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F47F2" w14:textId="72C7DF54" w:rsidR="0018092F" w:rsidRDefault="0018092F" w:rsidP="003A0CDD">
      <w:pPr>
        <w:pStyle w:val="Title"/>
        <w:tabs>
          <w:tab w:val="left" w:pos="7770"/>
        </w:tabs>
        <w:rPr>
          <w:sz w:val="40"/>
          <w:szCs w:val="40"/>
        </w:rPr>
      </w:pPr>
    </w:p>
    <w:p w14:paraId="7D028332" w14:textId="1CD81EB6" w:rsidR="0018092F" w:rsidRDefault="0018092F" w:rsidP="00C45DFB">
      <w:pPr>
        <w:pStyle w:val="Title"/>
        <w:rPr>
          <w:sz w:val="40"/>
          <w:szCs w:val="40"/>
        </w:rPr>
      </w:pPr>
    </w:p>
    <w:p w14:paraId="3A04D380" w14:textId="77777777" w:rsidR="0018092F" w:rsidRDefault="0018092F" w:rsidP="00C45DFB">
      <w:pPr>
        <w:pStyle w:val="Title"/>
        <w:rPr>
          <w:sz w:val="40"/>
          <w:szCs w:val="40"/>
        </w:rPr>
      </w:pPr>
    </w:p>
    <w:p w14:paraId="0D2F7FE8" w14:textId="74193E3C" w:rsidR="00C45DFB" w:rsidRDefault="00C45DFB" w:rsidP="00C45DFB">
      <w:pPr>
        <w:pStyle w:val="Title"/>
        <w:rPr>
          <w:sz w:val="40"/>
          <w:szCs w:val="40"/>
        </w:rPr>
      </w:pPr>
    </w:p>
    <w:p w14:paraId="145613BB" w14:textId="77777777" w:rsidR="0018092F" w:rsidRDefault="00C45DFB" w:rsidP="00A721AD">
      <w:pPr>
        <w:pStyle w:val="Title"/>
        <w:spacing w:before="480"/>
        <w:rPr>
          <w:b/>
          <w:bCs/>
          <w:sz w:val="40"/>
          <w:szCs w:val="40"/>
        </w:rPr>
      </w:pPr>
      <w:r w:rsidRPr="00A721AD">
        <w:rPr>
          <w:b/>
          <w:bCs/>
          <w:sz w:val="16"/>
          <w:szCs w:val="16"/>
        </w:rPr>
        <w:br/>
      </w:r>
    </w:p>
    <w:p w14:paraId="0B15CBA7" w14:textId="7ADC7B9B" w:rsidR="0018092F" w:rsidRPr="005D4AD8" w:rsidRDefault="00883B93" w:rsidP="0018092F">
      <w:pPr>
        <w:pStyle w:val="Title"/>
        <w:spacing w:before="480"/>
        <w:rPr>
          <w:rFonts w:cstheme="majorHAnsi"/>
          <w:color w:val="000000" w:themeColor="text1"/>
        </w:rPr>
      </w:pPr>
      <w:r w:rsidRPr="005D4AD8">
        <w:rPr>
          <w:rFonts w:cstheme="majorHAnsi"/>
          <w:color w:val="000000" w:themeColor="text1"/>
        </w:rPr>
        <w:t xml:space="preserve">Phase </w:t>
      </w:r>
      <w:r w:rsidR="009C385D">
        <w:rPr>
          <w:rFonts w:cstheme="majorHAnsi"/>
          <w:color w:val="000000" w:themeColor="text1"/>
        </w:rPr>
        <w:t>4</w:t>
      </w:r>
      <w:r w:rsidR="00F16695" w:rsidRPr="005D4AD8">
        <w:rPr>
          <w:rFonts w:cstheme="majorHAnsi"/>
          <w:color w:val="000000" w:themeColor="text1"/>
        </w:rPr>
        <w:t xml:space="preserve"> </w:t>
      </w:r>
      <w:r w:rsidR="005A2499" w:rsidRPr="005D4AD8">
        <w:rPr>
          <w:rFonts w:cstheme="majorHAnsi"/>
          <w:color w:val="000000" w:themeColor="text1"/>
        </w:rPr>
        <w:t>(</w:t>
      </w:r>
      <w:r w:rsidR="009C385D">
        <w:rPr>
          <w:rFonts w:cstheme="majorHAnsi"/>
          <w:color w:val="000000" w:themeColor="text1"/>
        </w:rPr>
        <w:t>Unmarked Roads)</w:t>
      </w:r>
    </w:p>
    <w:p w14:paraId="71ADC03B" w14:textId="77777777" w:rsidR="0018092F" w:rsidRPr="005D4AD8" w:rsidRDefault="0018092F" w:rsidP="005D4AD8">
      <w:pPr>
        <w:spacing w:after="0"/>
        <w:rPr>
          <w:rFonts w:asciiTheme="majorHAnsi" w:hAnsiTheme="majorHAnsi" w:cstheme="majorHAnsi"/>
          <w:sz w:val="24"/>
          <w:szCs w:val="24"/>
        </w:rPr>
      </w:pPr>
    </w:p>
    <w:p w14:paraId="7C3D7D7F" w14:textId="7F3D62D7" w:rsidR="006D4385" w:rsidRPr="005D4AD8" w:rsidRDefault="00883B93" w:rsidP="0018092F">
      <w:pPr>
        <w:pStyle w:val="Title"/>
        <w:rPr>
          <w:rFonts w:asciiTheme="minorHAnsi" w:hAnsiTheme="minorHAnsi" w:cstheme="minorHAnsi"/>
          <w:b/>
          <w:bCs/>
        </w:rPr>
      </w:pPr>
      <w:r w:rsidRPr="005D4AD8">
        <w:rPr>
          <w:rFonts w:asciiTheme="minorHAnsi" w:hAnsiTheme="minorHAnsi" w:cstheme="minorHAnsi"/>
          <w:b/>
          <w:bCs/>
        </w:rPr>
        <w:t>Evaluation Report</w:t>
      </w:r>
    </w:p>
    <w:p w14:paraId="7105BCCD" w14:textId="45EA3499" w:rsidR="0018092F" w:rsidRPr="00B67C92" w:rsidRDefault="00B67C92" w:rsidP="005D4AD8">
      <w:pPr>
        <w:rPr>
          <w:sz w:val="28"/>
          <w:szCs w:val="28"/>
        </w:rPr>
      </w:pPr>
      <w:r w:rsidRPr="00B67C92">
        <w:rPr>
          <w:sz w:val="28"/>
          <w:szCs w:val="28"/>
        </w:rPr>
        <w:t>Author: Cher Carney</w:t>
      </w:r>
      <w:r w:rsidR="00F12AB5">
        <w:rPr>
          <w:sz w:val="28"/>
          <w:szCs w:val="28"/>
        </w:rPr>
        <w:t xml:space="preserve">, </w:t>
      </w:r>
      <w:r w:rsidR="00A926DD">
        <w:rPr>
          <w:sz w:val="28"/>
          <w:szCs w:val="28"/>
        </w:rPr>
        <w:t xml:space="preserve">Project </w:t>
      </w:r>
      <w:r w:rsidR="00F12AB5">
        <w:rPr>
          <w:sz w:val="28"/>
          <w:szCs w:val="28"/>
        </w:rPr>
        <w:t>Research Lead</w:t>
      </w:r>
      <w:r w:rsidR="00677C11">
        <w:rPr>
          <w:sz w:val="28"/>
          <w:szCs w:val="28"/>
        </w:rPr>
        <w:t xml:space="preserve">, </w:t>
      </w:r>
      <w:hyperlink r:id="rId11" w:history="1">
        <w:r w:rsidR="00677C11" w:rsidRPr="00C766CC">
          <w:rPr>
            <w:rStyle w:val="Hyperlink"/>
            <w:sz w:val="28"/>
            <w:szCs w:val="28"/>
          </w:rPr>
          <w:t>cher-carney@uiowa.edu</w:t>
        </w:r>
      </w:hyperlink>
      <w:r w:rsidR="00677C11">
        <w:rPr>
          <w:sz w:val="28"/>
          <w:szCs w:val="28"/>
        </w:rPr>
        <w:t xml:space="preserve"> </w:t>
      </w:r>
    </w:p>
    <w:p w14:paraId="3B04B897" w14:textId="7C351B68" w:rsidR="0018092F" w:rsidRDefault="00904CDA">
      <w:pPr>
        <w:rPr>
          <w:rStyle w:val="normaltextrun"/>
          <w:rFonts w:asciiTheme="majorHAnsi" w:eastAsiaTheme="majorEastAsia" w:hAnsiTheme="majorHAnsi" w:cstheme="majorBidi"/>
          <w:color w:val="2F5496" w:themeColor="accent1" w:themeShade="BF"/>
          <w:sz w:val="32"/>
          <w:szCs w:val="32"/>
        </w:rPr>
      </w:pPr>
      <w:r>
        <w:rPr>
          <w:noProof/>
        </w:rPr>
        <w:drawing>
          <wp:inline distT="0" distB="0" distL="0" distR="0" wp14:anchorId="1C69569A" wp14:editId="7413AC9D">
            <wp:extent cx="5943600" cy="3962400"/>
            <wp:effectExtent l="0" t="0" r="0" b="0"/>
            <wp:docPr id="24" name="Picture 24" descr="Photo of the Ford Transit shuttle bus used for the ADS for Rural America project on a rural gravel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oto of the Ford Transit shuttle bus used for the ADS for Rural America project on a rural gravel roa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0018092F">
        <w:rPr>
          <w:rStyle w:val="normaltextrun"/>
        </w:rPr>
        <w:br w:type="page"/>
      </w:r>
    </w:p>
    <w:sdt>
      <w:sdtPr>
        <w:rPr>
          <w:rFonts w:asciiTheme="minorHAnsi" w:eastAsiaTheme="minorHAnsi" w:hAnsiTheme="minorHAnsi" w:cstheme="minorBidi"/>
          <w:color w:val="auto"/>
          <w:sz w:val="22"/>
          <w:szCs w:val="22"/>
        </w:rPr>
        <w:id w:val="-1876609158"/>
        <w:docPartObj>
          <w:docPartGallery w:val="Table of Contents"/>
          <w:docPartUnique/>
        </w:docPartObj>
      </w:sdtPr>
      <w:sdtEndPr>
        <w:rPr>
          <w:b/>
          <w:bCs/>
          <w:noProof/>
        </w:rPr>
      </w:sdtEndPr>
      <w:sdtContent>
        <w:p w14:paraId="10366211" w14:textId="4BCF22EB" w:rsidR="00995713" w:rsidRDefault="00995713">
          <w:pPr>
            <w:pStyle w:val="TOCHeading"/>
          </w:pPr>
          <w:r>
            <w:t>Contents</w:t>
          </w:r>
        </w:p>
        <w:p w14:paraId="1DD63430" w14:textId="1CBF4550" w:rsidR="00D046E0" w:rsidRDefault="00995713">
          <w:pPr>
            <w:pStyle w:val="TOC2"/>
            <w:rPr>
              <w:rFonts w:eastAsiaTheme="minorEastAsia"/>
              <w:noProof/>
            </w:rPr>
          </w:pPr>
          <w:r>
            <w:fldChar w:fldCharType="begin"/>
          </w:r>
          <w:r>
            <w:instrText xml:space="preserve"> TOC \o "1-3" \h \z \u </w:instrText>
          </w:r>
          <w:r>
            <w:fldChar w:fldCharType="separate"/>
          </w:r>
          <w:hyperlink w:anchor="_Toc120685989" w:history="1">
            <w:r w:rsidR="00D046E0" w:rsidRPr="00034EDB">
              <w:rPr>
                <w:rStyle w:val="Hyperlink"/>
                <w:noProof/>
              </w:rPr>
              <w:t>Introduction</w:t>
            </w:r>
            <w:r w:rsidR="00D046E0">
              <w:rPr>
                <w:noProof/>
                <w:webHidden/>
              </w:rPr>
              <w:tab/>
            </w:r>
            <w:r w:rsidR="00D046E0">
              <w:rPr>
                <w:noProof/>
                <w:webHidden/>
              </w:rPr>
              <w:fldChar w:fldCharType="begin"/>
            </w:r>
            <w:r w:rsidR="00D046E0">
              <w:rPr>
                <w:noProof/>
                <w:webHidden/>
              </w:rPr>
              <w:instrText xml:space="preserve"> PAGEREF _Toc120685989 \h </w:instrText>
            </w:r>
            <w:r w:rsidR="00D046E0">
              <w:rPr>
                <w:noProof/>
                <w:webHidden/>
              </w:rPr>
            </w:r>
            <w:r w:rsidR="00D046E0">
              <w:rPr>
                <w:noProof/>
                <w:webHidden/>
              </w:rPr>
              <w:fldChar w:fldCharType="separate"/>
            </w:r>
            <w:r w:rsidR="00D046E0">
              <w:rPr>
                <w:noProof/>
                <w:webHidden/>
              </w:rPr>
              <w:t>1</w:t>
            </w:r>
            <w:r w:rsidR="00D046E0">
              <w:rPr>
                <w:noProof/>
                <w:webHidden/>
              </w:rPr>
              <w:fldChar w:fldCharType="end"/>
            </w:r>
          </w:hyperlink>
        </w:p>
        <w:p w14:paraId="3D9CDDE5" w14:textId="47606DB7" w:rsidR="00D046E0" w:rsidRDefault="00C61F87">
          <w:pPr>
            <w:pStyle w:val="TOC2"/>
            <w:rPr>
              <w:rFonts w:eastAsiaTheme="minorEastAsia"/>
              <w:noProof/>
            </w:rPr>
          </w:pPr>
          <w:hyperlink w:anchor="_Toc120685990" w:history="1">
            <w:r w:rsidR="00D046E0" w:rsidRPr="00034EDB">
              <w:rPr>
                <w:rStyle w:val="Hyperlink"/>
                <w:noProof/>
              </w:rPr>
              <w:t>Expected Capabilities of the Automation for Phase 4</w:t>
            </w:r>
            <w:r w:rsidR="00D046E0">
              <w:rPr>
                <w:noProof/>
                <w:webHidden/>
              </w:rPr>
              <w:tab/>
            </w:r>
            <w:r w:rsidR="00D046E0">
              <w:rPr>
                <w:noProof/>
                <w:webHidden/>
              </w:rPr>
              <w:fldChar w:fldCharType="begin"/>
            </w:r>
            <w:r w:rsidR="00D046E0">
              <w:rPr>
                <w:noProof/>
                <w:webHidden/>
              </w:rPr>
              <w:instrText xml:space="preserve"> PAGEREF _Toc120685990 \h </w:instrText>
            </w:r>
            <w:r w:rsidR="00D046E0">
              <w:rPr>
                <w:noProof/>
                <w:webHidden/>
              </w:rPr>
            </w:r>
            <w:r w:rsidR="00D046E0">
              <w:rPr>
                <w:noProof/>
                <w:webHidden/>
              </w:rPr>
              <w:fldChar w:fldCharType="separate"/>
            </w:r>
            <w:r w:rsidR="00D046E0">
              <w:rPr>
                <w:noProof/>
                <w:webHidden/>
              </w:rPr>
              <w:t>2</w:t>
            </w:r>
            <w:r w:rsidR="00D046E0">
              <w:rPr>
                <w:noProof/>
                <w:webHidden/>
              </w:rPr>
              <w:fldChar w:fldCharType="end"/>
            </w:r>
          </w:hyperlink>
        </w:p>
        <w:p w14:paraId="45F96678" w14:textId="3A5829BA" w:rsidR="00D046E0" w:rsidRDefault="00C61F87">
          <w:pPr>
            <w:pStyle w:val="TOC3"/>
            <w:rPr>
              <w:rFonts w:eastAsiaTheme="minorEastAsia"/>
              <w:noProof/>
            </w:rPr>
          </w:pPr>
          <w:hyperlink w:anchor="_Toc120685991" w:history="1">
            <w:r w:rsidR="00D046E0" w:rsidRPr="00034EDB">
              <w:rPr>
                <w:rStyle w:val="Hyperlink"/>
                <w:rFonts w:ascii="Calibri" w:hAnsi="Calibri" w:cs="Calibri"/>
                <w:noProof/>
              </w:rPr>
              <w:t>Unmarked Pavement (Sharon Center Rd)</w:t>
            </w:r>
            <w:r w:rsidR="00D046E0">
              <w:rPr>
                <w:noProof/>
                <w:webHidden/>
              </w:rPr>
              <w:tab/>
            </w:r>
            <w:r w:rsidR="00D046E0">
              <w:rPr>
                <w:noProof/>
                <w:webHidden/>
              </w:rPr>
              <w:fldChar w:fldCharType="begin"/>
            </w:r>
            <w:r w:rsidR="00D046E0">
              <w:rPr>
                <w:noProof/>
                <w:webHidden/>
              </w:rPr>
              <w:instrText xml:space="preserve"> PAGEREF _Toc120685991 \h </w:instrText>
            </w:r>
            <w:r w:rsidR="00D046E0">
              <w:rPr>
                <w:noProof/>
                <w:webHidden/>
              </w:rPr>
            </w:r>
            <w:r w:rsidR="00D046E0">
              <w:rPr>
                <w:noProof/>
                <w:webHidden/>
              </w:rPr>
              <w:fldChar w:fldCharType="separate"/>
            </w:r>
            <w:r w:rsidR="00D046E0">
              <w:rPr>
                <w:noProof/>
                <w:webHidden/>
              </w:rPr>
              <w:t>3</w:t>
            </w:r>
            <w:r w:rsidR="00D046E0">
              <w:rPr>
                <w:noProof/>
                <w:webHidden/>
              </w:rPr>
              <w:fldChar w:fldCharType="end"/>
            </w:r>
          </w:hyperlink>
        </w:p>
        <w:p w14:paraId="0BDCDFFD" w14:textId="74339E4C" w:rsidR="00D046E0" w:rsidRDefault="00C61F87">
          <w:pPr>
            <w:pStyle w:val="TOC3"/>
            <w:rPr>
              <w:rFonts w:eastAsiaTheme="minorEastAsia"/>
              <w:noProof/>
            </w:rPr>
          </w:pPr>
          <w:hyperlink w:anchor="_Toc120685992" w:history="1">
            <w:r w:rsidR="00D046E0" w:rsidRPr="00034EDB">
              <w:rPr>
                <w:rStyle w:val="Hyperlink"/>
                <w:rFonts w:ascii="Calibri" w:hAnsi="Calibri" w:cs="Calibri"/>
                <w:noProof/>
              </w:rPr>
              <w:t>Gravel Road (Kansas Ave SW)</w:t>
            </w:r>
            <w:r w:rsidR="00D046E0">
              <w:rPr>
                <w:noProof/>
                <w:webHidden/>
              </w:rPr>
              <w:tab/>
            </w:r>
            <w:r w:rsidR="00D046E0">
              <w:rPr>
                <w:noProof/>
                <w:webHidden/>
              </w:rPr>
              <w:fldChar w:fldCharType="begin"/>
            </w:r>
            <w:r w:rsidR="00D046E0">
              <w:rPr>
                <w:noProof/>
                <w:webHidden/>
              </w:rPr>
              <w:instrText xml:space="preserve"> PAGEREF _Toc120685992 \h </w:instrText>
            </w:r>
            <w:r w:rsidR="00D046E0">
              <w:rPr>
                <w:noProof/>
                <w:webHidden/>
              </w:rPr>
            </w:r>
            <w:r w:rsidR="00D046E0">
              <w:rPr>
                <w:noProof/>
                <w:webHidden/>
              </w:rPr>
              <w:fldChar w:fldCharType="separate"/>
            </w:r>
            <w:r w:rsidR="00D046E0">
              <w:rPr>
                <w:noProof/>
                <w:webHidden/>
              </w:rPr>
              <w:t>3</w:t>
            </w:r>
            <w:r w:rsidR="00D046E0">
              <w:rPr>
                <w:noProof/>
                <w:webHidden/>
              </w:rPr>
              <w:fldChar w:fldCharType="end"/>
            </w:r>
          </w:hyperlink>
        </w:p>
        <w:p w14:paraId="3389B0F2" w14:textId="2E533514" w:rsidR="00D046E0" w:rsidRDefault="00C61F87">
          <w:pPr>
            <w:pStyle w:val="TOC2"/>
            <w:rPr>
              <w:rFonts w:eastAsiaTheme="minorEastAsia"/>
              <w:noProof/>
            </w:rPr>
          </w:pPr>
          <w:hyperlink w:anchor="_Toc120685993" w:history="1">
            <w:r w:rsidR="00D046E0" w:rsidRPr="00034EDB">
              <w:rPr>
                <w:rStyle w:val="Hyperlink"/>
                <w:noProof/>
              </w:rPr>
              <w:t>Improvements to the Automation</w:t>
            </w:r>
            <w:r w:rsidR="00D046E0">
              <w:rPr>
                <w:noProof/>
                <w:webHidden/>
              </w:rPr>
              <w:tab/>
            </w:r>
            <w:r w:rsidR="00D046E0">
              <w:rPr>
                <w:noProof/>
                <w:webHidden/>
              </w:rPr>
              <w:fldChar w:fldCharType="begin"/>
            </w:r>
            <w:r w:rsidR="00D046E0">
              <w:rPr>
                <w:noProof/>
                <w:webHidden/>
              </w:rPr>
              <w:instrText xml:space="preserve"> PAGEREF _Toc120685993 \h </w:instrText>
            </w:r>
            <w:r w:rsidR="00D046E0">
              <w:rPr>
                <w:noProof/>
                <w:webHidden/>
              </w:rPr>
            </w:r>
            <w:r w:rsidR="00D046E0">
              <w:rPr>
                <w:noProof/>
                <w:webHidden/>
              </w:rPr>
              <w:fldChar w:fldCharType="separate"/>
            </w:r>
            <w:r w:rsidR="00D046E0">
              <w:rPr>
                <w:noProof/>
                <w:webHidden/>
              </w:rPr>
              <w:t>5</w:t>
            </w:r>
            <w:r w:rsidR="00D046E0">
              <w:rPr>
                <w:noProof/>
                <w:webHidden/>
              </w:rPr>
              <w:fldChar w:fldCharType="end"/>
            </w:r>
          </w:hyperlink>
        </w:p>
        <w:p w14:paraId="44560B0E" w14:textId="68C0416D" w:rsidR="00D046E0" w:rsidRDefault="00C61F87">
          <w:pPr>
            <w:pStyle w:val="TOC3"/>
            <w:rPr>
              <w:rFonts w:eastAsiaTheme="minorEastAsia"/>
              <w:noProof/>
            </w:rPr>
          </w:pPr>
          <w:hyperlink w:anchor="_Toc120685994" w:history="1">
            <w:r w:rsidR="00D046E0" w:rsidRPr="00034EDB">
              <w:rPr>
                <w:rStyle w:val="Hyperlink"/>
                <w:noProof/>
              </w:rPr>
              <w:t>Four-Way Stop Intersections</w:t>
            </w:r>
            <w:r w:rsidR="00D046E0">
              <w:rPr>
                <w:noProof/>
                <w:webHidden/>
              </w:rPr>
              <w:tab/>
            </w:r>
            <w:r w:rsidR="00D046E0">
              <w:rPr>
                <w:noProof/>
                <w:webHidden/>
              </w:rPr>
              <w:fldChar w:fldCharType="begin"/>
            </w:r>
            <w:r w:rsidR="00D046E0">
              <w:rPr>
                <w:noProof/>
                <w:webHidden/>
              </w:rPr>
              <w:instrText xml:space="preserve"> PAGEREF _Toc120685994 \h </w:instrText>
            </w:r>
            <w:r w:rsidR="00D046E0">
              <w:rPr>
                <w:noProof/>
                <w:webHidden/>
              </w:rPr>
            </w:r>
            <w:r w:rsidR="00D046E0">
              <w:rPr>
                <w:noProof/>
                <w:webHidden/>
              </w:rPr>
              <w:fldChar w:fldCharType="separate"/>
            </w:r>
            <w:r w:rsidR="00D046E0">
              <w:rPr>
                <w:noProof/>
                <w:webHidden/>
              </w:rPr>
              <w:t>6</w:t>
            </w:r>
            <w:r w:rsidR="00D046E0">
              <w:rPr>
                <w:noProof/>
                <w:webHidden/>
              </w:rPr>
              <w:fldChar w:fldCharType="end"/>
            </w:r>
          </w:hyperlink>
        </w:p>
        <w:p w14:paraId="33F2FB71" w14:textId="70155ECF" w:rsidR="00D046E0" w:rsidRDefault="00C61F87">
          <w:pPr>
            <w:pStyle w:val="TOC3"/>
            <w:rPr>
              <w:rFonts w:eastAsiaTheme="minorEastAsia"/>
              <w:noProof/>
            </w:rPr>
          </w:pPr>
          <w:hyperlink w:anchor="_Toc120685995" w:history="1">
            <w:r w:rsidR="00D046E0" w:rsidRPr="00034EDB">
              <w:rPr>
                <w:rStyle w:val="Hyperlink"/>
                <w:noProof/>
              </w:rPr>
              <w:t>Two-Way Stop Intersections</w:t>
            </w:r>
            <w:r w:rsidR="00D046E0">
              <w:rPr>
                <w:noProof/>
                <w:webHidden/>
              </w:rPr>
              <w:tab/>
            </w:r>
            <w:r w:rsidR="00D046E0">
              <w:rPr>
                <w:noProof/>
                <w:webHidden/>
              </w:rPr>
              <w:fldChar w:fldCharType="begin"/>
            </w:r>
            <w:r w:rsidR="00D046E0">
              <w:rPr>
                <w:noProof/>
                <w:webHidden/>
              </w:rPr>
              <w:instrText xml:space="preserve"> PAGEREF _Toc120685995 \h </w:instrText>
            </w:r>
            <w:r w:rsidR="00D046E0">
              <w:rPr>
                <w:noProof/>
                <w:webHidden/>
              </w:rPr>
            </w:r>
            <w:r w:rsidR="00D046E0">
              <w:rPr>
                <w:noProof/>
                <w:webHidden/>
              </w:rPr>
              <w:fldChar w:fldCharType="separate"/>
            </w:r>
            <w:r w:rsidR="00D046E0">
              <w:rPr>
                <w:noProof/>
                <w:webHidden/>
              </w:rPr>
              <w:t>7</w:t>
            </w:r>
            <w:r w:rsidR="00D046E0">
              <w:rPr>
                <w:noProof/>
                <w:webHidden/>
              </w:rPr>
              <w:fldChar w:fldCharType="end"/>
            </w:r>
          </w:hyperlink>
        </w:p>
        <w:p w14:paraId="0BA4F259" w14:textId="5A1FF7D9" w:rsidR="00D046E0" w:rsidRDefault="00C61F87">
          <w:pPr>
            <w:pStyle w:val="TOC3"/>
            <w:rPr>
              <w:rFonts w:eastAsiaTheme="minorEastAsia"/>
              <w:noProof/>
            </w:rPr>
          </w:pPr>
          <w:hyperlink w:anchor="_Toc120685996" w:history="1">
            <w:r w:rsidR="00D046E0" w:rsidRPr="00034EDB">
              <w:rPr>
                <w:rStyle w:val="Hyperlink"/>
                <w:noProof/>
              </w:rPr>
              <w:t>Stop-Controlled Intersections</w:t>
            </w:r>
            <w:r w:rsidR="00D046E0">
              <w:rPr>
                <w:noProof/>
                <w:webHidden/>
              </w:rPr>
              <w:tab/>
            </w:r>
            <w:r w:rsidR="00D046E0">
              <w:rPr>
                <w:noProof/>
                <w:webHidden/>
              </w:rPr>
              <w:fldChar w:fldCharType="begin"/>
            </w:r>
            <w:r w:rsidR="00D046E0">
              <w:rPr>
                <w:noProof/>
                <w:webHidden/>
              </w:rPr>
              <w:instrText xml:space="preserve"> PAGEREF _Toc120685996 \h </w:instrText>
            </w:r>
            <w:r w:rsidR="00D046E0">
              <w:rPr>
                <w:noProof/>
                <w:webHidden/>
              </w:rPr>
            </w:r>
            <w:r w:rsidR="00D046E0">
              <w:rPr>
                <w:noProof/>
                <w:webHidden/>
              </w:rPr>
              <w:fldChar w:fldCharType="separate"/>
            </w:r>
            <w:r w:rsidR="00D046E0">
              <w:rPr>
                <w:noProof/>
                <w:webHidden/>
              </w:rPr>
              <w:t>8</w:t>
            </w:r>
            <w:r w:rsidR="00D046E0">
              <w:rPr>
                <w:noProof/>
                <w:webHidden/>
              </w:rPr>
              <w:fldChar w:fldCharType="end"/>
            </w:r>
          </w:hyperlink>
        </w:p>
        <w:p w14:paraId="51F20112" w14:textId="504B44C1" w:rsidR="00D046E0" w:rsidRDefault="00C61F87">
          <w:pPr>
            <w:pStyle w:val="TOC3"/>
            <w:rPr>
              <w:rFonts w:eastAsiaTheme="minorEastAsia"/>
              <w:noProof/>
            </w:rPr>
          </w:pPr>
          <w:hyperlink w:anchor="_Toc120685997" w:history="1">
            <w:r w:rsidR="00D046E0" w:rsidRPr="00034EDB">
              <w:rPr>
                <w:rStyle w:val="Hyperlink"/>
                <w:noProof/>
              </w:rPr>
              <w:t>Yield-Controlled Intersections</w:t>
            </w:r>
            <w:r w:rsidR="00D046E0">
              <w:rPr>
                <w:noProof/>
                <w:webHidden/>
              </w:rPr>
              <w:tab/>
            </w:r>
            <w:r w:rsidR="00D046E0">
              <w:rPr>
                <w:noProof/>
                <w:webHidden/>
              </w:rPr>
              <w:fldChar w:fldCharType="begin"/>
            </w:r>
            <w:r w:rsidR="00D046E0">
              <w:rPr>
                <w:noProof/>
                <w:webHidden/>
              </w:rPr>
              <w:instrText xml:space="preserve"> PAGEREF _Toc120685997 \h </w:instrText>
            </w:r>
            <w:r w:rsidR="00D046E0">
              <w:rPr>
                <w:noProof/>
                <w:webHidden/>
              </w:rPr>
            </w:r>
            <w:r w:rsidR="00D046E0">
              <w:rPr>
                <w:noProof/>
                <w:webHidden/>
              </w:rPr>
              <w:fldChar w:fldCharType="separate"/>
            </w:r>
            <w:r w:rsidR="00D046E0">
              <w:rPr>
                <w:noProof/>
                <w:webHidden/>
              </w:rPr>
              <w:t>9</w:t>
            </w:r>
            <w:r w:rsidR="00D046E0">
              <w:rPr>
                <w:noProof/>
                <w:webHidden/>
              </w:rPr>
              <w:fldChar w:fldCharType="end"/>
            </w:r>
          </w:hyperlink>
        </w:p>
        <w:p w14:paraId="4C1FE6FB" w14:textId="543EBEC5" w:rsidR="00D046E0" w:rsidRDefault="00C61F87">
          <w:pPr>
            <w:pStyle w:val="TOC3"/>
            <w:rPr>
              <w:rFonts w:eastAsiaTheme="minorEastAsia"/>
              <w:noProof/>
            </w:rPr>
          </w:pPr>
          <w:hyperlink w:anchor="_Toc120685998" w:history="1">
            <w:r w:rsidR="00D046E0" w:rsidRPr="00034EDB">
              <w:rPr>
                <w:rStyle w:val="Hyperlink"/>
                <w:noProof/>
              </w:rPr>
              <w:t>Traffic Signals</w:t>
            </w:r>
            <w:r w:rsidR="00D046E0">
              <w:rPr>
                <w:noProof/>
                <w:webHidden/>
              </w:rPr>
              <w:tab/>
            </w:r>
            <w:r w:rsidR="00D046E0">
              <w:rPr>
                <w:noProof/>
                <w:webHidden/>
              </w:rPr>
              <w:fldChar w:fldCharType="begin"/>
            </w:r>
            <w:r w:rsidR="00D046E0">
              <w:rPr>
                <w:noProof/>
                <w:webHidden/>
              </w:rPr>
              <w:instrText xml:space="preserve"> PAGEREF _Toc120685998 \h </w:instrText>
            </w:r>
            <w:r w:rsidR="00D046E0">
              <w:rPr>
                <w:noProof/>
                <w:webHidden/>
              </w:rPr>
            </w:r>
            <w:r w:rsidR="00D046E0">
              <w:rPr>
                <w:noProof/>
                <w:webHidden/>
              </w:rPr>
              <w:fldChar w:fldCharType="separate"/>
            </w:r>
            <w:r w:rsidR="00D046E0">
              <w:rPr>
                <w:noProof/>
                <w:webHidden/>
              </w:rPr>
              <w:t>10</w:t>
            </w:r>
            <w:r w:rsidR="00D046E0">
              <w:rPr>
                <w:noProof/>
                <w:webHidden/>
              </w:rPr>
              <w:fldChar w:fldCharType="end"/>
            </w:r>
          </w:hyperlink>
        </w:p>
        <w:p w14:paraId="7EED040C" w14:textId="2C9A42AB" w:rsidR="00D046E0" w:rsidRDefault="00C61F87">
          <w:pPr>
            <w:pStyle w:val="TOC2"/>
            <w:rPr>
              <w:rFonts w:eastAsiaTheme="minorEastAsia"/>
              <w:noProof/>
            </w:rPr>
          </w:pPr>
          <w:hyperlink w:anchor="_Toc120685999" w:history="1">
            <w:r w:rsidR="00D046E0" w:rsidRPr="00034EDB">
              <w:rPr>
                <w:rStyle w:val="Hyperlink"/>
                <w:noProof/>
              </w:rPr>
              <w:t>Automation Engagement by Drive</w:t>
            </w:r>
            <w:r w:rsidR="00D046E0">
              <w:rPr>
                <w:noProof/>
                <w:webHidden/>
              </w:rPr>
              <w:tab/>
            </w:r>
            <w:r w:rsidR="00D046E0">
              <w:rPr>
                <w:noProof/>
                <w:webHidden/>
              </w:rPr>
              <w:fldChar w:fldCharType="begin"/>
            </w:r>
            <w:r w:rsidR="00D046E0">
              <w:rPr>
                <w:noProof/>
                <w:webHidden/>
              </w:rPr>
              <w:instrText xml:space="preserve"> PAGEREF _Toc120685999 \h </w:instrText>
            </w:r>
            <w:r w:rsidR="00D046E0">
              <w:rPr>
                <w:noProof/>
                <w:webHidden/>
              </w:rPr>
            </w:r>
            <w:r w:rsidR="00D046E0">
              <w:rPr>
                <w:noProof/>
                <w:webHidden/>
              </w:rPr>
              <w:fldChar w:fldCharType="separate"/>
            </w:r>
            <w:r w:rsidR="00D046E0">
              <w:rPr>
                <w:noProof/>
                <w:webHidden/>
              </w:rPr>
              <w:t>12</w:t>
            </w:r>
            <w:r w:rsidR="00D046E0">
              <w:rPr>
                <w:noProof/>
                <w:webHidden/>
              </w:rPr>
              <w:fldChar w:fldCharType="end"/>
            </w:r>
          </w:hyperlink>
        </w:p>
        <w:p w14:paraId="65C12A88" w14:textId="0EE6490C" w:rsidR="00D046E0" w:rsidRDefault="00C61F87">
          <w:pPr>
            <w:pStyle w:val="TOC3"/>
            <w:rPr>
              <w:rFonts w:eastAsiaTheme="minorEastAsia"/>
              <w:noProof/>
            </w:rPr>
          </w:pPr>
          <w:hyperlink w:anchor="_Toc120686000" w:history="1">
            <w:r w:rsidR="00D046E0" w:rsidRPr="00034EDB">
              <w:rPr>
                <w:rStyle w:val="Hyperlink"/>
                <w:noProof/>
              </w:rPr>
              <w:t>Voluntary Takeover of the Automation</w:t>
            </w:r>
            <w:r w:rsidR="00D046E0">
              <w:rPr>
                <w:noProof/>
                <w:webHidden/>
              </w:rPr>
              <w:tab/>
            </w:r>
            <w:r w:rsidR="00D046E0">
              <w:rPr>
                <w:noProof/>
                <w:webHidden/>
              </w:rPr>
              <w:fldChar w:fldCharType="begin"/>
            </w:r>
            <w:r w:rsidR="00D046E0">
              <w:rPr>
                <w:noProof/>
                <w:webHidden/>
              </w:rPr>
              <w:instrText xml:space="preserve"> PAGEREF _Toc120686000 \h </w:instrText>
            </w:r>
            <w:r w:rsidR="00D046E0">
              <w:rPr>
                <w:noProof/>
                <w:webHidden/>
              </w:rPr>
            </w:r>
            <w:r w:rsidR="00D046E0">
              <w:rPr>
                <w:noProof/>
                <w:webHidden/>
              </w:rPr>
              <w:fldChar w:fldCharType="separate"/>
            </w:r>
            <w:r w:rsidR="00D046E0">
              <w:rPr>
                <w:noProof/>
                <w:webHidden/>
              </w:rPr>
              <w:t>18</w:t>
            </w:r>
            <w:r w:rsidR="00D046E0">
              <w:rPr>
                <w:noProof/>
                <w:webHidden/>
              </w:rPr>
              <w:fldChar w:fldCharType="end"/>
            </w:r>
          </w:hyperlink>
        </w:p>
        <w:p w14:paraId="3E898C15" w14:textId="7C41EF25" w:rsidR="00D046E0" w:rsidRDefault="00C61F87">
          <w:pPr>
            <w:pStyle w:val="TOC3"/>
            <w:rPr>
              <w:rFonts w:eastAsiaTheme="minorEastAsia"/>
              <w:noProof/>
            </w:rPr>
          </w:pPr>
          <w:hyperlink w:anchor="_Toc120686001" w:history="1">
            <w:r w:rsidR="00D046E0" w:rsidRPr="00034EDB">
              <w:rPr>
                <w:rStyle w:val="Hyperlink"/>
                <w:noProof/>
              </w:rPr>
              <w:t>Forced Takeover of the Automation</w:t>
            </w:r>
            <w:r w:rsidR="00D046E0">
              <w:rPr>
                <w:noProof/>
                <w:webHidden/>
              </w:rPr>
              <w:tab/>
            </w:r>
            <w:r w:rsidR="00D046E0">
              <w:rPr>
                <w:noProof/>
                <w:webHidden/>
              </w:rPr>
              <w:fldChar w:fldCharType="begin"/>
            </w:r>
            <w:r w:rsidR="00D046E0">
              <w:rPr>
                <w:noProof/>
                <w:webHidden/>
              </w:rPr>
              <w:instrText xml:space="preserve"> PAGEREF _Toc120686001 \h </w:instrText>
            </w:r>
            <w:r w:rsidR="00D046E0">
              <w:rPr>
                <w:noProof/>
                <w:webHidden/>
              </w:rPr>
            </w:r>
            <w:r w:rsidR="00D046E0">
              <w:rPr>
                <w:noProof/>
                <w:webHidden/>
              </w:rPr>
              <w:fldChar w:fldCharType="separate"/>
            </w:r>
            <w:r w:rsidR="00D046E0">
              <w:rPr>
                <w:noProof/>
                <w:webHidden/>
              </w:rPr>
              <w:t>19</w:t>
            </w:r>
            <w:r w:rsidR="00D046E0">
              <w:rPr>
                <w:noProof/>
                <w:webHidden/>
              </w:rPr>
              <w:fldChar w:fldCharType="end"/>
            </w:r>
          </w:hyperlink>
        </w:p>
        <w:p w14:paraId="3DCFD1F4" w14:textId="5CAFD70E" w:rsidR="00D046E0" w:rsidRDefault="00C61F87">
          <w:pPr>
            <w:pStyle w:val="TOC3"/>
            <w:rPr>
              <w:rFonts w:eastAsiaTheme="minorEastAsia"/>
              <w:noProof/>
            </w:rPr>
          </w:pPr>
          <w:hyperlink w:anchor="_Toc120686002" w:history="1">
            <w:r w:rsidR="00D046E0" w:rsidRPr="00034EDB">
              <w:rPr>
                <w:rStyle w:val="Hyperlink"/>
                <w:noProof/>
              </w:rPr>
              <w:t>Encounters with Vulnerable Road Users (VRUs)</w:t>
            </w:r>
            <w:r w:rsidR="00D046E0">
              <w:rPr>
                <w:noProof/>
                <w:webHidden/>
              </w:rPr>
              <w:tab/>
            </w:r>
            <w:r w:rsidR="00D046E0">
              <w:rPr>
                <w:noProof/>
                <w:webHidden/>
              </w:rPr>
              <w:fldChar w:fldCharType="begin"/>
            </w:r>
            <w:r w:rsidR="00D046E0">
              <w:rPr>
                <w:noProof/>
                <w:webHidden/>
              </w:rPr>
              <w:instrText xml:space="preserve"> PAGEREF _Toc120686002 \h </w:instrText>
            </w:r>
            <w:r w:rsidR="00D046E0">
              <w:rPr>
                <w:noProof/>
                <w:webHidden/>
              </w:rPr>
            </w:r>
            <w:r w:rsidR="00D046E0">
              <w:rPr>
                <w:noProof/>
                <w:webHidden/>
              </w:rPr>
              <w:fldChar w:fldCharType="separate"/>
            </w:r>
            <w:r w:rsidR="00D046E0">
              <w:rPr>
                <w:noProof/>
                <w:webHidden/>
              </w:rPr>
              <w:t>20</w:t>
            </w:r>
            <w:r w:rsidR="00D046E0">
              <w:rPr>
                <w:noProof/>
                <w:webHidden/>
              </w:rPr>
              <w:fldChar w:fldCharType="end"/>
            </w:r>
          </w:hyperlink>
        </w:p>
        <w:p w14:paraId="68B64CB0" w14:textId="1BEBA67A" w:rsidR="00D046E0" w:rsidRDefault="00C61F87">
          <w:pPr>
            <w:pStyle w:val="TOC3"/>
            <w:rPr>
              <w:rFonts w:eastAsiaTheme="minorEastAsia"/>
              <w:noProof/>
            </w:rPr>
          </w:pPr>
          <w:hyperlink w:anchor="_Toc120686003" w:history="1">
            <w:r w:rsidR="00D046E0" w:rsidRPr="00034EDB">
              <w:rPr>
                <w:rStyle w:val="Hyperlink"/>
                <w:noProof/>
              </w:rPr>
              <w:t>Safety Critical Events</w:t>
            </w:r>
            <w:r w:rsidR="00D046E0">
              <w:rPr>
                <w:noProof/>
                <w:webHidden/>
              </w:rPr>
              <w:tab/>
            </w:r>
            <w:r w:rsidR="00D046E0">
              <w:rPr>
                <w:noProof/>
                <w:webHidden/>
              </w:rPr>
              <w:fldChar w:fldCharType="begin"/>
            </w:r>
            <w:r w:rsidR="00D046E0">
              <w:rPr>
                <w:noProof/>
                <w:webHidden/>
              </w:rPr>
              <w:instrText xml:space="preserve"> PAGEREF _Toc120686003 \h </w:instrText>
            </w:r>
            <w:r w:rsidR="00D046E0">
              <w:rPr>
                <w:noProof/>
                <w:webHidden/>
              </w:rPr>
            </w:r>
            <w:r w:rsidR="00D046E0">
              <w:rPr>
                <w:noProof/>
                <w:webHidden/>
              </w:rPr>
              <w:fldChar w:fldCharType="separate"/>
            </w:r>
            <w:r w:rsidR="00D046E0">
              <w:rPr>
                <w:noProof/>
                <w:webHidden/>
              </w:rPr>
              <w:t>20</w:t>
            </w:r>
            <w:r w:rsidR="00D046E0">
              <w:rPr>
                <w:noProof/>
                <w:webHidden/>
              </w:rPr>
              <w:fldChar w:fldCharType="end"/>
            </w:r>
          </w:hyperlink>
        </w:p>
        <w:p w14:paraId="34A8EDFB" w14:textId="079482A8" w:rsidR="00D046E0" w:rsidRDefault="00C61F87">
          <w:pPr>
            <w:pStyle w:val="TOC2"/>
            <w:rPr>
              <w:rFonts w:eastAsiaTheme="minorEastAsia"/>
              <w:noProof/>
            </w:rPr>
          </w:pPr>
          <w:hyperlink w:anchor="_Toc120686004" w:history="1">
            <w:r w:rsidR="00D046E0" w:rsidRPr="00034EDB">
              <w:rPr>
                <w:rStyle w:val="Hyperlink"/>
                <w:noProof/>
              </w:rPr>
              <w:t>Occupants for Phase 4</w:t>
            </w:r>
            <w:r w:rsidR="00D046E0">
              <w:rPr>
                <w:noProof/>
                <w:webHidden/>
              </w:rPr>
              <w:tab/>
            </w:r>
            <w:r w:rsidR="00D046E0">
              <w:rPr>
                <w:noProof/>
                <w:webHidden/>
              </w:rPr>
              <w:fldChar w:fldCharType="begin"/>
            </w:r>
            <w:r w:rsidR="00D046E0">
              <w:rPr>
                <w:noProof/>
                <w:webHidden/>
              </w:rPr>
              <w:instrText xml:space="preserve"> PAGEREF _Toc120686004 \h </w:instrText>
            </w:r>
            <w:r w:rsidR="00D046E0">
              <w:rPr>
                <w:noProof/>
                <w:webHidden/>
              </w:rPr>
            </w:r>
            <w:r w:rsidR="00D046E0">
              <w:rPr>
                <w:noProof/>
                <w:webHidden/>
              </w:rPr>
              <w:fldChar w:fldCharType="separate"/>
            </w:r>
            <w:r w:rsidR="00D046E0">
              <w:rPr>
                <w:noProof/>
                <w:webHidden/>
              </w:rPr>
              <w:t>20</w:t>
            </w:r>
            <w:r w:rsidR="00D046E0">
              <w:rPr>
                <w:noProof/>
                <w:webHidden/>
              </w:rPr>
              <w:fldChar w:fldCharType="end"/>
            </w:r>
          </w:hyperlink>
        </w:p>
        <w:p w14:paraId="4FBE7B31" w14:textId="00BC7A69" w:rsidR="00D046E0" w:rsidRDefault="00C61F87">
          <w:pPr>
            <w:pStyle w:val="TOC3"/>
            <w:rPr>
              <w:rFonts w:eastAsiaTheme="minorEastAsia"/>
              <w:noProof/>
            </w:rPr>
          </w:pPr>
          <w:hyperlink w:anchor="_Toc120686005" w:history="1">
            <w:r w:rsidR="00D046E0" w:rsidRPr="00034EDB">
              <w:rPr>
                <w:rStyle w:val="Hyperlink"/>
                <w:noProof/>
              </w:rPr>
              <w:t>Demographics</w:t>
            </w:r>
            <w:r w:rsidR="00D046E0">
              <w:rPr>
                <w:noProof/>
                <w:webHidden/>
              </w:rPr>
              <w:tab/>
            </w:r>
            <w:r w:rsidR="00D046E0">
              <w:rPr>
                <w:noProof/>
                <w:webHidden/>
              </w:rPr>
              <w:fldChar w:fldCharType="begin"/>
            </w:r>
            <w:r w:rsidR="00D046E0">
              <w:rPr>
                <w:noProof/>
                <w:webHidden/>
              </w:rPr>
              <w:instrText xml:space="preserve"> PAGEREF _Toc120686005 \h </w:instrText>
            </w:r>
            <w:r w:rsidR="00D046E0">
              <w:rPr>
                <w:noProof/>
                <w:webHidden/>
              </w:rPr>
            </w:r>
            <w:r w:rsidR="00D046E0">
              <w:rPr>
                <w:noProof/>
                <w:webHidden/>
              </w:rPr>
              <w:fldChar w:fldCharType="separate"/>
            </w:r>
            <w:r w:rsidR="00D046E0">
              <w:rPr>
                <w:noProof/>
                <w:webHidden/>
              </w:rPr>
              <w:t>20</w:t>
            </w:r>
            <w:r w:rsidR="00D046E0">
              <w:rPr>
                <w:noProof/>
                <w:webHidden/>
              </w:rPr>
              <w:fldChar w:fldCharType="end"/>
            </w:r>
          </w:hyperlink>
        </w:p>
        <w:p w14:paraId="5988EBCE" w14:textId="14A586B3" w:rsidR="00D046E0" w:rsidRDefault="00C61F87">
          <w:pPr>
            <w:pStyle w:val="TOC3"/>
            <w:rPr>
              <w:rFonts w:eastAsiaTheme="minorEastAsia"/>
              <w:noProof/>
            </w:rPr>
          </w:pPr>
          <w:hyperlink w:anchor="_Toc120686006" w:history="1">
            <w:r w:rsidR="00D046E0" w:rsidRPr="00034EDB">
              <w:rPr>
                <w:rStyle w:val="Hyperlink"/>
                <w:noProof/>
              </w:rPr>
              <w:t>Survey Data</w:t>
            </w:r>
            <w:r w:rsidR="00D046E0">
              <w:rPr>
                <w:noProof/>
                <w:webHidden/>
              </w:rPr>
              <w:tab/>
            </w:r>
            <w:r w:rsidR="00D046E0">
              <w:rPr>
                <w:noProof/>
                <w:webHidden/>
              </w:rPr>
              <w:fldChar w:fldCharType="begin"/>
            </w:r>
            <w:r w:rsidR="00D046E0">
              <w:rPr>
                <w:noProof/>
                <w:webHidden/>
              </w:rPr>
              <w:instrText xml:space="preserve"> PAGEREF _Toc120686006 \h </w:instrText>
            </w:r>
            <w:r w:rsidR="00D046E0">
              <w:rPr>
                <w:noProof/>
                <w:webHidden/>
              </w:rPr>
            </w:r>
            <w:r w:rsidR="00D046E0">
              <w:rPr>
                <w:noProof/>
                <w:webHidden/>
              </w:rPr>
              <w:fldChar w:fldCharType="separate"/>
            </w:r>
            <w:r w:rsidR="00D046E0">
              <w:rPr>
                <w:noProof/>
                <w:webHidden/>
              </w:rPr>
              <w:t>21</w:t>
            </w:r>
            <w:r w:rsidR="00D046E0">
              <w:rPr>
                <w:noProof/>
                <w:webHidden/>
              </w:rPr>
              <w:fldChar w:fldCharType="end"/>
            </w:r>
          </w:hyperlink>
        </w:p>
        <w:p w14:paraId="74CB11FA" w14:textId="02F98502" w:rsidR="00D046E0" w:rsidRDefault="00C61F87">
          <w:pPr>
            <w:pStyle w:val="TOC3"/>
            <w:rPr>
              <w:rFonts w:eastAsiaTheme="minorEastAsia"/>
              <w:noProof/>
            </w:rPr>
          </w:pPr>
          <w:hyperlink w:anchor="_Toc120686007" w:history="1">
            <w:r w:rsidR="00D046E0" w:rsidRPr="00034EDB">
              <w:rPr>
                <w:rStyle w:val="Hyperlink"/>
                <w:noProof/>
              </w:rPr>
              <w:t>Biometric Data</w:t>
            </w:r>
            <w:r w:rsidR="00D046E0">
              <w:rPr>
                <w:noProof/>
                <w:webHidden/>
              </w:rPr>
              <w:tab/>
            </w:r>
            <w:r w:rsidR="00D046E0">
              <w:rPr>
                <w:noProof/>
                <w:webHidden/>
              </w:rPr>
              <w:fldChar w:fldCharType="begin"/>
            </w:r>
            <w:r w:rsidR="00D046E0">
              <w:rPr>
                <w:noProof/>
                <w:webHidden/>
              </w:rPr>
              <w:instrText xml:space="preserve"> PAGEREF _Toc120686007 \h </w:instrText>
            </w:r>
            <w:r w:rsidR="00D046E0">
              <w:rPr>
                <w:noProof/>
                <w:webHidden/>
              </w:rPr>
            </w:r>
            <w:r w:rsidR="00D046E0">
              <w:rPr>
                <w:noProof/>
                <w:webHidden/>
              </w:rPr>
              <w:fldChar w:fldCharType="separate"/>
            </w:r>
            <w:r w:rsidR="00D046E0">
              <w:rPr>
                <w:noProof/>
                <w:webHidden/>
              </w:rPr>
              <w:t>27</w:t>
            </w:r>
            <w:r w:rsidR="00D046E0">
              <w:rPr>
                <w:noProof/>
                <w:webHidden/>
              </w:rPr>
              <w:fldChar w:fldCharType="end"/>
            </w:r>
          </w:hyperlink>
        </w:p>
        <w:p w14:paraId="2D7DA35A" w14:textId="5D8CC3A4" w:rsidR="00D046E0" w:rsidRDefault="00C61F87">
          <w:pPr>
            <w:pStyle w:val="TOC3"/>
            <w:rPr>
              <w:rFonts w:eastAsiaTheme="minorEastAsia"/>
              <w:noProof/>
            </w:rPr>
          </w:pPr>
          <w:hyperlink w:anchor="_Toc120686008" w:history="1">
            <w:r w:rsidR="00D046E0" w:rsidRPr="00034EDB">
              <w:rPr>
                <w:rStyle w:val="Hyperlink"/>
                <w:noProof/>
              </w:rPr>
              <w:t>Anxiety Ratings</w:t>
            </w:r>
            <w:r w:rsidR="00D046E0">
              <w:rPr>
                <w:noProof/>
                <w:webHidden/>
              </w:rPr>
              <w:tab/>
            </w:r>
            <w:r w:rsidR="00D046E0">
              <w:rPr>
                <w:noProof/>
                <w:webHidden/>
              </w:rPr>
              <w:fldChar w:fldCharType="begin"/>
            </w:r>
            <w:r w:rsidR="00D046E0">
              <w:rPr>
                <w:noProof/>
                <w:webHidden/>
              </w:rPr>
              <w:instrText xml:space="preserve"> PAGEREF _Toc120686008 \h </w:instrText>
            </w:r>
            <w:r w:rsidR="00D046E0">
              <w:rPr>
                <w:noProof/>
                <w:webHidden/>
              </w:rPr>
            </w:r>
            <w:r w:rsidR="00D046E0">
              <w:rPr>
                <w:noProof/>
                <w:webHidden/>
              </w:rPr>
              <w:fldChar w:fldCharType="separate"/>
            </w:r>
            <w:r w:rsidR="00D046E0">
              <w:rPr>
                <w:noProof/>
                <w:webHidden/>
              </w:rPr>
              <w:t>27</w:t>
            </w:r>
            <w:r w:rsidR="00D046E0">
              <w:rPr>
                <w:noProof/>
                <w:webHidden/>
              </w:rPr>
              <w:fldChar w:fldCharType="end"/>
            </w:r>
          </w:hyperlink>
        </w:p>
        <w:p w14:paraId="47F06D2A" w14:textId="5EED6D94" w:rsidR="00D046E0" w:rsidRDefault="00C61F87">
          <w:pPr>
            <w:pStyle w:val="TOC2"/>
            <w:rPr>
              <w:rFonts w:eastAsiaTheme="minorEastAsia"/>
              <w:noProof/>
            </w:rPr>
          </w:pPr>
          <w:hyperlink w:anchor="_Toc120686009" w:history="1">
            <w:r w:rsidR="00D046E0" w:rsidRPr="00034EDB">
              <w:rPr>
                <w:rStyle w:val="Hyperlink"/>
                <w:noProof/>
              </w:rPr>
              <w:t>Safety Drivers</w:t>
            </w:r>
            <w:r w:rsidR="00D046E0">
              <w:rPr>
                <w:noProof/>
                <w:webHidden/>
              </w:rPr>
              <w:tab/>
            </w:r>
            <w:r w:rsidR="00D046E0">
              <w:rPr>
                <w:noProof/>
                <w:webHidden/>
              </w:rPr>
              <w:fldChar w:fldCharType="begin"/>
            </w:r>
            <w:r w:rsidR="00D046E0">
              <w:rPr>
                <w:noProof/>
                <w:webHidden/>
              </w:rPr>
              <w:instrText xml:space="preserve"> PAGEREF _Toc120686009 \h </w:instrText>
            </w:r>
            <w:r w:rsidR="00D046E0">
              <w:rPr>
                <w:noProof/>
                <w:webHidden/>
              </w:rPr>
            </w:r>
            <w:r w:rsidR="00D046E0">
              <w:rPr>
                <w:noProof/>
                <w:webHidden/>
              </w:rPr>
              <w:fldChar w:fldCharType="separate"/>
            </w:r>
            <w:r w:rsidR="00D046E0">
              <w:rPr>
                <w:noProof/>
                <w:webHidden/>
              </w:rPr>
              <w:t>30</w:t>
            </w:r>
            <w:r w:rsidR="00D046E0">
              <w:rPr>
                <w:noProof/>
                <w:webHidden/>
              </w:rPr>
              <w:fldChar w:fldCharType="end"/>
            </w:r>
          </w:hyperlink>
        </w:p>
        <w:p w14:paraId="6D98CA4F" w14:textId="13FBB6B2" w:rsidR="00D046E0" w:rsidRDefault="00C61F87">
          <w:pPr>
            <w:pStyle w:val="TOC2"/>
            <w:rPr>
              <w:rFonts w:eastAsiaTheme="minorEastAsia"/>
              <w:noProof/>
            </w:rPr>
          </w:pPr>
          <w:hyperlink w:anchor="_Toc120686010" w:history="1">
            <w:r w:rsidR="00D046E0" w:rsidRPr="00034EDB">
              <w:rPr>
                <w:rStyle w:val="Hyperlink"/>
                <w:noProof/>
              </w:rPr>
              <w:t>Phase 4 Summary</w:t>
            </w:r>
            <w:r w:rsidR="00D046E0">
              <w:rPr>
                <w:noProof/>
                <w:webHidden/>
              </w:rPr>
              <w:tab/>
            </w:r>
            <w:r w:rsidR="00D046E0">
              <w:rPr>
                <w:noProof/>
                <w:webHidden/>
              </w:rPr>
              <w:fldChar w:fldCharType="begin"/>
            </w:r>
            <w:r w:rsidR="00D046E0">
              <w:rPr>
                <w:noProof/>
                <w:webHidden/>
              </w:rPr>
              <w:instrText xml:space="preserve"> PAGEREF _Toc120686010 \h </w:instrText>
            </w:r>
            <w:r w:rsidR="00D046E0">
              <w:rPr>
                <w:noProof/>
                <w:webHidden/>
              </w:rPr>
            </w:r>
            <w:r w:rsidR="00D046E0">
              <w:rPr>
                <w:noProof/>
                <w:webHidden/>
              </w:rPr>
              <w:fldChar w:fldCharType="separate"/>
            </w:r>
            <w:r w:rsidR="00D046E0">
              <w:rPr>
                <w:noProof/>
                <w:webHidden/>
              </w:rPr>
              <w:t>33</w:t>
            </w:r>
            <w:r w:rsidR="00D046E0">
              <w:rPr>
                <w:noProof/>
                <w:webHidden/>
              </w:rPr>
              <w:fldChar w:fldCharType="end"/>
            </w:r>
          </w:hyperlink>
        </w:p>
        <w:p w14:paraId="199621AD" w14:textId="049458A9" w:rsidR="00D046E0" w:rsidRDefault="00C61F87">
          <w:pPr>
            <w:pStyle w:val="TOC3"/>
            <w:rPr>
              <w:rFonts w:eastAsiaTheme="minorEastAsia"/>
              <w:noProof/>
            </w:rPr>
          </w:pPr>
          <w:hyperlink w:anchor="_Toc120686011" w:history="1">
            <w:r w:rsidR="00D046E0" w:rsidRPr="00034EDB">
              <w:rPr>
                <w:rStyle w:val="Hyperlink"/>
                <w:rFonts w:ascii="Calibri" w:hAnsi="Calibri" w:cs="Calibri"/>
                <w:noProof/>
              </w:rPr>
              <w:t>Module Failure Alert</w:t>
            </w:r>
            <w:r w:rsidR="00D046E0">
              <w:rPr>
                <w:noProof/>
                <w:webHidden/>
              </w:rPr>
              <w:tab/>
            </w:r>
            <w:r w:rsidR="00D046E0">
              <w:rPr>
                <w:noProof/>
                <w:webHidden/>
              </w:rPr>
              <w:fldChar w:fldCharType="begin"/>
            </w:r>
            <w:r w:rsidR="00D046E0">
              <w:rPr>
                <w:noProof/>
                <w:webHidden/>
              </w:rPr>
              <w:instrText xml:space="preserve"> PAGEREF _Toc120686011 \h </w:instrText>
            </w:r>
            <w:r w:rsidR="00D046E0">
              <w:rPr>
                <w:noProof/>
                <w:webHidden/>
              </w:rPr>
            </w:r>
            <w:r w:rsidR="00D046E0">
              <w:rPr>
                <w:noProof/>
                <w:webHidden/>
              </w:rPr>
              <w:fldChar w:fldCharType="separate"/>
            </w:r>
            <w:r w:rsidR="00D046E0">
              <w:rPr>
                <w:noProof/>
                <w:webHidden/>
              </w:rPr>
              <w:t>36</w:t>
            </w:r>
            <w:r w:rsidR="00D046E0">
              <w:rPr>
                <w:noProof/>
                <w:webHidden/>
              </w:rPr>
              <w:fldChar w:fldCharType="end"/>
            </w:r>
          </w:hyperlink>
        </w:p>
        <w:p w14:paraId="2F96AFC2" w14:textId="57CACE7B" w:rsidR="00D046E0" w:rsidRDefault="00C61F87">
          <w:pPr>
            <w:pStyle w:val="TOC3"/>
            <w:rPr>
              <w:rFonts w:eastAsiaTheme="minorEastAsia"/>
              <w:noProof/>
            </w:rPr>
          </w:pPr>
          <w:hyperlink w:anchor="_Toc120686012" w:history="1">
            <w:r w:rsidR="00D046E0" w:rsidRPr="00034EDB">
              <w:rPr>
                <w:rStyle w:val="Hyperlink"/>
                <w:noProof/>
              </w:rPr>
              <w:t>Apollo and Route Options at Intersections</w:t>
            </w:r>
            <w:r w:rsidR="00D046E0">
              <w:rPr>
                <w:noProof/>
                <w:webHidden/>
              </w:rPr>
              <w:tab/>
            </w:r>
            <w:r w:rsidR="00D046E0">
              <w:rPr>
                <w:noProof/>
                <w:webHidden/>
              </w:rPr>
              <w:fldChar w:fldCharType="begin"/>
            </w:r>
            <w:r w:rsidR="00D046E0">
              <w:rPr>
                <w:noProof/>
                <w:webHidden/>
              </w:rPr>
              <w:instrText xml:space="preserve"> PAGEREF _Toc120686012 \h </w:instrText>
            </w:r>
            <w:r w:rsidR="00D046E0">
              <w:rPr>
                <w:noProof/>
                <w:webHidden/>
              </w:rPr>
            </w:r>
            <w:r w:rsidR="00D046E0">
              <w:rPr>
                <w:noProof/>
                <w:webHidden/>
              </w:rPr>
              <w:fldChar w:fldCharType="separate"/>
            </w:r>
            <w:r w:rsidR="00D046E0">
              <w:rPr>
                <w:noProof/>
                <w:webHidden/>
              </w:rPr>
              <w:t>36</w:t>
            </w:r>
            <w:r w:rsidR="00D046E0">
              <w:rPr>
                <w:noProof/>
                <w:webHidden/>
              </w:rPr>
              <w:fldChar w:fldCharType="end"/>
            </w:r>
          </w:hyperlink>
        </w:p>
        <w:p w14:paraId="42E16B03" w14:textId="2C637B5A" w:rsidR="00D046E0" w:rsidRDefault="00C61F87">
          <w:pPr>
            <w:pStyle w:val="TOC2"/>
            <w:rPr>
              <w:rFonts w:eastAsiaTheme="minorEastAsia"/>
              <w:noProof/>
            </w:rPr>
          </w:pPr>
          <w:hyperlink w:anchor="_Toc120686013" w:history="1">
            <w:r w:rsidR="00D046E0" w:rsidRPr="00034EDB">
              <w:rPr>
                <w:rStyle w:val="Hyperlink"/>
                <w:noProof/>
              </w:rPr>
              <w:t>Accomplishments for Phase 4</w:t>
            </w:r>
            <w:r w:rsidR="00D046E0">
              <w:rPr>
                <w:noProof/>
                <w:webHidden/>
              </w:rPr>
              <w:tab/>
            </w:r>
            <w:r w:rsidR="00D046E0">
              <w:rPr>
                <w:noProof/>
                <w:webHidden/>
              </w:rPr>
              <w:fldChar w:fldCharType="begin"/>
            </w:r>
            <w:r w:rsidR="00D046E0">
              <w:rPr>
                <w:noProof/>
                <w:webHidden/>
              </w:rPr>
              <w:instrText xml:space="preserve"> PAGEREF _Toc120686013 \h </w:instrText>
            </w:r>
            <w:r w:rsidR="00D046E0">
              <w:rPr>
                <w:noProof/>
                <w:webHidden/>
              </w:rPr>
            </w:r>
            <w:r w:rsidR="00D046E0">
              <w:rPr>
                <w:noProof/>
                <w:webHidden/>
              </w:rPr>
              <w:fldChar w:fldCharType="separate"/>
            </w:r>
            <w:r w:rsidR="00D046E0">
              <w:rPr>
                <w:noProof/>
                <w:webHidden/>
              </w:rPr>
              <w:t>36</w:t>
            </w:r>
            <w:r w:rsidR="00D046E0">
              <w:rPr>
                <w:noProof/>
                <w:webHidden/>
              </w:rPr>
              <w:fldChar w:fldCharType="end"/>
            </w:r>
          </w:hyperlink>
        </w:p>
        <w:p w14:paraId="5CD31B25" w14:textId="409DA1F6" w:rsidR="00D046E0" w:rsidRDefault="00C61F87">
          <w:pPr>
            <w:pStyle w:val="TOC2"/>
            <w:rPr>
              <w:rFonts w:eastAsiaTheme="minorEastAsia"/>
              <w:noProof/>
            </w:rPr>
          </w:pPr>
          <w:hyperlink w:anchor="_Toc120686014" w:history="1">
            <w:r w:rsidR="00D046E0" w:rsidRPr="00034EDB">
              <w:rPr>
                <w:rStyle w:val="Hyperlink"/>
                <w:noProof/>
              </w:rPr>
              <w:t>Next Steps</w:t>
            </w:r>
            <w:r w:rsidR="00D046E0">
              <w:rPr>
                <w:noProof/>
                <w:webHidden/>
              </w:rPr>
              <w:tab/>
            </w:r>
            <w:r w:rsidR="00D046E0">
              <w:rPr>
                <w:noProof/>
                <w:webHidden/>
              </w:rPr>
              <w:fldChar w:fldCharType="begin"/>
            </w:r>
            <w:r w:rsidR="00D046E0">
              <w:rPr>
                <w:noProof/>
                <w:webHidden/>
              </w:rPr>
              <w:instrText xml:space="preserve"> PAGEREF _Toc120686014 \h </w:instrText>
            </w:r>
            <w:r w:rsidR="00D046E0">
              <w:rPr>
                <w:noProof/>
                <w:webHidden/>
              </w:rPr>
            </w:r>
            <w:r w:rsidR="00D046E0">
              <w:rPr>
                <w:noProof/>
                <w:webHidden/>
              </w:rPr>
              <w:fldChar w:fldCharType="separate"/>
            </w:r>
            <w:r w:rsidR="00D046E0">
              <w:rPr>
                <w:noProof/>
                <w:webHidden/>
              </w:rPr>
              <w:t>37</w:t>
            </w:r>
            <w:r w:rsidR="00D046E0">
              <w:rPr>
                <w:noProof/>
                <w:webHidden/>
              </w:rPr>
              <w:fldChar w:fldCharType="end"/>
            </w:r>
          </w:hyperlink>
        </w:p>
        <w:p w14:paraId="29C5381A" w14:textId="3EFA55A7" w:rsidR="00D046E0" w:rsidRDefault="00C61F87">
          <w:pPr>
            <w:pStyle w:val="TOC3"/>
            <w:rPr>
              <w:rFonts w:eastAsiaTheme="minorEastAsia"/>
              <w:noProof/>
            </w:rPr>
          </w:pPr>
          <w:hyperlink w:anchor="_Toc120686015" w:history="1">
            <w:r w:rsidR="00D046E0" w:rsidRPr="00034EDB">
              <w:rPr>
                <w:rStyle w:val="Hyperlink"/>
                <w:noProof/>
              </w:rPr>
              <w:t>Map Issues to be Addressed</w:t>
            </w:r>
            <w:r w:rsidR="00D046E0">
              <w:rPr>
                <w:noProof/>
                <w:webHidden/>
              </w:rPr>
              <w:tab/>
            </w:r>
            <w:r w:rsidR="00D046E0">
              <w:rPr>
                <w:noProof/>
                <w:webHidden/>
              </w:rPr>
              <w:fldChar w:fldCharType="begin"/>
            </w:r>
            <w:r w:rsidR="00D046E0">
              <w:rPr>
                <w:noProof/>
                <w:webHidden/>
              </w:rPr>
              <w:instrText xml:space="preserve"> PAGEREF _Toc120686015 \h </w:instrText>
            </w:r>
            <w:r w:rsidR="00D046E0">
              <w:rPr>
                <w:noProof/>
                <w:webHidden/>
              </w:rPr>
            </w:r>
            <w:r w:rsidR="00D046E0">
              <w:rPr>
                <w:noProof/>
                <w:webHidden/>
              </w:rPr>
              <w:fldChar w:fldCharType="separate"/>
            </w:r>
            <w:r w:rsidR="00D046E0">
              <w:rPr>
                <w:noProof/>
                <w:webHidden/>
              </w:rPr>
              <w:t>37</w:t>
            </w:r>
            <w:r w:rsidR="00D046E0">
              <w:rPr>
                <w:noProof/>
                <w:webHidden/>
              </w:rPr>
              <w:fldChar w:fldCharType="end"/>
            </w:r>
          </w:hyperlink>
        </w:p>
        <w:p w14:paraId="0E06193C" w14:textId="71625F3E" w:rsidR="00D046E0" w:rsidRDefault="00C61F87">
          <w:pPr>
            <w:pStyle w:val="TOC3"/>
            <w:rPr>
              <w:rFonts w:eastAsiaTheme="minorEastAsia"/>
              <w:noProof/>
            </w:rPr>
          </w:pPr>
          <w:hyperlink w:anchor="_Toc120686016" w:history="1">
            <w:r w:rsidR="00D046E0" w:rsidRPr="00034EDB">
              <w:rPr>
                <w:rStyle w:val="Hyperlink"/>
                <w:noProof/>
              </w:rPr>
              <w:t>Other Issues to be Addressed</w:t>
            </w:r>
            <w:r w:rsidR="00D046E0">
              <w:rPr>
                <w:noProof/>
                <w:webHidden/>
              </w:rPr>
              <w:tab/>
            </w:r>
            <w:r w:rsidR="00D046E0">
              <w:rPr>
                <w:noProof/>
                <w:webHidden/>
              </w:rPr>
              <w:fldChar w:fldCharType="begin"/>
            </w:r>
            <w:r w:rsidR="00D046E0">
              <w:rPr>
                <w:noProof/>
                <w:webHidden/>
              </w:rPr>
              <w:instrText xml:space="preserve"> PAGEREF _Toc120686016 \h </w:instrText>
            </w:r>
            <w:r w:rsidR="00D046E0">
              <w:rPr>
                <w:noProof/>
                <w:webHidden/>
              </w:rPr>
            </w:r>
            <w:r w:rsidR="00D046E0">
              <w:rPr>
                <w:noProof/>
                <w:webHidden/>
              </w:rPr>
              <w:fldChar w:fldCharType="separate"/>
            </w:r>
            <w:r w:rsidR="00D046E0">
              <w:rPr>
                <w:noProof/>
                <w:webHidden/>
              </w:rPr>
              <w:t>37</w:t>
            </w:r>
            <w:r w:rsidR="00D046E0">
              <w:rPr>
                <w:noProof/>
                <w:webHidden/>
              </w:rPr>
              <w:fldChar w:fldCharType="end"/>
            </w:r>
          </w:hyperlink>
        </w:p>
        <w:p w14:paraId="115CDD54" w14:textId="69F68289" w:rsidR="00995713" w:rsidRDefault="00995713">
          <w:r>
            <w:rPr>
              <w:b/>
              <w:bCs/>
              <w:noProof/>
            </w:rPr>
            <w:fldChar w:fldCharType="end"/>
          </w:r>
        </w:p>
      </w:sdtContent>
    </w:sdt>
    <w:p w14:paraId="30740D4A" w14:textId="77777777" w:rsidR="00B67C92" w:rsidRPr="00B67C92" w:rsidRDefault="00B67C92" w:rsidP="00B67C92"/>
    <w:p w14:paraId="6F730466" w14:textId="344F7091" w:rsidR="001005E2" w:rsidRPr="005D4AD8" w:rsidRDefault="001005E2" w:rsidP="005D4AD8"/>
    <w:p w14:paraId="1B9BB912" w14:textId="77777777" w:rsidR="00B67C92" w:rsidRDefault="00B67C92">
      <w:pPr>
        <w:rPr>
          <w:rStyle w:val="normaltextrun"/>
        </w:rPr>
        <w:sectPr w:rsidR="00B67C92" w:rsidSect="00B67C92">
          <w:footerReference w:type="even" r:id="rId13"/>
          <w:footerReference w:type="default" r:id="rId14"/>
          <w:headerReference w:type="first" r:id="rId15"/>
          <w:footerReference w:type="first" r:id="rId16"/>
          <w:pgSz w:w="12240" w:h="15840"/>
          <w:pgMar w:top="1440" w:right="1440" w:bottom="1440" w:left="1440" w:header="720" w:footer="720" w:gutter="0"/>
          <w:pgNumType w:fmt="lowerRoman"/>
          <w:cols w:space="720"/>
          <w:titlePg/>
          <w:docGrid w:linePitch="360"/>
        </w:sectPr>
      </w:pPr>
    </w:p>
    <w:p w14:paraId="58012489" w14:textId="5255300A" w:rsidR="00C814EB" w:rsidRPr="005D4AD8" w:rsidRDefault="005A2499" w:rsidP="005D4AD8">
      <w:pPr>
        <w:pStyle w:val="Heading2"/>
      </w:pPr>
      <w:bookmarkStart w:id="0" w:name="_Toc92350906"/>
      <w:bookmarkStart w:id="1" w:name="_Toc120685989"/>
      <w:r w:rsidRPr="005D4AD8">
        <w:lastRenderedPageBreak/>
        <w:t>Introduction</w:t>
      </w:r>
      <w:bookmarkEnd w:id="0"/>
      <w:bookmarkEnd w:id="1"/>
    </w:p>
    <w:p w14:paraId="021D6559" w14:textId="215BC4BA" w:rsidR="00C26FF1" w:rsidRDefault="008E5592" w:rsidP="008E5592">
      <w:pPr>
        <w:spacing w:after="120" w:line="240" w:lineRule="auto"/>
      </w:pPr>
      <w:r w:rsidRPr="00233E5C">
        <w:rPr>
          <w:rFonts w:ascii="Calibri" w:eastAsia="Calibri" w:hAnsi="Calibri" w:cs="Times New Roman"/>
        </w:rPr>
        <w:t>This project</w:t>
      </w:r>
      <w:r w:rsidR="008104BD">
        <w:rPr>
          <w:rFonts w:ascii="Calibri" w:eastAsia="Calibri" w:hAnsi="Calibri" w:cs="Times New Roman"/>
        </w:rPr>
        <w:t xml:space="preserve"> is comprised of</w:t>
      </w:r>
      <w:r w:rsidR="00DC3795">
        <w:rPr>
          <w:rFonts w:ascii="Calibri" w:eastAsia="Calibri" w:hAnsi="Calibri" w:cs="Times New Roman"/>
        </w:rPr>
        <w:t xml:space="preserve"> six </w:t>
      </w:r>
      <w:r w:rsidR="003C120A">
        <w:rPr>
          <w:rFonts w:ascii="Calibri" w:eastAsia="Calibri" w:hAnsi="Calibri" w:cs="Times New Roman"/>
        </w:rPr>
        <w:t xml:space="preserve">data collection </w:t>
      </w:r>
      <w:r w:rsidR="00DC3795">
        <w:rPr>
          <w:rFonts w:ascii="Calibri" w:eastAsia="Calibri" w:hAnsi="Calibri" w:cs="Times New Roman"/>
        </w:rPr>
        <w:t>phases</w:t>
      </w:r>
      <w:r w:rsidR="005B461A">
        <w:rPr>
          <w:rFonts w:ascii="Calibri" w:eastAsia="Calibri" w:hAnsi="Calibri" w:cs="Times New Roman"/>
        </w:rPr>
        <w:t xml:space="preserve"> shown in Table 1</w:t>
      </w:r>
      <w:r w:rsidR="00B177A4">
        <w:rPr>
          <w:rFonts w:ascii="Calibri" w:eastAsia="Calibri" w:hAnsi="Calibri" w:cs="Times New Roman"/>
        </w:rPr>
        <w:t xml:space="preserve"> tha</w:t>
      </w:r>
      <w:r w:rsidR="00FE1711">
        <w:rPr>
          <w:rFonts w:ascii="Calibri" w:eastAsia="Calibri" w:hAnsi="Calibri" w:cs="Times New Roman"/>
        </w:rPr>
        <w:t>t</w:t>
      </w:r>
      <w:r w:rsidR="00B177A4">
        <w:rPr>
          <w:rFonts w:ascii="Calibri" w:eastAsia="Calibri" w:hAnsi="Calibri" w:cs="Times New Roman"/>
        </w:rPr>
        <w:t xml:space="preserve"> span over a two</w:t>
      </w:r>
      <w:r w:rsidR="0028249F">
        <w:rPr>
          <w:rFonts w:ascii="Calibri" w:eastAsia="Calibri" w:hAnsi="Calibri" w:cs="Times New Roman"/>
        </w:rPr>
        <w:t>-</w:t>
      </w:r>
      <w:r w:rsidR="00B177A4">
        <w:rPr>
          <w:rFonts w:ascii="Calibri" w:eastAsia="Calibri" w:hAnsi="Calibri" w:cs="Times New Roman"/>
        </w:rPr>
        <w:t xml:space="preserve">year </w:t>
      </w:r>
      <w:proofErr w:type="gramStart"/>
      <w:r w:rsidR="00CA03C8">
        <w:rPr>
          <w:rFonts w:ascii="Calibri" w:eastAsia="Calibri" w:hAnsi="Calibri" w:cs="Times New Roman"/>
        </w:rPr>
        <w:t xml:space="preserve">time </w:t>
      </w:r>
      <w:r w:rsidR="00B177A4">
        <w:rPr>
          <w:rFonts w:ascii="Calibri" w:eastAsia="Calibri" w:hAnsi="Calibri" w:cs="Times New Roman"/>
        </w:rPr>
        <w:t>period</w:t>
      </w:r>
      <w:proofErr w:type="gramEnd"/>
      <w:r w:rsidR="00ED1F56">
        <w:rPr>
          <w:rFonts w:ascii="Calibri" w:eastAsia="Calibri" w:hAnsi="Calibri" w:cs="Times New Roman"/>
        </w:rPr>
        <w:t>.</w:t>
      </w:r>
      <w:r w:rsidR="00126499" w:rsidRPr="00233E5C">
        <w:rPr>
          <w:rFonts w:ascii="Calibri" w:eastAsia="Calibri" w:hAnsi="Calibri" w:cs="Times New Roman"/>
        </w:rPr>
        <w:t xml:space="preserve"> </w:t>
      </w:r>
      <w:r w:rsidR="00ED1F56">
        <w:rPr>
          <w:rFonts w:ascii="Calibri" w:eastAsia="Calibri" w:hAnsi="Calibri" w:cs="Times New Roman"/>
        </w:rPr>
        <w:t>E</w:t>
      </w:r>
      <w:r w:rsidR="00126499" w:rsidRPr="00233E5C">
        <w:rPr>
          <w:rFonts w:ascii="Calibri" w:eastAsia="Calibri" w:hAnsi="Calibri" w:cs="Times New Roman"/>
        </w:rPr>
        <w:t xml:space="preserve">ach </w:t>
      </w:r>
      <w:r w:rsidR="00ED1F56">
        <w:rPr>
          <w:rFonts w:ascii="Calibri" w:eastAsia="Calibri" w:hAnsi="Calibri" w:cs="Times New Roman"/>
        </w:rPr>
        <w:t xml:space="preserve">phase </w:t>
      </w:r>
      <w:r w:rsidR="0004619E">
        <w:rPr>
          <w:rFonts w:ascii="Calibri" w:eastAsia="Calibri" w:hAnsi="Calibri" w:cs="Times New Roman"/>
        </w:rPr>
        <w:t>has attempted</w:t>
      </w:r>
      <w:r w:rsidR="00FE0576">
        <w:rPr>
          <w:rFonts w:ascii="Calibri" w:eastAsia="Calibri" w:hAnsi="Calibri" w:cs="Times New Roman"/>
        </w:rPr>
        <w:t xml:space="preserve"> to increase the percentage of the route that is driven under </w:t>
      </w:r>
      <w:r w:rsidRPr="00233E5C">
        <w:rPr>
          <w:rFonts w:ascii="Calibri" w:eastAsia="Calibri" w:hAnsi="Calibri" w:cs="Times New Roman"/>
        </w:rPr>
        <w:t>automation</w:t>
      </w:r>
      <w:r w:rsidR="00281A77">
        <w:rPr>
          <w:rFonts w:ascii="Calibri" w:eastAsia="Calibri" w:hAnsi="Calibri" w:cs="Times New Roman"/>
        </w:rPr>
        <w:t xml:space="preserve"> </w:t>
      </w:r>
      <w:r w:rsidR="00904E4C">
        <w:rPr>
          <w:rFonts w:ascii="Calibri" w:eastAsia="Calibri" w:hAnsi="Calibri" w:cs="Times New Roman"/>
        </w:rPr>
        <w:t>as well as</w:t>
      </w:r>
      <w:r w:rsidR="007C5F9E">
        <w:rPr>
          <w:rFonts w:ascii="Calibri" w:eastAsia="Calibri" w:hAnsi="Calibri" w:cs="Times New Roman"/>
        </w:rPr>
        <w:t xml:space="preserve"> </w:t>
      </w:r>
      <w:r w:rsidR="00FF7549">
        <w:rPr>
          <w:rFonts w:ascii="Calibri" w:eastAsia="Calibri" w:hAnsi="Calibri" w:cs="Times New Roman"/>
        </w:rPr>
        <w:t xml:space="preserve">improve the </w:t>
      </w:r>
      <w:r w:rsidR="008A3095">
        <w:rPr>
          <w:rFonts w:ascii="Calibri" w:eastAsia="Calibri" w:hAnsi="Calibri" w:cs="Times New Roman"/>
        </w:rPr>
        <w:t xml:space="preserve">performance and </w:t>
      </w:r>
      <w:r w:rsidR="00FF7549">
        <w:rPr>
          <w:rFonts w:ascii="Calibri" w:eastAsia="Calibri" w:hAnsi="Calibri" w:cs="Times New Roman"/>
        </w:rPr>
        <w:t xml:space="preserve">comfort </w:t>
      </w:r>
      <w:r w:rsidR="00D610E1">
        <w:rPr>
          <w:rFonts w:ascii="Calibri" w:eastAsia="Calibri" w:hAnsi="Calibri" w:cs="Times New Roman"/>
        </w:rPr>
        <w:t>during those</w:t>
      </w:r>
      <w:r w:rsidR="007C5F9E">
        <w:rPr>
          <w:rFonts w:ascii="Calibri" w:eastAsia="Calibri" w:hAnsi="Calibri" w:cs="Times New Roman"/>
        </w:rPr>
        <w:t xml:space="preserve"> portions </w:t>
      </w:r>
      <w:r w:rsidR="00D610E1">
        <w:rPr>
          <w:rFonts w:ascii="Calibri" w:eastAsia="Calibri" w:hAnsi="Calibri" w:cs="Times New Roman"/>
        </w:rPr>
        <w:t>of the route</w:t>
      </w:r>
      <w:r w:rsidR="007C5F9E">
        <w:rPr>
          <w:rFonts w:ascii="Calibri" w:eastAsia="Calibri" w:hAnsi="Calibri" w:cs="Times New Roman"/>
        </w:rPr>
        <w:t xml:space="preserve"> </w:t>
      </w:r>
      <w:r w:rsidR="00250DD1">
        <w:rPr>
          <w:rFonts w:ascii="Calibri" w:eastAsia="Calibri" w:hAnsi="Calibri" w:cs="Times New Roman"/>
        </w:rPr>
        <w:t xml:space="preserve">that were </w:t>
      </w:r>
      <w:r w:rsidR="007C5F9E">
        <w:rPr>
          <w:rFonts w:ascii="Calibri" w:eastAsia="Calibri" w:hAnsi="Calibri" w:cs="Times New Roman"/>
        </w:rPr>
        <w:t>automated</w:t>
      </w:r>
      <w:r w:rsidR="008A3095">
        <w:rPr>
          <w:rFonts w:ascii="Calibri" w:eastAsia="Calibri" w:hAnsi="Calibri" w:cs="Times New Roman"/>
        </w:rPr>
        <w:t xml:space="preserve"> in the previous phase</w:t>
      </w:r>
      <w:r w:rsidR="0028582A">
        <w:rPr>
          <w:rFonts w:ascii="Calibri" w:eastAsia="Calibri" w:hAnsi="Calibri" w:cs="Times New Roman"/>
        </w:rPr>
        <w:t>s</w:t>
      </w:r>
      <w:r w:rsidRPr="00233E5C">
        <w:rPr>
          <w:rFonts w:ascii="Calibri" w:eastAsia="Calibri" w:hAnsi="Calibri" w:cs="Times New Roman"/>
        </w:rPr>
        <w:t>.</w:t>
      </w:r>
      <w:r w:rsidR="00C26FF1" w:rsidRPr="00C26FF1">
        <w:t xml:space="preserve"> The defined route </w:t>
      </w:r>
      <w:r w:rsidR="00356C9B">
        <w:t xml:space="preserve">has been </w:t>
      </w:r>
      <w:r w:rsidR="00C26FF1" w:rsidRPr="00C26FF1">
        <w:t xml:space="preserve">driven in its entirety for each phase to </w:t>
      </w:r>
      <w:r w:rsidR="00356C9B">
        <w:t>document</w:t>
      </w:r>
      <w:r w:rsidR="00356C9B" w:rsidRPr="00C26FF1">
        <w:t xml:space="preserve"> </w:t>
      </w:r>
      <w:r w:rsidR="007C5F9E">
        <w:t xml:space="preserve">this </w:t>
      </w:r>
      <w:r w:rsidR="00E613EB">
        <w:t xml:space="preserve">progression </w:t>
      </w:r>
      <w:r w:rsidR="00C26FF1" w:rsidRPr="00C26FF1">
        <w:t xml:space="preserve">and to allow for comparison </w:t>
      </w:r>
      <w:r w:rsidR="00E613EB">
        <w:t xml:space="preserve">of automation data </w:t>
      </w:r>
      <w:r w:rsidR="00C26FF1" w:rsidRPr="00C26FF1">
        <w:t xml:space="preserve">from one phase to the next. </w:t>
      </w:r>
    </w:p>
    <w:p w14:paraId="0EDEBF9A" w14:textId="77777777" w:rsidR="004009CC" w:rsidRDefault="001E2A41" w:rsidP="008E5592">
      <w:pPr>
        <w:spacing w:after="120" w:line="240" w:lineRule="auto"/>
        <w:rPr>
          <w:rFonts w:ascii="Calibri" w:eastAsia="Calibri" w:hAnsi="Calibri" w:cs="Times New Roman"/>
        </w:rPr>
      </w:pPr>
      <w:r>
        <w:t xml:space="preserve">Phase 1 was </w:t>
      </w:r>
      <w:r w:rsidR="007D5551">
        <w:t>completed in Nov</w:t>
      </w:r>
      <w:r w:rsidR="008C0FD4">
        <w:t>ember</w:t>
      </w:r>
      <w:r w:rsidR="007D5551">
        <w:t xml:space="preserve"> of 2021 on controlled access highways and </w:t>
      </w:r>
      <w:r w:rsidR="00972E86">
        <w:t xml:space="preserve">a </w:t>
      </w:r>
      <w:r w:rsidR="007D5551">
        <w:t xml:space="preserve">divided highway/interstate. </w:t>
      </w:r>
      <w:r>
        <w:t>A large portion of the route during th</w:t>
      </w:r>
      <w:r w:rsidR="00DC3795">
        <w:t>at</w:t>
      </w:r>
      <w:r>
        <w:t xml:space="preserve"> phase was able to be driven in automated mode. This was due to a high percentage of the route being interstate/highway driving. </w:t>
      </w:r>
      <w:r w:rsidR="00852664">
        <w:t xml:space="preserve">However, several issues regarding merging and </w:t>
      </w:r>
      <w:r w:rsidR="00B47194">
        <w:t>traveling</w:t>
      </w:r>
      <w:r w:rsidR="00852664">
        <w:t xml:space="preserve"> at highway speeds were identified </w:t>
      </w:r>
      <w:r w:rsidR="00852664" w:rsidRPr="00233E5C">
        <w:rPr>
          <w:rFonts w:ascii="Calibri" w:eastAsia="Calibri" w:hAnsi="Calibri" w:cs="Times New Roman"/>
        </w:rPr>
        <w:t>during</w:t>
      </w:r>
      <w:r w:rsidR="00852664">
        <w:rPr>
          <w:rFonts w:ascii="Calibri" w:eastAsia="Calibri" w:hAnsi="Calibri" w:cs="Times New Roman"/>
        </w:rPr>
        <w:t xml:space="preserve"> that phase. </w:t>
      </w:r>
    </w:p>
    <w:p w14:paraId="46E17BD9" w14:textId="47170341" w:rsidR="00D80084" w:rsidRDefault="008E5592" w:rsidP="008E5592">
      <w:pPr>
        <w:spacing w:after="120" w:line="240" w:lineRule="auto"/>
        <w:rPr>
          <w:rFonts w:ascii="Calibri" w:eastAsia="Calibri" w:hAnsi="Calibri" w:cs="Times New Roman"/>
        </w:rPr>
      </w:pPr>
      <w:r w:rsidRPr="00233E5C">
        <w:rPr>
          <w:rFonts w:ascii="Calibri" w:eastAsia="Calibri" w:hAnsi="Calibri" w:cs="Times New Roman"/>
        </w:rPr>
        <w:t xml:space="preserve">Phase </w:t>
      </w:r>
      <w:r w:rsidR="002841C1">
        <w:rPr>
          <w:rFonts w:ascii="Calibri" w:eastAsia="Calibri" w:hAnsi="Calibri" w:cs="Times New Roman"/>
        </w:rPr>
        <w:t>2</w:t>
      </w:r>
      <w:r w:rsidRPr="00233E5C">
        <w:rPr>
          <w:rFonts w:ascii="Calibri" w:eastAsia="Calibri" w:hAnsi="Calibri" w:cs="Times New Roman"/>
        </w:rPr>
        <w:t xml:space="preserve"> </w:t>
      </w:r>
      <w:r w:rsidR="004009CC">
        <w:rPr>
          <w:rFonts w:ascii="Calibri" w:eastAsia="Calibri" w:hAnsi="Calibri" w:cs="Times New Roman"/>
        </w:rPr>
        <w:t xml:space="preserve">was completed in March of </w:t>
      </w:r>
      <w:r w:rsidR="00D80084">
        <w:rPr>
          <w:rFonts w:ascii="Calibri" w:eastAsia="Calibri" w:hAnsi="Calibri" w:cs="Times New Roman"/>
        </w:rPr>
        <w:t>2022.</w:t>
      </w:r>
      <w:r w:rsidR="00DC3795">
        <w:rPr>
          <w:rFonts w:ascii="Calibri" w:eastAsia="Calibri" w:hAnsi="Calibri" w:cs="Times New Roman"/>
        </w:rPr>
        <w:t xml:space="preserve"> The focus of Phase 2 </w:t>
      </w:r>
      <w:r w:rsidR="00C26FF1">
        <w:rPr>
          <w:rFonts w:ascii="Calibri" w:eastAsia="Calibri" w:hAnsi="Calibri" w:cs="Times New Roman"/>
        </w:rPr>
        <w:t>was</w:t>
      </w:r>
      <w:r w:rsidRPr="00233E5C">
        <w:rPr>
          <w:rFonts w:ascii="Calibri" w:eastAsia="Calibri" w:hAnsi="Calibri" w:cs="Times New Roman"/>
        </w:rPr>
        <w:t xml:space="preserve"> vehicle navigation along </w:t>
      </w:r>
      <w:r w:rsidR="002841C1">
        <w:rPr>
          <w:rFonts w:ascii="Calibri" w:eastAsia="Calibri" w:hAnsi="Calibri" w:cs="Times New Roman"/>
        </w:rPr>
        <w:t>2-lane undivided highways as well as on- and off-ramps</w:t>
      </w:r>
      <w:r w:rsidR="002228A2">
        <w:rPr>
          <w:rFonts w:ascii="Calibri" w:eastAsia="Calibri" w:hAnsi="Calibri" w:cs="Times New Roman"/>
        </w:rPr>
        <w:t xml:space="preserve">. </w:t>
      </w:r>
      <w:r w:rsidR="00DC3795">
        <w:rPr>
          <w:rFonts w:ascii="Calibri" w:eastAsia="Calibri" w:hAnsi="Calibri" w:cs="Times New Roman"/>
        </w:rPr>
        <w:t>The t</w:t>
      </w:r>
      <w:r w:rsidR="00CC5A70">
        <w:rPr>
          <w:rFonts w:ascii="Calibri" w:eastAsia="Calibri" w:hAnsi="Calibri" w:cs="Times New Roman"/>
        </w:rPr>
        <w:t xml:space="preserve">raffic on </w:t>
      </w:r>
      <w:r w:rsidR="002228A2" w:rsidRPr="002228A2">
        <w:rPr>
          <w:rFonts w:ascii="Calibri" w:eastAsia="Calibri" w:hAnsi="Calibri" w:cs="Times New Roman"/>
        </w:rPr>
        <w:t xml:space="preserve">undivided highways travels in opposite directions, </w:t>
      </w:r>
      <w:r w:rsidR="002228A2">
        <w:rPr>
          <w:rFonts w:ascii="Calibri" w:eastAsia="Calibri" w:hAnsi="Calibri" w:cs="Times New Roman"/>
        </w:rPr>
        <w:t xml:space="preserve">has </w:t>
      </w:r>
      <w:r w:rsidR="002228A2" w:rsidRPr="002228A2">
        <w:rPr>
          <w:rFonts w:ascii="Calibri" w:eastAsia="Calibri" w:hAnsi="Calibri" w:cs="Times New Roman"/>
        </w:rPr>
        <w:t xml:space="preserve">more variable vehicle speeds, and </w:t>
      </w:r>
      <w:r w:rsidR="00561CF6">
        <w:rPr>
          <w:rFonts w:ascii="Calibri" w:eastAsia="Calibri" w:hAnsi="Calibri" w:cs="Times New Roman"/>
        </w:rPr>
        <w:t xml:space="preserve">has </w:t>
      </w:r>
      <w:r w:rsidR="002228A2" w:rsidRPr="002228A2">
        <w:rPr>
          <w:rFonts w:ascii="Calibri" w:eastAsia="Calibri" w:hAnsi="Calibri" w:cs="Times New Roman"/>
        </w:rPr>
        <w:t>vehicles</w:t>
      </w:r>
      <w:r w:rsidR="002228A2">
        <w:rPr>
          <w:rFonts w:ascii="Calibri" w:eastAsia="Calibri" w:hAnsi="Calibri" w:cs="Times New Roman"/>
        </w:rPr>
        <w:t xml:space="preserve"> that</w:t>
      </w:r>
      <w:r w:rsidR="002228A2" w:rsidRPr="002228A2">
        <w:rPr>
          <w:rFonts w:ascii="Calibri" w:eastAsia="Calibri" w:hAnsi="Calibri" w:cs="Times New Roman"/>
        </w:rPr>
        <w:t xml:space="preserve"> may pass in oncoming traffic lanes.</w:t>
      </w:r>
      <w:r w:rsidR="002228A2">
        <w:rPr>
          <w:rFonts w:ascii="Calibri" w:eastAsia="Calibri" w:hAnsi="Calibri" w:cs="Times New Roman"/>
        </w:rPr>
        <w:t xml:space="preserve"> On- and off-ramps were seen as a unique challenge due to the variable geometries and vast differences in speeds of vehicles entering and exiting the highways</w:t>
      </w:r>
      <w:r w:rsidR="004729AB">
        <w:rPr>
          <w:rFonts w:ascii="Calibri" w:eastAsia="Calibri" w:hAnsi="Calibri" w:cs="Times New Roman"/>
        </w:rPr>
        <w:t>,</w:t>
      </w:r>
      <w:r w:rsidR="002228A2">
        <w:rPr>
          <w:rFonts w:ascii="Calibri" w:eastAsia="Calibri" w:hAnsi="Calibri" w:cs="Times New Roman"/>
        </w:rPr>
        <w:t xml:space="preserve"> as well as the unpredictability of driver behavior that can occur in these locations. </w:t>
      </w:r>
    </w:p>
    <w:p w14:paraId="355E55B4" w14:textId="75CC82FA" w:rsidR="008E5592" w:rsidRDefault="00D80084" w:rsidP="008E5592">
      <w:pPr>
        <w:spacing w:after="120" w:line="240" w:lineRule="auto"/>
        <w:rPr>
          <w:rFonts w:ascii="Calibri" w:eastAsia="Calibri" w:hAnsi="Calibri" w:cs="Times New Roman"/>
        </w:rPr>
      </w:pPr>
      <w:r>
        <w:rPr>
          <w:rFonts w:ascii="Calibri" w:eastAsia="Calibri" w:hAnsi="Calibri" w:cs="Times New Roman"/>
        </w:rPr>
        <w:t>Phase 3</w:t>
      </w:r>
      <w:r w:rsidR="003066BD">
        <w:rPr>
          <w:rFonts w:ascii="Calibri" w:eastAsia="Calibri" w:hAnsi="Calibri" w:cs="Times New Roman"/>
        </w:rPr>
        <w:t xml:space="preserve"> was completed in </w:t>
      </w:r>
      <w:r w:rsidR="000544CD">
        <w:rPr>
          <w:rFonts w:ascii="Calibri" w:eastAsia="Calibri" w:hAnsi="Calibri" w:cs="Times New Roman"/>
        </w:rPr>
        <w:t>July</w:t>
      </w:r>
      <w:r w:rsidR="003066BD">
        <w:rPr>
          <w:rFonts w:ascii="Calibri" w:eastAsia="Calibri" w:hAnsi="Calibri" w:cs="Times New Roman"/>
        </w:rPr>
        <w:t xml:space="preserve"> of 2022 and focused on driving in automation through cities and towns along the route. These roadways have a wide variety of intersections</w:t>
      </w:r>
      <w:r w:rsidR="00496146">
        <w:rPr>
          <w:rFonts w:ascii="Calibri" w:eastAsia="Calibri" w:hAnsi="Calibri" w:cs="Times New Roman"/>
        </w:rPr>
        <w:t xml:space="preserve"> including 2-way and 4-way stop intersections as well as intersections with lighted traffic signals. </w:t>
      </w:r>
      <w:r w:rsidR="0089296F">
        <w:rPr>
          <w:rFonts w:ascii="Calibri" w:eastAsia="Calibri" w:hAnsi="Calibri" w:cs="Times New Roman"/>
        </w:rPr>
        <w:t xml:space="preserve">The stop-controlled intersections were </w:t>
      </w:r>
      <w:r w:rsidR="00E6480D">
        <w:rPr>
          <w:rFonts w:ascii="Calibri" w:eastAsia="Calibri" w:hAnsi="Calibri" w:cs="Times New Roman"/>
        </w:rPr>
        <w:t>traversed using input from</w:t>
      </w:r>
      <w:r w:rsidR="0089296F">
        <w:rPr>
          <w:rFonts w:ascii="Calibri" w:eastAsia="Calibri" w:hAnsi="Calibri" w:cs="Times New Roman"/>
        </w:rPr>
        <w:t xml:space="preserve"> the </w:t>
      </w:r>
      <w:bookmarkStart w:id="2" w:name="_Int_kJoSxOhK"/>
      <w:r w:rsidR="0089296F">
        <w:rPr>
          <w:rFonts w:ascii="Calibri" w:eastAsia="Calibri" w:hAnsi="Calibri" w:cs="Times New Roman"/>
        </w:rPr>
        <w:t>HD</w:t>
      </w:r>
      <w:bookmarkEnd w:id="2"/>
      <w:r w:rsidR="0089296F">
        <w:rPr>
          <w:rFonts w:ascii="Calibri" w:eastAsia="Calibri" w:hAnsi="Calibri" w:cs="Times New Roman"/>
        </w:rPr>
        <w:t xml:space="preserve"> map</w:t>
      </w:r>
      <w:r w:rsidR="00984D7D">
        <w:rPr>
          <w:rFonts w:ascii="Calibri" w:eastAsia="Calibri" w:hAnsi="Calibri" w:cs="Times New Roman"/>
        </w:rPr>
        <w:t xml:space="preserve"> as well as the other sensors</w:t>
      </w:r>
      <w:r w:rsidR="0089296F">
        <w:rPr>
          <w:rFonts w:ascii="Calibri" w:eastAsia="Calibri" w:hAnsi="Calibri" w:cs="Times New Roman"/>
        </w:rPr>
        <w:t xml:space="preserve">. </w:t>
      </w:r>
      <w:r w:rsidR="00496146">
        <w:rPr>
          <w:rFonts w:ascii="Calibri" w:eastAsia="Calibri" w:hAnsi="Calibri" w:cs="Times New Roman"/>
        </w:rPr>
        <w:t xml:space="preserve">The lighted intersections were navigated via automation that used a </w:t>
      </w:r>
      <w:r w:rsidR="00496146">
        <w:rPr>
          <w:rStyle w:val="normaltextrun"/>
          <w:rFonts w:ascii="Calibri" w:hAnsi="Calibri" w:cs="Calibri"/>
        </w:rPr>
        <w:t>camera-based system and a traffic light detection software module</w:t>
      </w:r>
      <w:r w:rsidR="00496146" w:rsidRPr="0028291B">
        <w:rPr>
          <w:rStyle w:val="normaltextrun"/>
          <w:rFonts w:ascii="Calibri" w:hAnsi="Calibri" w:cs="Calibri"/>
        </w:rPr>
        <w:t xml:space="preserve">. </w:t>
      </w:r>
      <w:r w:rsidR="00E21A60">
        <w:rPr>
          <w:rFonts w:ascii="Calibri" w:eastAsia="Calibri" w:hAnsi="Calibri" w:cs="Times New Roman"/>
        </w:rPr>
        <w:t xml:space="preserve"> </w:t>
      </w:r>
    </w:p>
    <w:p w14:paraId="72DBE830" w14:textId="5896E936" w:rsidR="003066BD" w:rsidRDefault="003066BD" w:rsidP="008E5592">
      <w:pPr>
        <w:spacing w:after="120" w:line="240" w:lineRule="auto"/>
        <w:rPr>
          <w:rFonts w:ascii="Calibri" w:eastAsia="Calibri" w:hAnsi="Calibri" w:cs="Times New Roman"/>
        </w:rPr>
      </w:pPr>
      <w:r>
        <w:rPr>
          <w:rFonts w:ascii="Calibri" w:eastAsia="Calibri" w:hAnsi="Calibri" w:cs="Times New Roman"/>
        </w:rPr>
        <w:t xml:space="preserve">Phase 4 was meant to </w:t>
      </w:r>
      <w:r w:rsidR="00A33E75">
        <w:rPr>
          <w:rFonts w:ascii="Calibri" w:eastAsia="Calibri" w:hAnsi="Calibri" w:cs="Times New Roman"/>
        </w:rPr>
        <w:t xml:space="preserve">test </w:t>
      </w:r>
      <w:r>
        <w:rPr>
          <w:rFonts w:ascii="Calibri" w:eastAsia="Calibri" w:hAnsi="Calibri" w:cs="Times New Roman"/>
        </w:rPr>
        <w:t xml:space="preserve">the ability of the automation to drive unmarked paved and gravel roadways. These </w:t>
      </w:r>
      <w:r w:rsidR="00496146">
        <w:rPr>
          <w:rFonts w:ascii="Calibri" w:eastAsia="Calibri" w:hAnsi="Calibri" w:cs="Times New Roman"/>
        </w:rPr>
        <w:t>road types</w:t>
      </w:r>
      <w:r>
        <w:rPr>
          <w:rFonts w:ascii="Calibri" w:eastAsia="Calibri" w:hAnsi="Calibri" w:cs="Times New Roman"/>
        </w:rPr>
        <w:t xml:space="preserve"> are a challenge both in their design and the way in which they are typically driven.</w:t>
      </w:r>
      <w:r w:rsidR="00EE57C1">
        <w:rPr>
          <w:rFonts w:ascii="Calibri" w:eastAsia="Calibri" w:hAnsi="Calibri" w:cs="Times New Roman"/>
        </w:rPr>
        <w:t xml:space="preserve"> This document is the evaluation report for this phase of data collection.</w:t>
      </w:r>
    </w:p>
    <w:p w14:paraId="62880BB2" w14:textId="7B2054F2" w:rsidR="00A1130C" w:rsidRDefault="00A1130C" w:rsidP="00A1130C">
      <w:r>
        <w:rPr>
          <w:rStyle w:val="eop"/>
          <w:rFonts w:ascii="Calibri" w:eastAsia="Times New Roman" w:hAnsi="Calibri" w:cs="Calibri"/>
        </w:rPr>
        <w:t xml:space="preserve">Table 1. </w:t>
      </w:r>
      <w:r w:rsidR="0018493C">
        <w:rPr>
          <w:rStyle w:val="eop"/>
          <w:rFonts w:ascii="Calibri" w:eastAsia="Times New Roman" w:hAnsi="Calibri" w:cs="Calibri"/>
        </w:rPr>
        <w:t>P</w:t>
      </w:r>
      <w:r w:rsidR="00942097">
        <w:rPr>
          <w:rStyle w:val="eop"/>
          <w:rFonts w:ascii="Calibri" w:eastAsia="Times New Roman" w:hAnsi="Calibri" w:cs="Calibri"/>
        </w:rPr>
        <w:t>roject phases</w:t>
      </w:r>
    </w:p>
    <w:tbl>
      <w:tblPr>
        <w:tblStyle w:val="TableGridLight"/>
        <w:tblW w:w="9350" w:type="dxa"/>
        <w:tblLook w:val="04E0" w:firstRow="1" w:lastRow="1" w:firstColumn="1" w:lastColumn="0" w:noHBand="0" w:noVBand="1"/>
      </w:tblPr>
      <w:tblGrid>
        <w:gridCol w:w="981"/>
        <w:gridCol w:w="3107"/>
        <w:gridCol w:w="1341"/>
        <w:gridCol w:w="1236"/>
        <w:gridCol w:w="1253"/>
        <w:gridCol w:w="1432"/>
      </w:tblGrid>
      <w:tr w:rsidR="00BB2FC6" w:rsidRPr="00481AD7" w14:paraId="3EA693B4" w14:textId="77777777" w:rsidTr="00E8708C">
        <w:tc>
          <w:tcPr>
            <w:tcW w:w="981" w:type="dxa"/>
            <w:shd w:val="clear" w:color="auto" w:fill="F2F2F2" w:themeFill="background1" w:themeFillShade="F2"/>
            <w:vAlign w:val="center"/>
          </w:tcPr>
          <w:p w14:paraId="0FBEB003" w14:textId="77777777" w:rsidR="00BB2FC6" w:rsidRPr="00E8708C" w:rsidRDefault="00BB2FC6" w:rsidP="008D61E8">
            <w:pPr>
              <w:jc w:val="center"/>
              <w:rPr>
                <w:b/>
              </w:rPr>
            </w:pPr>
            <w:r w:rsidRPr="00E8708C">
              <w:rPr>
                <w:b/>
              </w:rPr>
              <w:t>Phase</w:t>
            </w:r>
          </w:p>
        </w:tc>
        <w:tc>
          <w:tcPr>
            <w:tcW w:w="3107" w:type="dxa"/>
            <w:shd w:val="clear" w:color="auto" w:fill="F2F2F2" w:themeFill="background1" w:themeFillShade="F2"/>
            <w:vAlign w:val="center"/>
          </w:tcPr>
          <w:p w14:paraId="21730EC6" w14:textId="77777777" w:rsidR="00BB2FC6" w:rsidRPr="00E8708C" w:rsidRDefault="00BB2FC6" w:rsidP="008D61E8">
            <w:pPr>
              <w:rPr>
                <w:b/>
              </w:rPr>
            </w:pPr>
            <w:r w:rsidRPr="00E8708C">
              <w:rPr>
                <w:b/>
              </w:rPr>
              <w:t>Description</w:t>
            </w:r>
          </w:p>
        </w:tc>
        <w:tc>
          <w:tcPr>
            <w:tcW w:w="1341" w:type="dxa"/>
            <w:shd w:val="clear" w:color="auto" w:fill="F2F2F2" w:themeFill="background1" w:themeFillShade="F2"/>
            <w:vAlign w:val="center"/>
          </w:tcPr>
          <w:p w14:paraId="560A97CC" w14:textId="57D2178C" w:rsidR="00BB2FC6" w:rsidRPr="00E8708C" w:rsidRDefault="00BB2FC6" w:rsidP="008D61E8">
            <w:pPr>
              <w:jc w:val="center"/>
              <w:rPr>
                <w:b/>
              </w:rPr>
            </w:pPr>
            <w:r w:rsidRPr="00E8708C">
              <w:rPr>
                <w:b/>
              </w:rPr>
              <w:t>Drives Planned</w:t>
            </w:r>
          </w:p>
        </w:tc>
        <w:tc>
          <w:tcPr>
            <w:tcW w:w="1236" w:type="dxa"/>
            <w:shd w:val="clear" w:color="auto" w:fill="F2F2F2" w:themeFill="background1" w:themeFillShade="F2"/>
            <w:vAlign w:val="center"/>
          </w:tcPr>
          <w:p w14:paraId="17D91A9B" w14:textId="33A0DFDB" w:rsidR="00BB2FC6" w:rsidRPr="00E8708C" w:rsidRDefault="00BB2FC6" w:rsidP="008D61E8">
            <w:pPr>
              <w:jc w:val="center"/>
              <w:rPr>
                <w:b/>
              </w:rPr>
            </w:pPr>
            <w:r w:rsidRPr="00E8708C">
              <w:rPr>
                <w:b/>
              </w:rPr>
              <w:t>Drives Completed</w:t>
            </w:r>
          </w:p>
        </w:tc>
        <w:tc>
          <w:tcPr>
            <w:tcW w:w="1253" w:type="dxa"/>
            <w:shd w:val="clear" w:color="auto" w:fill="F2F2F2" w:themeFill="background1" w:themeFillShade="F2"/>
            <w:vAlign w:val="center"/>
          </w:tcPr>
          <w:p w14:paraId="6F6E4D17" w14:textId="7285F371" w:rsidR="00BB2FC6" w:rsidRPr="00E8708C" w:rsidRDefault="00BB2FC6" w:rsidP="008D61E8">
            <w:pPr>
              <w:jc w:val="center"/>
              <w:rPr>
                <w:b/>
              </w:rPr>
            </w:pPr>
            <w:r w:rsidRPr="00E8708C">
              <w:rPr>
                <w:b/>
              </w:rPr>
              <w:t>Date</w:t>
            </w:r>
          </w:p>
        </w:tc>
        <w:tc>
          <w:tcPr>
            <w:tcW w:w="1432" w:type="dxa"/>
            <w:shd w:val="clear" w:color="auto" w:fill="F2F2F2" w:themeFill="background1" w:themeFillShade="F2"/>
            <w:vAlign w:val="center"/>
          </w:tcPr>
          <w:p w14:paraId="75905F57" w14:textId="77777777" w:rsidR="00BB2FC6" w:rsidRPr="00E8708C" w:rsidRDefault="00BB2FC6" w:rsidP="008D61E8">
            <w:pPr>
              <w:jc w:val="center"/>
              <w:rPr>
                <w:b/>
              </w:rPr>
            </w:pPr>
            <w:r w:rsidRPr="00E8708C">
              <w:rPr>
                <w:b/>
              </w:rPr>
              <w:t>Status</w:t>
            </w:r>
          </w:p>
        </w:tc>
      </w:tr>
      <w:tr w:rsidR="00BB2FC6" w:rsidRPr="00481AD7" w14:paraId="3BE54994" w14:textId="77777777" w:rsidTr="00E8708C">
        <w:tc>
          <w:tcPr>
            <w:tcW w:w="981" w:type="dxa"/>
          </w:tcPr>
          <w:p w14:paraId="177D270D" w14:textId="77777777" w:rsidR="00BB2FC6" w:rsidRPr="00481AD7" w:rsidRDefault="00BB2FC6" w:rsidP="008D61E8">
            <w:pPr>
              <w:jc w:val="center"/>
            </w:pPr>
            <w:r w:rsidRPr="00481AD7">
              <w:t>1</w:t>
            </w:r>
          </w:p>
        </w:tc>
        <w:tc>
          <w:tcPr>
            <w:tcW w:w="3107" w:type="dxa"/>
          </w:tcPr>
          <w:p w14:paraId="374FDC37" w14:textId="77777777" w:rsidR="00BB2FC6" w:rsidRPr="00481AD7" w:rsidRDefault="00BB2FC6" w:rsidP="008D61E8">
            <w:r w:rsidRPr="00481AD7">
              <w:t>Controlled Access Roadways</w:t>
            </w:r>
          </w:p>
        </w:tc>
        <w:tc>
          <w:tcPr>
            <w:tcW w:w="1341" w:type="dxa"/>
          </w:tcPr>
          <w:p w14:paraId="0DBFF031" w14:textId="77777777" w:rsidR="00BB2FC6" w:rsidRPr="00481AD7" w:rsidRDefault="00BB2FC6" w:rsidP="008D61E8">
            <w:pPr>
              <w:jc w:val="center"/>
            </w:pPr>
            <w:r w:rsidRPr="00481AD7">
              <w:t>10</w:t>
            </w:r>
          </w:p>
        </w:tc>
        <w:tc>
          <w:tcPr>
            <w:tcW w:w="1236" w:type="dxa"/>
          </w:tcPr>
          <w:p w14:paraId="76E5B1C0" w14:textId="71748BCF" w:rsidR="00BB2FC6" w:rsidRPr="00481AD7" w:rsidRDefault="00BB2FC6" w:rsidP="008D61E8">
            <w:pPr>
              <w:jc w:val="center"/>
            </w:pPr>
            <w:r>
              <w:t>10</w:t>
            </w:r>
          </w:p>
        </w:tc>
        <w:tc>
          <w:tcPr>
            <w:tcW w:w="1253" w:type="dxa"/>
          </w:tcPr>
          <w:p w14:paraId="176E42D9" w14:textId="5EEE4BFA" w:rsidR="00BB2FC6" w:rsidRPr="00481AD7" w:rsidRDefault="00BB2FC6" w:rsidP="008D61E8">
            <w:pPr>
              <w:jc w:val="center"/>
            </w:pPr>
            <w:r w:rsidRPr="00481AD7">
              <w:t>11/2021</w:t>
            </w:r>
          </w:p>
        </w:tc>
        <w:tc>
          <w:tcPr>
            <w:tcW w:w="1432" w:type="dxa"/>
          </w:tcPr>
          <w:p w14:paraId="7C073766" w14:textId="77777777" w:rsidR="00BB2FC6" w:rsidRPr="00481AD7" w:rsidRDefault="00BB2FC6" w:rsidP="008D61E8">
            <w:pPr>
              <w:jc w:val="center"/>
            </w:pPr>
            <w:r w:rsidRPr="00481AD7">
              <w:t>Complete</w:t>
            </w:r>
          </w:p>
        </w:tc>
      </w:tr>
      <w:tr w:rsidR="00BB2FC6" w:rsidRPr="00481AD7" w14:paraId="7CCA8D5C" w14:textId="77777777" w:rsidTr="00E8708C">
        <w:tc>
          <w:tcPr>
            <w:tcW w:w="981" w:type="dxa"/>
          </w:tcPr>
          <w:p w14:paraId="6644809D" w14:textId="77777777" w:rsidR="00BB2FC6" w:rsidRPr="00481AD7" w:rsidRDefault="00BB2FC6" w:rsidP="008D61E8">
            <w:pPr>
              <w:jc w:val="center"/>
            </w:pPr>
            <w:r w:rsidRPr="00481AD7">
              <w:t>2</w:t>
            </w:r>
          </w:p>
        </w:tc>
        <w:tc>
          <w:tcPr>
            <w:tcW w:w="3107" w:type="dxa"/>
          </w:tcPr>
          <w:p w14:paraId="6D06FCAC" w14:textId="77777777" w:rsidR="00BB2FC6" w:rsidRPr="00481AD7" w:rsidRDefault="00BB2FC6" w:rsidP="008D61E8">
            <w:r w:rsidRPr="00481AD7">
              <w:t>Highways &amp; Ramps</w:t>
            </w:r>
          </w:p>
        </w:tc>
        <w:tc>
          <w:tcPr>
            <w:tcW w:w="1341" w:type="dxa"/>
          </w:tcPr>
          <w:p w14:paraId="40183311" w14:textId="77777777" w:rsidR="00BB2FC6" w:rsidRPr="00481AD7" w:rsidRDefault="00BB2FC6" w:rsidP="008D61E8">
            <w:pPr>
              <w:jc w:val="center"/>
            </w:pPr>
            <w:r w:rsidRPr="00481AD7">
              <w:t>20</w:t>
            </w:r>
          </w:p>
        </w:tc>
        <w:tc>
          <w:tcPr>
            <w:tcW w:w="1236" w:type="dxa"/>
          </w:tcPr>
          <w:p w14:paraId="6650C974" w14:textId="3A8759D3" w:rsidR="00BB2FC6" w:rsidRPr="00481AD7" w:rsidRDefault="00BB2FC6" w:rsidP="008D61E8">
            <w:pPr>
              <w:jc w:val="center"/>
            </w:pPr>
            <w:r>
              <w:t>1</w:t>
            </w:r>
            <w:r w:rsidR="007B5850">
              <w:t>7</w:t>
            </w:r>
          </w:p>
        </w:tc>
        <w:tc>
          <w:tcPr>
            <w:tcW w:w="1253" w:type="dxa"/>
          </w:tcPr>
          <w:p w14:paraId="7B6BF242" w14:textId="31D57E08" w:rsidR="00BB2FC6" w:rsidRPr="00481AD7" w:rsidRDefault="00BB2FC6" w:rsidP="008D61E8">
            <w:pPr>
              <w:jc w:val="center"/>
            </w:pPr>
            <w:r w:rsidRPr="00481AD7">
              <w:t>03/2022</w:t>
            </w:r>
          </w:p>
        </w:tc>
        <w:tc>
          <w:tcPr>
            <w:tcW w:w="1432" w:type="dxa"/>
          </w:tcPr>
          <w:p w14:paraId="7739BB12" w14:textId="26E79D5B" w:rsidR="00BB2FC6" w:rsidRPr="00481AD7" w:rsidRDefault="00BB2FC6" w:rsidP="008D61E8">
            <w:pPr>
              <w:jc w:val="center"/>
            </w:pPr>
            <w:r>
              <w:t>Complete</w:t>
            </w:r>
          </w:p>
        </w:tc>
      </w:tr>
      <w:tr w:rsidR="00BB2FC6" w:rsidRPr="00481AD7" w14:paraId="16F21238" w14:textId="77777777" w:rsidTr="00E8708C">
        <w:tc>
          <w:tcPr>
            <w:tcW w:w="981" w:type="dxa"/>
          </w:tcPr>
          <w:p w14:paraId="019DEAF3" w14:textId="77777777" w:rsidR="00BB2FC6" w:rsidRPr="00481AD7" w:rsidRDefault="00BB2FC6" w:rsidP="008D61E8">
            <w:pPr>
              <w:jc w:val="center"/>
            </w:pPr>
            <w:r w:rsidRPr="00481AD7">
              <w:t>3</w:t>
            </w:r>
          </w:p>
        </w:tc>
        <w:tc>
          <w:tcPr>
            <w:tcW w:w="3107" w:type="dxa"/>
          </w:tcPr>
          <w:p w14:paraId="224B2EBE" w14:textId="77777777" w:rsidR="00BB2FC6" w:rsidRPr="00481AD7" w:rsidRDefault="00BB2FC6" w:rsidP="008D61E8">
            <w:r w:rsidRPr="00481AD7">
              <w:t>Urban Areas</w:t>
            </w:r>
          </w:p>
        </w:tc>
        <w:tc>
          <w:tcPr>
            <w:tcW w:w="1341" w:type="dxa"/>
          </w:tcPr>
          <w:p w14:paraId="394CE6EC" w14:textId="77777777" w:rsidR="00BB2FC6" w:rsidRPr="00481AD7" w:rsidRDefault="00BB2FC6" w:rsidP="008D61E8">
            <w:pPr>
              <w:jc w:val="center"/>
            </w:pPr>
            <w:r w:rsidRPr="00481AD7">
              <w:t>10</w:t>
            </w:r>
          </w:p>
        </w:tc>
        <w:tc>
          <w:tcPr>
            <w:tcW w:w="1236" w:type="dxa"/>
          </w:tcPr>
          <w:p w14:paraId="1692E3E1" w14:textId="00919D4C" w:rsidR="00BB2FC6" w:rsidRPr="00481AD7" w:rsidRDefault="004009CC" w:rsidP="008D61E8">
            <w:pPr>
              <w:jc w:val="center"/>
            </w:pPr>
            <w:r>
              <w:t>13</w:t>
            </w:r>
          </w:p>
        </w:tc>
        <w:tc>
          <w:tcPr>
            <w:tcW w:w="1253" w:type="dxa"/>
          </w:tcPr>
          <w:p w14:paraId="5643BE0B" w14:textId="08DCB831" w:rsidR="00BB2FC6" w:rsidRPr="00481AD7" w:rsidRDefault="00BB2FC6" w:rsidP="008D61E8">
            <w:pPr>
              <w:jc w:val="center"/>
            </w:pPr>
            <w:r w:rsidRPr="00481AD7">
              <w:t>07/2022</w:t>
            </w:r>
          </w:p>
        </w:tc>
        <w:tc>
          <w:tcPr>
            <w:tcW w:w="1432" w:type="dxa"/>
          </w:tcPr>
          <w:p w14:paraId="7FDE871B" w14:textId="758DD342" w:rsidR="00BB2FC6" w:rsidRPr="00481AD7" w:rsidRDefault="004009CC" w:rsidP="008D61E8">
            <w:pPr>
              <w:jc w:val="center"/>
            </w:pPr>
            <w:r>
              <w:t>Complete</w:t>
            </w:r>
          </w:p>
        </w:tc>
      </w:tr>
      <w:tr w:rsidR="00BB2FC6" w:rsidRPr="00481AD7" w14:paraId="77EEF08E" w14:textId="77777777" w:rsidTr="00E8708C">
        <w:tc>
          <w:tcPr>
            <w:tcW w:w="981" w:type="dxa"/>
          </w:tcPr>
          <w:p w14:paraId="5FB1A81D" w14:textId="77777777" w:rsidR="00BB2FC6" w:rsidRPr="00481AD7" w:rsidRDefault="00BB2FC6" w:rsidP="008D61E8">
            <w:pPr>
              <w:jc w:val="center"/>
            </w:pPr>
            <w:r w:rsidRPr="00481AD7">
              <w:t>4</w:t>
            </w:r>
          </w:p>
        </w:tc>
        <w:tc>
          <w:tcPr>
            <w:tcW w:w="3107" w:type="dxa"/>
          </w:tcPr>
          <w:p w14:paraId="3D8B3C19" w14:textId="77777777" w:rsidR="00BB2FC6" w:rsidRPr="00481AD7" w:rsidRDefault="00BB2FC6" w:rsidP="008D61E8">
            <w:r w:rsidRPr="00481AD7">
              <w:t>Unmarked Roads</w:t>
            </w:r>
          </w:p>
        </w:tc>
        <w:tc>
          <w:tcPr>
            <w:tcW w:w="1341" w:type="dxa"/>
          </w:tcPr>
          <w:p w14:paraId="218D6393" w14:textId="77777777" w:rsidR="00BB2FC6" w:rsidRPr="00481AD7" w:rsidRDefault="00BB2FC6" w:rsidP="008D61E8">
            <w:pPr>
              <w:jc w:val="center"/>
            </w:pPr>
            <w:r w:rsidRPr="00481AD7">
              <w:t>10</w:t>
            </w:r>
          </w:p>
        </w:tc>
        <w:tc>
          <w:tcPr>
            <w:tcW w:w="1236" w:type="dxa"/>
          </w:tcPr>
          <w:p w14:paraId="1118279E" w14:textId="0C5DABB9" w:rsidR="00BB2FC6" w:rsidRPr="00481AD7" w:rsidRDefault="003066BD" w:rsidP="008D61E8">
            <w:pPr>
              <w:jc w:val="center"/>
            </w:pPr>
            <w:r>
              <w:t>10</w:t>
            </w:r>
          </w:p>
        </w:tc>
        <w:tc>
          <w:tcPr>
            <w:tcW w:w="1253" w:type="dxa"/>
          </w:tcPr>
          <w:p w14:paraId="4831C5BC" w14:textId="4A82A59C" w:rsidR="00BB2FC6" w:rsidRPr="00481AD7" w:rsidRDefault="00BB2FC6" w:rsidP="008D61E8">
            <w:pPr>
              <w:jc w:val="center"/>
            </w:pPr>
            <w:r w:rsidRPr="00481AD7">
              <w:t>10/2022</w:t>
            </w:r>
          </w:p>
        </w:tc>
        <w:tc>
          <w:tcPr>
            <w:tcW w:w="1432" w:type="dxa"/>
          </w:tcPr>
          <w:p w14:paraId="387B9424" w14:textId="3C6EC8BA" w:rsidR="00BB2FC6" w:rsidRPr="00481AD7" w:rsidRDefault="009052CE" w:rsidP="008D61E8">
            <w:pPr>
              <w:jc w:val="center"/>
            </w:pPr>
            <w:r>
              <w:t>Complete</w:t>
            </w:r>
          </w:p>
        </w:tc>
      </w:tr>
      <w:tr w:rsidR="00BB2FC6" w:rsidRPr="00481AD7" w14:paraId="186532B9" w14:textId="77777777" w:rsidTr="00E8708C">
        <w:tc>
          <w:tcPr>
            <w:tcW w:w="981" w:type="dxa"/>
          </w:tcPr>
          <w:p w14:paraId="248F82BB" w14:textId="77777777" w:rsidR="00BB2FC6" w:rsidRPr="00481AD7" w:rsidRDefault="00BB2FC6" w:rsidP="008D61E8">
            <w:pPr>
              <w:jc w:val="center"/>
            </w:pPr>
            <w:r w:rsidRPr="00481AD7">
              <w:t>5</w:t>
            </w:r>
          </w:p>
        </w:tc>
        <w:tc>
          <w:tcPr>
            <w:tcW w:w="3107" w:type="dxa"/>
          </w:tcPr>
          <w:p w14:paraId="3096FF40" w14:textId="77777777" w:rsidR="00BB2FC6" w:rsidRPr="00481AD7" w:rsidRDefault="00BB2FC6" w:rsidP="008D61E8">
            <w:r w:rsidRPr="00481AD7">
              <w:t>V2X</w:t>
            </w:r>
          </w:p>
        </w:tc>
        <w:tc>
          <w:tcPr>
            <w:tcW w:w="1341" w:type="dxa"/>
          </w:tcPr>
          <w:p w14:paraId="2BCB0062" w14:textId="77777777" w:rsidR="00BB2FC6" w:rsidRPr="00481AD7" w:rsidRDefault="00BB2FC6" w:rsidP="008D61E8">
            <w:pPr>
              <w:jc w:val="center"/>
            </w:pPr>
            <w:r w:rsidRPr="00481AD7">
              <w:t>10</w:t>
            </w:r>
          </w:p>
        </w:tc>
        <w:tc>
          <w:tcPr>
            <w:tcW w:w="1236" w:type="dxa"/>
          </w:tcPr>
          <w:p w14:paraId="6FC5CA75" w14:textId="77777777" w:rsidR="00BB2FC6" w:rsidRPr="00481AD7" w:rsidRDefault="00BB2FC6" w:rsidP="008D61E8">
            <w:pPr>
              <w:jc w:val="center"/>
            </w:pPr>
          </w:p>
        </w:tc>
        <w:tc>
          <w:tcPr>
            <w:tcW w:w="1253" w:type="dxa"/>
          </w:tcPr>
          <w:p w14:paraId="25DA8A0B" w14:textId="631D229D" w:rsidR="00BB2FC6" w:rsidRPr="00481AD7" w:rsidRDefault="00BB2FC6" w:rsidP="008D61E8">
            <w:pPr>
              <w:jc w:val="center"/>
            </w:pPr>
            <w:r w:rsidRPr="00481AD7">
              <w:t>01/2023</w:t>
            </w:r>
          </w:p>
        </w:tc>
        <w:tc>
          <w:tcPr>
            <w:tcW w:w="1432" w:type="dxa"/>
          </w:tcPr>
          <w:p w14:paraId="4BEE84B0" w14:textId="77777777" w:rsidR="00BB2FC6" w:rsidRPr="00481AD7" w:rsidRDefault="00BB2FC6" w:rsidP="008D61E8">
            <w:pPr>
              <w:jc w:val="center"/>
            </w:pPr>
            <w:r w:rsidRPr="00481AD7">
              <w:t>Planning</w:t>
            </w:r>
          </w:p>
        </w:tc>
      </w:tr>
      <w:tr w:rsidR="00BB2FC6" w:rsidRPr="00481AD7" w14:paraId="5DEF0B13" w14:textId="77777777" w:rsidTr="00E8708C">
        <w:tc>
          <w:tcPr>
            <w:tcW w:w="981" w:type="dxa"/>
            <w:tcBorders>
              <w:bottom w:val="double" w:sz="4" w:space="0" w:color="A5A5A5" w:themeColor="accent3"/>
            </w:tcBorders>
          </w:tcPr>
          <w:p w14:paraId="7D57B46D" w14:textId="77777777" w:rsidR="00BB2FC6" w:rsidRPr="00481AD7" w:rsidRDefault="00BB2FC6" w:rsidP="008D61E8">
            <w:pPr>
              <w:jc w:val="center"/>
            </w:pPr>
            <w:r w:rsidRPr="00481AD7">
              <w:t>6</w:t>
            </w:r>
          </w:p>
        </w:tc>
        <w:tc>
          <w:tcPr>
            <w:tcW w:w="3107" w:type="dxa"/>
            <w:tcBorders>
              <w:bottom w:val="double" w:sz="4" w:space="0" w:color="A5A5A5" w:themeColor="accent3"/>
            </w:tcBorders>
          </w:tcPr>
          <w:p w14:paraId="28B1B5E8" w14:textId="77777777" w:rsidR="00BB2FC6" w:rsidRPr="00481AD7" w:rsidRDefault="00BB2FC6" w:rsidP="008D61E8">
            <w:r w:rsidRPr="00481AD7">
              <w:t>Parking Areas / Full Route</w:t>
            </w:r>
          </w:p>
        </w:tc>
        <w:tc>
          <w:tcPr>
            <w:tcW w:w="1341" w:type="dxa"/>
            <w:tcBorders>
              <w:bottom w:val="double" w:sz="4" w:space="0" w:color="A5A5A5" w:themeColor="accent3"/>
            </w:tcBorders>
          </w:tcPr>
          <w:p w14:paraId="449C45F2" w14:textId="77777777" w:rsidR="00BB2FC6" w:rsidRPr="00481AD7" w:rsidRDefault="00BB2FC6" w:rsidP="008D61E8">
            <w:pPr>
              <w:jc w:val="center"/>
            </w:pPr>
            <w:r w:rsidRPr="00481AD7">
              <w:t>20</w:t>
            </w:r>
          </w:p>
        </w:tc>
        <w:tc>
          <w:tcPr>
            <w:tcW w:w="1236" w:type="dxa"/>
            <w:tcBorders>
              <w:bottom w:val="double" w:sz="4" w:space="0" w:color="A5A5A5" w:themeColor="accent3"/>
            </w:tcBorders>
          </w:tcPr>
          <w:p w14:paraId="7A2DD040" w14:textId="77777777" w:rsidR="00BB2FC6" w:rsidRPr="00481AD7" w:rsidRDefault="00BB2FC6" w:rsidP="008D61E8">
            <w:pPr>
              <w:jc w:val="center"/>
            </w:pPr>
          </w:p>
        </w:tc>
        <w:tc>
          <w:tcPr>
            <w:tcW w:w="1253" w:type="dxa"/>
            <w:tcBorders>
              <w:bottom w:val="double" w:sz="4" w:space="0" w:color="A5A5A5" w:themeColor="accent3"/>
            </w:tcBorders>
          </w:tcPr>
          <w:p w14:paraId="3A342563" w14:textId="33AFCBE5" w:rsidR="00BB2FC6" w:rsidRPr="00481AD7" w:rsidRDefault="00BB2FC6" w:rsidP="008D61E8">
            <w:pPr>
              <w:jc w:val="center"/>
            </w:pPr>
            <w:r w:rsidRPr="00481AD7">
              <w:t>05/2023</w:t>
            </w:r>
          </w:p>
        </w:tc>
        <w:tc>
          <w:tcPr>
            <w:tcW w:w="1432" w:type="dxa"/>
            <w:tcBorders>
              <w:bottom w:val="double" w:sz="4" w:space="0" w:color="A5A5A5" w:themeColor="accent3"/>
            </w:tcBorders>
          </w:tcPr>
          <w:p w14:paraId="7D8B23F3" w14:textId="77777777" w:rsidR="00BB2FC6" w:rsidRPr="00481AD7" w:rsidRDefault="00BB2FC6" w:rsidP="008D61E8">
            <w:pPr>
              <w:jc w:val="center"/>
            </w:pPr>
            <w:r w:rsidRPr="00481AD7">
              <w:t>Planning</w:t>
            </w:r>
          </w:p>
        </w:tc>
      </w:tr>
      <w:tr w:rsidR="00BB2FC6" w:rsidRPr="00481AD7" w14:paraId="4B0BDD76" w14:textId="77777777" w:rsidTr="00E8708C">
        <w:tc>
          <w:tcPr>
            <w:tcW w:w="981" w:type="dxa"/>
            <w:tcBorders>
              <w:top w:val="double" w:sz="4" w:space="0" w:color="A5A5A5" w:themeColor="accent3"/>
            </w:tcBorders>
          </w:tcPr>
          <w:p w14:paraId="3688C406" w14:textId="65DCEE72" w:rsidR="00BB2FC6" w:rsidRPr="00481AD7" w:rsidRDefault="00FF277B" w:rsidP="008D61E8">
            <w:pPr>
              <w:jc w:val="center"/>
            </w:pPr>
            <w:r>
              <w:t>Total</w:t>
            </w:r>
          </w:p>
        </w:tc>
        <w:tc>
          <w:tcPr>
            <w:tcW w:w="3107" w:type="dxa"/>
            <w:tcBorders>
              <w:top w:val="double" w:sz="4" w:space="0" w:color="A5A5A5" w:themeColor="accent3"/>
            </w:tcBorders>
          </w:tcPr>
          <w:p w14:paraId="37D4F824" w14:textId="77777777" w:rsidR="00BB2FC6" w:rsidRPr="00481AD7" w:rsidRDefault="00BB2FC6" w:rsidP="008D61E8"/>
        </w:tc>
        <w:tc>
          <w:tcPr>
            <w:tcW w:w="1341" w:type="dxa"/>
            <w:tcBorders>
              <w:top w:val="double" w:sz="4" w:space="0" w:color="A5A5A5" w:themeColor="accent3"/>
            </w:tcBorders>
          </w:tcPr>
          <w:p w14:paraId="00404E61" w14:textId="77777777" w:rsidR="00BB2FC6" w:rsidRPr="00E8708C" w:rsidRDefault="00BB2FC6" w:rsidP="008D61E8">
            <w:pPr>
              <w:jc w:val="center"/>
              <w:rPr>
                <w:b/>
              </w:rPr>
            </w:pPr>
            <w:r w:rsidRPr="00E8708C">
              <w:rPr>
                <w:b/>
              </w:rPr>
              <w:t>80</w:t>
            </w:r>
          </w:p>
        </w:tc>
        <w:tc>
          <w:tcPr>
            <w:tcW w:w="1236" w:type="dxa"/>
            <w:tcBorders>
              <w:top w:val="double" w:sz="4" w:space="0" w:color="A5A5A5" w:themeColor="accent3"/>
            </w:tcBorders>
          </w:tcPr>
          <w:p w14:paraId="52650413" w14:textId="6A705934" w:rsidR="00BB2FC6" w:rsidRPr="00E8708C" w:rsidRDefault="003066BD" w:rsidP="008D61E8">
            <w:pPr>
              <w:jc w:val="center"/>
              <w:rPr>
                <w:b/>
              </w:rPr>
            </w:pPr>
            <w:r>
              <w:rPr>
                <w:b/>
              </w:rPr>
              <w:t>50</w:t>
            </w:r>
          </w:p>
        </w:tc>
        <w:tc>
          <w:tcPr>
            <w:tcW w:w="1253" w:type="dxa"/>
            <w:tcBorders>
              <w:top w:val="double" w:sz="4" w:space="0" w:color="A5A5A5" w:themeColor="accent3"/>
            </w:tcBorders>
          </w:tcPr>
          <w:p w14:paraId="3E0B95C9" w14:textId="6DFB07BE" w:rsidR="00BB2FC6" w:rsidRPr="00481AD7" w:rsidRDefault="00BB2FC6" w:rsidP="008D61E8">
            <w:pPr>
              <w:jc w:val="center"/>
            </w:pPr>
          </w:p>
        </w:tc>
        <w:tc>
          <w:tcPr>
            <w:tcW w:w="1432" w:type="dxa"/>
            <w:tcBorders>
              <w:top w:val="double" w:sz="4" w:space="0" w:color="A5A5A5" w:themeColor="accent3"/>
            </w:tcBorders>
          </w:tcPr>
          <w:p w14:paraId="5D7E22DA" w14:textId="77777777" w:rsidR="00BB2FC6" w:rsidRPr="00481AD7" w:rsidRDefault="00BB2FC6" w:rsidP="008D61E8">
            <w:pPr>
              <w:jc w:val="center"/>
            </w:pPr>
          </w:p>
        </w:tc>
      </w:tr>
    </w:tbl>
    <w:p w14:paraId="633D52DB" w14:textId="54A3E633" w:rsidR="00CC5A70" w:rsidRPr="00126499" w:rsidRDefault="0089296F" w:rsidP="00A33E75">
      <w:pPr>
        <w:spacing w:before="240" w:after="120" w:line="240" w:lineRule="auto"/>
      </w:pPr>
      <w:r>
        <w:t xml:space="preserve">Ten </w:t>
      </w:r>
      <w:r w:rsidR="00CE68BE">
        <w:t xml:space="preserve">drives were </w:t>
      </w:r>
      <w:r w:rsidR="00D80084">
        <w:t xml:space="preserve">completed </w:t>
      </w:r>
      <w:r w:rsidR="00CE68BE">
        <w:t xml:space="preserve">as part of Phase </w:t>
      </w:r>
      <w:r>
        <w:t>4</w:t>
      </w:r>
      <w:r w:rsidR="00DC6B98">
        <w:t xml:space="preserve">. </w:t>
      </w:r>
      <w:r w:rsidR="004C4A3A">
        <w:t xml:space="preserve">These drives took place </w:t>
      </w:r>
      <w:r w:rsidR="004016FA">
        <w:t xml:space="preserve">between </w:t>
      </w:r>
      <w:r>
        <w:t>October 5 and October 19</w:t>
      </w:r>
      <w:r w:rsidR="00887372">
        <w:t>, 2022</w:t>
      </w:r>
      <w:r>
        <w:t xml:space="preserve">. </w:t>
      </w:r>
      <w:r w:rsidR="004C4A3A">
        <w:t xml:space="preserve">They occurred </w:t>
      </w:r>
      <w:r w:rsidR="00CC5A70">
        <w:t xml:space="preserve">at </w:t>
      </w:r>
      <w:bookmarkStart w:id="3" w:name="_Int_D5F4l9lw"/>
      <w:r w:rsidR="00CC5A70">
        <w:t>different times</w:t>
      </w:r>
      <w:bookmarkEnd w:id="3"/>
      <w:r w:rsidR="00CC5A70">
        <w:t xml:space="preserve"> of day </w:t>
      </w:r>
      <w:r w:rsidR="00CC5A70" w:rsidDel="002B2C8B">
        <w:t>and during</w:t>
      </w:r>
      <w:r w:rsidR="00CC5A70">
        <w:t xml:space="preserve"> varying lighting</w:t>
      </w:r>
      <w:r w:rsidR="004016FA">
        <w:t xml:space="preserve"> and weather conditions.</w:t>
      </w:r>
    </w:p>
    <w:p w14:paraId="725394D1" w14:textId="08086B52" w:rsidR="00126499" w:rsidRDefault="00126499" w:rsidP="00126499">
      <w:pPr>
        <w:pStyle w:val="paragraph"/>
        <w:spacing w:before="0" w:beforeAutospacing="0" w:after="0" w:afterAutospacing="0"/>
        <w:textAlignment w:val="baseline"/>
        <w:rPr>
          <w:rStyle w:val="normaltextrun"/>
          <w:rFonts w:ascii="Calibri" w:hAnsi="Calibri" w:cs="Calibri"/>
          <w:sz w:val="22"/>
          <w:szCs w:val="22"/>
        </w:rPr>
      </w:pPr>
      <w:bookmarkStart w:id="4" w:name="_Hlk113269794"/>
      <w:r>
        <w:rPr>
          <w:rStyle w:val="normaltextrun"/>
          <w:rFonts w:ascii="Calibri" w:hAnsi="Calibri" w:cs="Calibri"/>
          <w:sz w:val="22"/>
          <w:szCs w:val="22"/>
        </w:rPr>
        <w:t xml:space="preserve">Data of specific interest in </w:t>
      </w:r>
      <w:r w:rsidR="00485D8C">
        <w:rPr>
          <w:rStyle w:val="normaltextrun"/>
          <w:rFonts w:ascii="Calibri" w:hAnsi="Calibri" w:cs="Calibri"/>
          <w:sz w:val="22"/>
          <w:szCs w:val="22"/>
        </w:rPr>
        <w:t>P</w:t>
      </w:r>
      <w:r>
        <w:rPr>
          <w:rStyle w:val="normaltextrun"/>
          <w:rFonts w:ascii="Calibri" w:hAnsi="Calibri" w:cs="Calibri"/>
          <w:sz w:val="22"/>
          <w:szCs w:val="22"/>
        </w:rPr>
        <w:t>hase</w:t>
      </w:r>
      <w:r w:rsidR="00485D8C">
        <w:rPr>
          <w:rStyle w:val="normaltextrun"/>
          <w:rFonts w:ascii="Calibri" w:hAnsi="Calibri" w:cs="Calibri"/>
          <w:sz w:val="22"/>
          <w:szCs w:val="22"/>
        </w:rPr>
        <w:t xml:space="preserve"> </w:t>
      </w:r>
      <w:r w:rsidR="00430303">
        <w:rPr>
          <w:rStyle w:val="normaltextrun"/>
          <w:rFonts w:ascii="Calibri" w:hAnsi="Calibri" w:cs="Calibri"/>
          <w:sz w:val="22"/>
          <w:szCs w:val="22"/>
        </w:rPr>
        <w:t xml:space="preserve">4 </w:t>
      </w:r>
      <w:r>
        <w:rPr>
          <w:rStyle w:val="normaltextrun"/>
          <w:rFonts w:ascii="Calibri" w:hAnsi="Calibri" w:cs="Calibri"/>
          <w:sz w:val="22"/>
          <w:szCs w:val="22"/>
        </w:rPr>
        <w:t>includes:</w:t>
      </w:r>
    </w:p>
    <w:p w14:paraId="373E62C0" w14:textId="77777777" w:rsidR="00994628" w:rsidRDefault="00126499" w:rsidP="00126499">
      <w:pPr>
        <w:pStyle w:val="paragraph"/>
        <w:numPr>
          <w:ilvl w:val="0"/>
          <w:numId w:val="1"/>
        </w:numPr>
        <w:spacing w:before="0" w:beforeAutospacing="0" w:after="0" w:afterAutospacing="0"/>
        <w:textAlignment w:val="baseline"/>
        <w:rPr>
          <w:rStyle w:val="normaltextrun"/>
          <w:rFonts w:ascii="Calibri" w:hAnsi="Calibri" w:cs="Calibri"/>
          <w:sz w:val="22"/>
          <w:szCs w:val="22"/>
        </w:rPr>
      </w:pPr>
      <w:bookmarkStart w:id="5" w:name="_Hlk118968453"/>
      <w:r>
        <w:rPr>
          <w:rStyle w:val="normaltextrun"/>
          <w:rFonts w:ascii="Calibri" w:hAnsi="Calibri" w:cs="Calibri"/>
          <w:sz w:val="22"/>
          <w:szCs w:val="22"/>
        </w:rPr>
        <w:t xml:space="preserve">How the vehicle </w:t>
      </w:r>
      <w:r w:rsidR="0089296F">
        <w:rPr>
          <w:rStyle w:val="normaltextrun"/>
          <w:rFonts w:ascii="Calibri" w:hAnsi="Calibri" w:cs="Calibri"/>
          <w:sz w:val="22"/>
          <w:szCs w:val="22"/>
        </w:rPr>
        <w:t>handles roads with no lane markings or centerlines</w:t>
      </w:r>
    </w:p>
    <w:p w14:paraId="61073239" w14:textId="5BDC1618" w:rsidR="0089296F" w:rsidRDefault="00994628" w:rsidP="00126499">
      <w:pPr>
        <w:pStyle w:val="paragraph"/>
        <w:numPr>
          <w:ilvl w:val="0"/>
          <w:numId w:val="1"/>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How the vehicle </w:t>
      </w:r>
      <w:r w:rsidR="002E11EA">
        <w:rPr>
          <w:rStyle w:val="normaltextrun"/>
          <w:rFonts w:ascii="Calibri" w:hAnsi="Calibri" w:cs="Calibri"/>
          <w:sz w:val="22"/>
          <w:szCs w:val="22"/>
        </w:rPr>
        <w:t>handles unpaved narrow roadways</w:t>
      </w:r>
      <w:r w:rsidR="00C541FC">
        <w:rPr>
          <w:rStyle w:val="normaltextrun"/>
          <w:rFonts w:ascii="Calibri" w:hAnsi="Calibri" w:cs="Calibri"/>
          <w:sz w:val="22"/>
          <w:szCs w:val="22"/>
        </w:rPr>
        <w:t xml:space="preserve"> and adopts a path more typical of these types of roadways</w:t>
      </w:r>
    </w:p>
    <w:p w14:paraId="6B09652F" w14:textId="77777777" w:rsidR="00A33E75" w:rsidRDefault="00C541FC" w:rsidP="00126499">
      <w:pPr>
        <w:pStyle w:val="paragraph"/>
        <w:numPr>
          <w:ilvl w:val="0"/>
          <w:numId w:val="1"/>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Interactions with oncoming traffic</w:t>
      </w:r>
      <w:r w:rsidR="00A33E75">
        <w:rPr>
          <w:rStyle w:val="normaltextrun"/>
          <w:rFonts w:ascii="Calibri" w:hAnsi="Calibri" w:cs="Calibri"/>
          <w:sz w:val="22"/>
          <w:szCs w:val="22"/>
        </w:rPr>
        <w:t xml:space="preserve"> on the gravel road</w:t>
      </w:r>
    </w:p>
    <w:p w14:paraId="14225AF4" w14:textId="5655BAE3" w:rsidR="0089296F" w:rsidRDefault="00165D8C" w:rsidP="00126499">
      <w:pPr>
        <w:pStyle w:val="paragraph"/>
        <w:numPr>
          <w:ilvl w:val="0"/>
          <w:numId w:val="1"/>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lastRenderedPageBreak/>
        <w:t>Impact of</w:t>
      </w:r>
      <w:r w:rsidR="00A33E75">
        <w:rPr>
          <w:rStyle w:val="normaltextrun"/>
          <w:rFonts w:ascii="Calibri" w:hAnsi="Calibri" w:cs="Calibri"/>
          <w:sz w:val="22"/>
          <w:szCs w:val="22"/>
        </w:rPr>
        <w:t xml:space="preserve"> driving on gravel</w:t>
      </w:r>
      <w:r w:rsidR="00C541FC">
        <w:rPr>
          <w:rStyle w:val="normaltextrun"/>
          <w:rFonts w:ascii="Calibri" w:hAnsi="Calibri" w:cs="Calibri"/>
          <w:sz w:val="22"/>
          <w:szCs w:val="22"/>
        </w:rPr>
        <w:t xml:space="preserve"> </w:t>
      </w:r>
      <w:r>
        <w:rPr>
          <w:rStyle w:val="normaltextrun"/>
          <w:rFonts w:ascii="Calibri" w:hAnsi="Calibri" w:cs="Calibri"/>
          <w:sz w:val="22"/>
          <w:szCs w:val="22"/>
        </w:rPr>
        <w:t>on the automation</w:t>
      </w:r>
    </w:p>
    <w:bookmarkEnd w:id="4"/>
    <w:bookmarkEnd w:id="5"/>
    <w:p w14:paraId="7DB999AD" w14:textId="24DE9AB4" w:rsidR="0052269F" w:rsidRDefault="0052269F" w:rsidP="00C7222A">
      <w:pPr>
        <w:spacing w:before="120"/>
      </w:pPr>
      <w:r>
        <w:t xml:space="preserve">This report will begin by describing vehicle performance along the entire route, </w:t>
      </w:r>
      <w:r w:rsidR="00430303">
        <w:rPr>
          <w:rStyle w:val="eop"/>
          <w:rFonts w:ascii="Calibri" w:hAnsi="Calibri" w:cs="Calibri"/>
        </w:rPr>
        <w:t xml:space="preserve">paying particular interest to </w:t>
      </w:r>
      <w:r>
        <w:rPr>
          <w:rStyle w:val="eop"/>
          <w:rFonts w:ascii="Calibri" w:hAnsi="Calibri" w:cs="Calibri"/>
        </w:rPr>
        <w:t>what w</w:t>
      </w:r>
      <w:r w:rsidR="003E06E7">
        <w:rPr>
          <w:rStyle w:val="eop"/>
          <w:rFonts w:ascii="Calibri" w:hAnsi="Calibri" w:cs="Calibri"/>
        </w:rPr>
        <w:t>as</w:t>
      </w:r>
      <w:r>
        <w:rPr>
          <w:rStyle w:val="eop"/>
          <w:rFonts w:ascii="Calibri" w:hAnsi="Calibri" w:cs="Calibri"/>
        </w:rPr>
        <w:t xml:space="preserve"> expected for Phase </w:t>
      </w:r>
      <w:r w:rsidR="00C541FC">
        <w:rPr>
          <w:rStyle w:val="eop"/>
          <w:rFonts w:ascii="Calibri" w:hAnsi="Calibri" w:cs="Calibri"/>
        </w:rPr>
        <w:t>4</w:t>
      </w:r>
      <w:r w:rsidR="002C3C0D">
        <w:rPr>
          <w:rStyle w:val="eop"/>
          <w:rFonts w:ascii="Calibri" w:hAnsi="Calibri" w:cs="Calibri"/>
        </w:rPr>
        <w:t xml:space="preserve"> but also describing changes to the map and automation that improved performance when navigating the roadways encountered in Phases 1-3</w:t>
      </w:r>
      <w:r>
        <w:t xml:space="preserve">. </w:t>
      </w:r>
      <w:r w:rsidR="002C3C0D">
        <w:t>As in previous reports, t</w:t>
      </w:r>
      <w:r w:rsidR="008104BD">
        <w:t>he data collected for each drive will be summarized, including mileage in automation and figures showing the location of automation activation. A summary of voluntary takeovers by the safety driver, encounters with vulnerable road users (VRUs)</w:t>
      </w:r>
      <w:r w:rsidR="00E72A23">
        <w:t>,</w:t>
      </w:r>
      <w:r w:rsidR="008104BD">
        <w:t xml:space="preserve"> and any safety critical events is provided. Data regarding the occupants of the vehicle includes demographic information, survey data, biometrics, and anxiety ratings. A summary of the safety driver survey </w:t>
      </w:r>
      <w:r w:rsidR="00DB71B9">
        <w:t>results, including their perceptions of the automation’s performance is</w:t>
      </w:r>
      <w:r w:rsidR="008104BD">
        <w:t xml:space="preserve"> provided as well. </w:t>
      </w:r>
    </w:p>
    <w:p w14:paraId="7DE27706" w14:textId="75AF0A4B" w:rsidR="00FA1459" w:rsidRPr="005D4AD8" w:rsidRDefault="00FE7DD6" w:rsidP="007344D9">
      <w:pPr>
        <w:pStyle w:val="Heading2"/>
      </w:pPr>
      <w:bookmarkStart w:id="6" w:name="_Toc92350907"/>
      <w:bookmarkStart w:id="7" w:name="_Toc120685990"/>
      <w:r w:rsidRPr="005D4AD8">
        <w:t>Expected Capabilities of the Automation</w:t>
      </w:r>
      <w:r w:rsidR="00C84CB8" w:rsidRPr="005D4AD8">
        <w:t xml:space="preserve"> for Phase </w:t>
      </w:r>
      <w:bookmarkEnd w:id="6"/>
      <w:r w:rsidR="00C541FC">
        <w:t>4</w:t>
      </w:r>
      <w:bookmarkEnd w:id="7"/>
    </w:p>
    <w:p w14:paraId="3F38DD18" w14:textId="2C9A6BE9" w:rsidR="006A349A" w:rsidRDefault="00E07E1F" w:rsidP="00C7222A">
      <w:pPr>
        <w:rPr>
          <w:rStyle w:val="normaltextrun"/>
          <w:rFonts w:ascii="Calibri" w:hAnsi="Calibri" w:cs="Calibri"/>
        </w:rPr>
      </w:pPr>
      <w:r w:rsidRPr="004B6D12">
        <w:rPr>
          <w:rStyle w:val="normaltextrun"/>
          <w:rFonts w:cstheme="minorHAnsi"/>
        </w:rPr>
        <w:t xml:space="preserve">For Phase </w:t>
      </w:r>
      <w:r w:rsidR="00C541FC">
        <w:rPr>
          <w:rStyle w:val="normaltextrun"/>
          <w:rFonts w:cstheme="minorHAnsi"/>
        </w:rPr>
        <w:t>4</w:t>
      </w:r>
      <w:r w:rsidRPr="004B6D12">
        <w:rPr>
          <w:rStyle w:val="normaltextrun"/>
          <w:rFonts w:cstheme="minorHAnsi"/>
        </w:rPr>
        <w:t xml:space="preserve">, </w:t>
      </w:r>
      <w:r w:rsidR="008104BD">
        <w:rPr>
          <w:rStyle w:val="normaltextrun"/>
          <w:rFonts w:ascii="Calibri" w:hAnsi="Calibri" w:cs="Calibri"/>
        </w:rPr>
        <w:t>t</w:t>
      </w:r>
      <w:r w:rsidR="008104BD" w:rsidRPr="0028291B">
        <w:rPr>
          <w:rStyle w:val="normaltextrun"/>
          <w:rFonts w:ascii="Calibri" w:hAnsi="Calibri" w:cs="Calibri"/>
        </w:rPr>
        <w:t xml:space="preserve">he vehicle </w:t>
      </w:r>
      <w:r w:rsidR="008104BD">
        <w:rPr>
          <w:rStyle w:val="normaltextrun"/>
          <w:rFonts w:ascii="Calibri" w:hAnsi="Calibri" w:cs="Calibri"/>
        </w:rPr>
        <w:t xml:space="preserve">was expected to </w:t>
      </w:r>
      <w:r w:rsidR="008104BD" w:rsidRPr="0028291B">
        <w:rPr>
          <w:rStyle w:val="normaltextrun"/>
          <w:rFonts w:ascii="Calibri" w:hAnsi="Calibri" w:cs="Calibri"/>
        </w:rPr>
        <w:t>maintain lateral and longitudinal position</w:t>
      </w:r>
      <w:r w:rsidR="006A349A">
        <w:rPr>
          <w:rStyle w:val="normaltextrun"/>
          <w:rFonts w:ascii="Calibri" w:hAnsi="Calibri" w:cs="Calibri"/>
        </w:rPr>
        <w:t xml:space="preserve"> and navigate </w:t>
      </w:r>
      <w:r w:rsidR="00C541FC">
        <w:rPr>
          <w:rStyle w:val="normaltextrun"/>
          <w:rFonts w:ascii="Calibri" w:hAnsi="Calibri" w:cs="Calibri"/>
        </w:rPr>
        <w:t>unmarked paved and unpaved roads</w:t>
      </w:r>
      <w:r w:rsidR="00C541FC" w:rsidRPr="0028291B">
        <w:rPr>
          <w:rStyle w:val="normaltextrun"/>
          <w:rFonts w:ascii="Calibri" w:hAnsi="Calibri" w:cs="Calibri"/>
        </w:rPr>
        <w:t xml:space="preserve"> </w:t>
      </w:r>
      <w:r w:rsidR="008104BD" w:rsidRPr="0028291B">
        <w:rPr>
          <w:rStyle w:val="normaltextrun"/>
          <w:rFonts w:ascii="Calibri" w:hAnsi="Calibri" w:cs="Calibri"/>
        </w:rPr>
        <w:t>via automation that utilize</w:t>
      </w:r>
      <w:r w:rsidR="008104BD">
        <w:rPr>
          <w:rStyle w:val="normaltextrun"/>
          <w:rFonts w:ascii="Calibri" w:hAnsi="Calibri" w:cs="Calibri"/>
        </w:rPr>
        <w:t>d</w:t>
      </w:r>
      <w:r w:rsidR="008104BD" w:rsidRPr="0028291B">
        <w:rPr>
          <w:rStyle w:val="normaltextrun"/>
          <w:rFonts w:ascii="Calibri" w:hAnsi="Calibri" w:cs="Calibri"/>
        </w:rPr>
        <w:t xml:space="preserve"> on-board sensors and a high-</w:t>
      </w:r>
      <w:r w:rsidR="004B0421" w:rsidRPr="0028291B">
        <w:rPr>
          <w:rStyle w:val="normaltextrun"/>
          <w:rFonts w:ascii="Calibri" w:hAnsi="Calibri" w:cs="Calibri"/>
        </w:rPr>
        <w:t>definition</w:t>
      </w:r>
      <w:r w:rsidR="004B0421">
        <w:rPr>
          <w:rStyle w:val="normaltextrun"/>
          <w:rFonts w:ascii="Calibri" w:hAnsi="Calibri" w:cs="Calibri"/>
        </w:rPr>
        <w:t xml:space="preserve"> </w:t>
      </w:r>
      <w:r w:rsidR="008104BD" w:rsidRPr="0028291B">
        <w:rPr>
          <w:rStyle w:val="normaltextrun"/>
          <w:rFonts w:ascii="Calibri" w:hAnsi="Calibri" w:cs="Calibri"/>
        </w:rPr>
        <w:t>(HD)</w:t>
      </w:r>
      <w:r w:rsidR="004B0421">
        <w:rPr>
          <w:rStyle w:val="normaltextrun"/>
          <w:rFonts w:ascii="Calibri" w:hAnsi="Calibri" w:cs="Calibri"/>
        </w:rPr>
        <w:t xml:space="preserve"> </w:t>
      </w:r>
      <w:r w:rsidR="008104BD" w:rsidRPr="0028291B">
        <w:rPr>
          <w:rStyle w:val="normaltextrun"/>
          <w:rFonts w:ascii="Calibri" w:hAnsi="Calibri" w:cs="Calibri"/>
        </w:rPr>
        <w:t>map of the route</w:t>
      </w:r>
      <w:r w:rsidR="00C541FC">
        <w:rPr>
          <w:rStyle w:val="normaltextrun"/>
          <w:rFonts w:ascii="Calibri" w:hAnsi="Calibri" w:cs="Calibri"/>
        </w:rPr>
        <w:t xml:space="preserve">. </w:t>
      </w:r>
    </w:p>
    <w:p w14:paraId="273EA457" w14:textId="2F8EC44C" w:rsidR="008104BD" w:rsidRPr="008104BD" w:rsidRDefault="006A349A" w:rsidP="00C7222A">
      <w:pPr>
        <w:rPr>
          <w:rStyle w:val="normaltextrun"/>
          <w:rFonts w:ascii="Calibri" w:eastAsiaTheme="majorEastAsia" w:hAnsi="Calibri" w:cs="Calibri"/>
          <w:color w:val="2F5496" w:themeColor="accent1" w:themeShade="BF"/>
        </w:rPr>
      </w:pPr>
      <w:r>
        <w:rPr>
          <w:rStyle w:val="normaltextrun"/>
          <w:rFonts w:ascii="Calibri" w:hAnsi="Calibri" w:cs="Calibri"/>
        </w:rPr>
        <w:t>A</w:t>
      </w:r>
      <w:r w:rsidR="008104BD" w:rsidRPr="008104BD">
        <w:rPr>
          <w:rStyle w:val="normaltextrun"/>
          <w:rFonts w:ascii="Calibri" w:hAnsi="Calibri" w:cs="Calibri"/>
        </w:rPr>
        <w:t>utomation</w:t>
      </w:r>
      <w:r>
        <w:rPr>
          <w:rStyle w:val="normaltextrun"/>
          <w:rFonts w:ascii="Calibri" w:hAnsi="Calibri" w:cs="Calibri"/>
        </w:rPr>
        <w:t xml:space="preserve"> was activated</w:t>
      </w:r>
      <w:r w:rsidR="008104BD" w:rsidRPr="008104BD">
        <w:rPr>
          <w:rStyle w:val="normaltextrun"/>
          <w:rFonts w:ascii="Calibri" w:hAnsi="Calibri" w:cs="Calibri"/>
        </w:rPr>
        <w:t xml:space="preserve"> by pressing the </w:t>
      </w:r>
      <w:r w:rsidR="00E72A23">
        <w:rPr>
          <w:rStyle w:val="normaltextrun"/>
          <w:rFonts w:ascii="Calibri" w:hAnsi="Calibri" w:cs="Calibri"/>
        </w:rPr>
        <w:t>“</w:t>
      </w:r>
      <w:r w:rsidR="008104BD" w:rsidRPr="008104BD">
        <w:rPr>
          <w:rStyle w:val="normaltextrun"/>
          <w:rFonts w:ascii="Calibri" w:hAnsi="Calibri" w:cs="Calibri"/>
        </w:rPr>
        <w:t>Engage</w:t>
      </w:r>
      <w:r w:rsidR="00E72A23">
        <w:rPr>
          <w:rStyle w:val="normaltextrun"/>
          <w:rFonts w:ascii="Calibri" w:hAnsi="Calibri" w:cs="Calibri"/>
        </w:rPr>
        <w:t>”</w:t>
      </w:r>
      <w:r w:rsidR="008104BD" w:rsidRPr="008104BD">
        <w:rPr>
          <w:rStyle w:val="normaltextrun"/>
          <w:rFonts w:ascii="Calibri" w:hAnsi="Calibri" w:cs="Calibri"/>
        </w:rPr>
        <w:t xml:space="preserve"> </w:t>
      </w:r>
      <w:r w:rsidR="00E72A23">
        <w:rPr>
          <w:rStyle w:val="normaltextrun"/>
          <w:rFonts w:ascii="Calibri" w:hAnsi="Calibri" w:cs="Calibri"/>
        </w:rPr>
        <w:t>b</w:t>
      </w:r>
      <w:r w:rsidR="008104BD" w:rsidRPr="008104BD">
        <w:rPr>
          <w:rStyle w:val="normaltextrun"/>
          <w:rFonts w:ascii="Calibri" w:hAnsi="Calibri" w:cs="Calibri"/>
        </w:rPr>
        <w:t>utton</w:t>
      </w:r>
      <w:r w:rsidR="001866B7">
        <w:rPr>
          <w:rStyle w:val="normaltextrun"/>
          <w:rFonts w:ascii="Calibri" w:hAnsi="Calibri" w:cs="Calibri"/>
        </w:rPr>
        <w:t xml:space="preserve"> </w:t>
      </w:r>
      <w:r w:rsidR="001866B7" w:rsidRPr="001866B7">
        <w:rPr>
          <w:rStyle w:val="normaltextrun"/>
          <w:rFonts w:ascii="Calibri" w:hAnsi="Calibri" w:cs="Calibri"/>
        </w:rPr>
        <w:t>on the steering wheel</w:t>
      </w:r>
      <w:r w:rsidR="008104BD" w:rsidRPr="008104BD">
        <w:rPr>
          <w:rStyle w:val="normaltextrun"/>
          <w:rFonts w:ascii="Calibri" w:hAnsi="Calibri" w:cs="Calibri"/>
        </w:rPr>
        <w:t xml:space="preserve">. </w:t>
      </w:r>
      <w:r>
        <w:rPr>
          <w:rStyle w:val="normaltextrun"/>
          <w:rFonts w:ascii="Calibri" w:hAnsi="Calibri" w:cs="Calibri"/>
        </w:rPr>
        <w:t>Prior to activation, t</w:t>
      </w:r>
      <w:r w:rsidR="008104BD" w:rsidRPr="008104BD">
        <w:rPr>
          <w:rStyle w:val="normaltextrun"/>
          <w:rFonts w:ascii="Calibri" w:hAnsi="Calibri" w:cs="Calibri"/>
        </w:rPr>
        <w:t>he</w:t>
      </w:r>
      <w:r w:rsidR="00480873">
        <w:rPr>
          <w:rStyle w:val="normaltextrun"/>
          <w:rFonts w:ascii="Calibri" w:hAnsi="Calibri" w:cs="Calibri"/>
        </w:rPr>
        <w:t xml:space="preserve"> safety</w:t>
      </w:r>
      <w:r w:rsidR="008104BD" w:rsidRPr="008104BD">
        <w:rPr>
          <w:rStyle w:val="normaltextrun"/>
          <w:rFonts w:ascii="Calibri" w:hAnsi="Calibri" w:cs="Calibri"/>
        </w:rPr>
        <w:t xml:space="preserve"> driver made sure the following conditions </w:t>
      </w:r>
      <w:r w:rsidR="00DB71B9">
        <w:rPr>
          <w:rStyle w:val="normaltextrun"/>
          <w:rFonts w:ascii="Calibri" w:hAnsi="Calibri" w:cs="Calibri"/>
        </w:rPr>
        <w:t>we</w:t>
      </w:r>
      <w:r w:rsidR="008104BD" w:rsidRPr="008104BD">
        <w:rPr>
          <w:rStyle w:val="normaltextrun"/>
          <w:rFonts w:ascii="Calibri" w:hAnsi="Calibri" w:cs="Calibri"/>
        </w:rPr>
        <w:t>re met:</w:t>
      </w:r>
    </w:p>
    <w:p w14:paraId="293371AD" w14:textId="6ABC81A8" w:rsidR="008104BD" w:rsidRPr="008104BD" w:rsidRDefault="004C1B1F" w:rsidP="00B7666E">
      <w:pPr>
        <w:pStyle w:val="paragraph"/>
        <w:numPr>
          <w:ilvl w:val="0"/>
          <w:numId w:val="2"/>
        </w:numPr>
        <w:spacing w:before="0" w:beforeAutospacing="0"/>
        <w:textAlignment w:val="baseline"/>
        <w:rPr>
          <w:rStyle w:val="normaltextrun"/>
          <w:rFonts w:ascii="Calibri" w:hAnsi="Calibri" w:cs="Calibri"/>
          <w:sz w:val="22"/>
          <w:szCs w:val="22"/>
        </w:rPr>
      </w:pPr>
      <w:r>
        <w:rPr>
          <w:rStyle w:val="normaltextrun"/>
          <w:rFonts w:ascii="Calibri" w:hAnsi="Calibri" w:cs="Calibri"/>
          <w:sz w:val="22"/>
          <w:szCs w:val="22"/>
        </w:rPr>
        <w:t>The vehicle</w:t>
      </w:r>
      <w:r w:rsidR="000466ED">
        <w:rPr>
          <w:rStyle w:val="normaltextrun"/>
          <w:rFonts w:ascii="Calibri" w:hAnsi="Calibri" w:cs="Calibri"/>
          <w:sz w:val="22"/>
          <w:szCs w:val="22"/>
        </w:rPr>
        <w:t xml:space="preserve"> </w:t>
      </w:r>
      <w:r w:rsidR="008104BD" w:rsidRPr="008104BD">
        <w:rPr>
          <w:rStyle w:val="normaltextrun"/>
          <w:rFonts w:ascii="Calibri" w:hAnsi="Calibri" w:cs="Calibri"/>
          <w:sz w:val="22"/>
          <w:szCs w:val="22"/>
        </w:rPr>
        <w:t xml:space="preserve">was </w:t>
      </w:r>
      <w:r w:rsidR="00A0591A">
        <w:rPr>
          <w:rStyle w:val="normaltextrun"/>
          <w:rFonts w:ascii="Calibri" w:hAnsi="Calibri" w:cs="Calibri"/>
          <w:sz w:val="22"/>
          <w:szCs w:val="22"/>
        </w:rPr>
        <w:t xml:space="preserve">below the HD map’s </w:t>
      </w:r>
      <w:r w:rsidR="0002172E">
        <w:rPr>
          <w:rStyle w:val="normaltextrun"/>
          <w:rFonts w:ascii="Calibri" w:hAnsi="Calibri" w:cs="Calibri"/>
          <w:sz w:val="22"/>
          <w:szCs w:val="22"/>
        </w:rPr>
        <w:t>speed limit</w:t>
      </w:r>
      <w:r w:rsidR="008104BD" w:rsidRPr="008104BD">
        <w:rPr>
          <w:rStyle w:val="normaltextrun"/>
          <w:rFonts w:ascii="Calibri" w:hAnsi="Calibri" w:cs="Calibri"/>
          <w:sz w:val="22"/>
          <w:szCs w:val="22"/>
        </w:rPr>
        <w:t>.</w:t>
      </w:r>
    </w:p>
    <w:p w14:paraId="359CCC0C" w14:textId="0A98BE3D" w:rsidR="008104BD" w:rsidRPr="008104BD" w:rsidRDefault="008104BD" w:rsidP="00B7666E">
      <w:pPr>
        <w:pStyle w:val="paragraph"/>
        <w:numPr>
          <w:ilvl w:val="0"/>
          <w:numId w:val="2"/>
        </w:numPr>
        <w:spacing w:after="0"/>
        <w:textAlignment w:val="baseline"/>
        <w:rPr>
          <w:rStyle w:val="normaltextrun"/>
          <w:rFonts w:ascii="Calibri" w:hAnsi="Calibri" w:cs="Calibri"/>
          <w:sz w:val="22"/>
          <w:szCs w:val="22"/>
        </w:rPr>
      </w:pPr>
      <w:r w:rsidRPr="008104BD">
        <w:rPr>
          <w:rStyle w:val="normaltextrun"/>
          <w:rFonts w:ascii="Calibri" w:hAnsi="Calibri" w:cs="Calibri"/>
          <w:sz w:val="22"/>
          <w:szCs w:val="22"/>
        </w:rPr>
        <w:t>T</w:t>
      </w:r>
      <w:r w:rsidR="00A721AD">
        <w:rPr>
          <w:rStyle w:val="normaltextrun"/>
          <w:rFonts w:ascii="Calibri" w:hAnsi="Calibri" w:cs="Calibri"/>
          <w:sz w:val="22"/>
          <w:szCs w:val="22"/>
        </w:rPr>
        <w:t xml:space="preserve">he </w:t>
      </w:r>
      <w:r w:rsidR="00186827">
        <w:rPr>
          <w:rStyle w:val="normaltextrun"/>
          <w:rFonts w:ascii="Calibri" w:hAnsi="Calibri" w:cs="Calibri"/>
          <w:sz w:val="22"/>
          <w:szCs w:val="22"/>
        </w:rPr>
        <w:t>vehicle</w:t>
      </w:r>
      <w:r w:rsidR="00186827" w:rsidRPr="008104BD">
        <w:rPr>
          <w:rStyle w:val="normaltextrun"/>
          <w:rFonts w:ascii="Calibri" w:hAnsi="Calibri" w:cs="Calibri"/>
          <w:sz w:val="22"/>
          <w:szCs w:val="22"/>
        </w:rPr>
        <w:t xml:space="preserve"> </w:t>
      </w:r>
      <w:r w:rsidRPr="008104BD">
        <w:rPr>
          <w:rStyle w:val="normaltextrun"/>
          <w:rFonts w:ascii="Calibri" w:hAnsi="Calibri" w:cs="Calibri"/>
          <w:sz w:val="22"/>
          <w:szCs w:val="22"/>
        </w:rPr>
        <w:t xml:space="preserve">was in </w:t>
      </w:r>
      <w:r w:rsidR="004C1B1F">
        <w:rPr>
          <w:rStyle w:val="normaltextrun"/>
          <w:rFonts w:ascii="Calibri" w:hAnsi="Calibri" w:cs="Calibri"/>
          <w:sz w:val="22"/>
          <w:szCs w:val="22"/>
        </w:rPr>
        <w:t xml:space="preserve">the </w:t>
      </w:r>
      <w:r w:rsidRPr="008104BD">
        <w:rPr>
          <w:rStyle w:val="normaltextrun"/>
          <w:rFonts w:ascii="Calibri" w:hAnsi="Calibri" w:cs="Calibri"/>
          <w:sz w:val="22"/>
          <w:szCs w:val="22"/>
        </w:rPr>
        <w:t xml:space="preserve">center of </w:t>
      </w:r>
      <w:r w:rsidR="004C1B1F">
        <w:rPr>
          <w:rStyle w:val="normaltextrun"/>
          <w:rFonts w:ascii="Calibri" w:hAnsi="Calibri" w:cs="Calibri"/>
          <w:sz w:val="22"/>
          <w:szCs w:val="22"/>
        </w:rPr>
        <w:t xml:space="preserve">the </w:t>
      </w:r>
      <w:r w:rsidRPr="008104BD">
        <w:rPr>
          <w:rStyle w:val="normaltextrun"/>
          <w:rFonts w:ascii="Calibri" w:hAnsi="Calibri" w:cs="Calibri"/>
          <w:sz w:val="22"/>
          <w:szCs w:val="22"/>
        </w:rPr>
        <w:t>lane</w:t>
      </w:r>
      <w:r w:rsidR="00DB71B9">
        <w:rPr>
          <w:rStyle w:val="normaltextrun"/>
          <w:rFonts w:ascii="Calibri" w:hAnsi="Calibri" w:cs="Calibri"/>
          <w:sz w:val="22"/>
          <w:szCs w:val="22"/>
        </w:rPr>
        <w:t>.</w:t>
      </w:r>
    </w:p>
    <w:p w14:paraId="2616378A" w14:textId="6BCCC7E7" w:rsidR="0009463F" w:rsidRPr="008104BD" w:rsidRDefault="004A3734" w:rsidP="00B7666E">
      <w:pPr>
        <w:pStyle w:val="paragraph"/>
        <w:numPr>
          <w:ilvl w:val="0"/>
          <w:numId w:val="2"/>
        </w:numPr>
        <w:spacing w:after="0"/>
        <w:textAlignment w:val="baseline"/>
        <w:rPr>
          <w:rStyle w:val="normaltextrun"/>
          <w:rFonts w:ascii="Calibri" w:hAnsi="Calibri" w:cs="Calibri"/>
          <w:sz w:val="22"/>
          <w:szCs w:val="22"/>
        </w:rPr>
      </w:pPr>
      <w:r>
        <w:rPr>
          <w:rStyle w:val="normaltextrun"/>
          <w:rFonts w:ascii="Calibri" w:hAnsi="Calibri" w:cs="Calibri"/>
          <w:sz w:val="22"/>
          <w:szCs w:val="22"/>
        </w:rPr>
        <w:t xml:space="preserve">Safety </w:t>
      </w:r>
      <w:r w:rsidR="00B43E92">
        <w:rPr>
          <w:rStyle w:val="normaltextrun"/>
          <w:rFonts w:ascii="Calibri" w:hAnsi="Calibri" w:cs="Calibri"/>
          <w:sz w:val="22"/>
          <w:szCs w:val="22"/>
        </w:rPr>
        <w:t>d</w:t>
      </w:r>
      <w:r>
        <w:rPr>
          <w:rStyle w:val="normaltextrun"/>
          <w:rFonts w:ascii="Calibri" w:hAnsi="Calibri" w:cs="Calibri"/>
          <w:sz w:val="22"/>
          <w:szCs w:val="22"/>
        </w:rPr>
        <w:t>river</w:t>
      </w:r>
      <w:r w:rsidR="00694AF7">
        <w:rPr>
          <w:rStyle w:val="normaltextrun"/>
          <w:rFonts w:ascii="Calibri" w:hAnsi="Calibri" w:cs="Calibri"/>
          <w:sz w:val="22"/>
          <w:szCs w:val="22"/>
        </w:rPr>
        <w:t xml:space="preserve">s </w:t>
      </w:r>
      <w:r w:rsidR="008D647F">
        <w:rPr>
          <w:rStyle w:val="normaltextrun"/>
          <w:rFonts w:ascii="Calibri" w:hAnsi="Calibri" w:cs="Calibri"/>
          <w:sz w:val="22"/>
          <w:szCs w:val="22"/>
        </w:rPr>
        <w:t>were not providing any</w:t>
      </w:r>
      <w:r w:rsidR="0009463F">
        <w:rPr>
          <w:rStyle w:val="normaltextrun"/>
          <w:rFonts w:ascii="Calibri" w:hAnsi="Calibri" w:cs="Calibri"/>
          <w:sz w:val="22"/>
          <w:szCs w:val="22"/>
        </w:rPr>
        <w:t xml:space="preserve"> </w:t>
      </w:r>
      <w:r w:rsidR="00D1054F">
        <w:rPr>
          <w:rStyle w:val="normaltextrun"/>
          <w:rFonts w:ascii="Calibri" w:hAnsi="Calibri" w:cs="Calibri"/>
          <w:sz w:val="22"/>
          <w:szCs w:val="22"/>
        </w:rPr>
        <w:t xml:space="preserve">input; steering, braking, </w:t>
      </w:r>
      <w:r w:rsidR="00506662">
        <w:rPr>
          <w:rStyle w:val="normaltextrun"/>
          <w:rFonts w:ascii="Calibri" w:hAnsi="Calibri" w:cs="Calibri"/>
          <w:sz w:val="22"/>
          <w:szCs w:val="22"/>
        </w:rPr>
        <w:t>accelerating,</w:t>
      </w:r>
      <w:r w:rsidR="00D1054F">
        <w:rPr>
          <w:rStyle w:val="normaltextrun"/>
          <w:rFonts w:ascii="Calibri" w:hAnsi="Calibri" w:cs="Calibri"/>
          <w:sz w:val="22"/>
          <w:szCs w:val="22"/>
        </w:rPr>
        <w:t xml:space="preserve"> or </w:t>
      </w:r>
      <w:r w:rsidR="004D34FB">
        <w:rPr>
          <w:rStyle w:val="normaltextrun"/>
          <w:rFonts w:ascii="Calibri" w:hAnsi="Calibri" w:cs="Calibri"/>
          <w:sz w:val="22"/>
          <w:szCs w:val="22"/>
        </w:rPr>
        <w:t>shifting</w:t>
      </w:r>
      <w:r w:rsidR="00D1054F">
        <w:rPr>
          <w:rStyle w:val="normaltextrun"/>
          <w:rFonts w:ascii="Calibri" w:hAnsi="Calibri" w:cs="Calibri"/>
          <w:sz w:val="22"/>
          <w:szCs w:val="22"/>
        </w:rPr>
        <w:t>.</w:t>
      </w:r>
    </w:p>
    <w:p w14:paraId="4D520199" w14:textId="2A1DDF9B" w:rsidR="008104BD" w:rsidRDefault="00694AF7" w:rsidP="00B7666E">
      <w:pPr>
        <w:pStyle w:val="paragraph"/>
        <w:numPr>
          <w:ilvl w:val="0"/>
          <w:numId w:val="2"/>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Safety </w:t>
      </w:r>
      <w:r w:rsidR="00B43E92">
        <w:rPr>
          <w:rStyle w:val="normaltextrun"/>
          <w:rFonts w:ascii="Calibri" w:hAnsi="Calibri" w:cs="Calibri"/>
          <w:sz w:val="22"/>
          <w:szCs w:val="22"/>
        </w:rPr>
        <w:t>d</w:t>
      </w:r>
      <w:r>
        <w:rPr>
          <w:rStyle w:val="normaltextrun"/>
          <w:rFonts w:ascii="Calibri" w:hAnsi="Calibri" w:cs="Calibri"/>
          <w:sz w:val="22"/>
          <w:szCs w:val="22"/>
        </w:rPr>
        <w:t xml:space="preserve">rivers </w:t>
      </w:r>
      <w:r w:rsidR="00DB71B9">
        <w:rPr>
          <w:rStyle w:val="normaltextrun"/>
          <w:rFonts w:ascii="Calibri" w:hAnsi="Calibri" w:cs="Calibri"/>
          <w:sz w:val="22"/>
          <w:szCs w:val="22"/>
        </w:rPr>
        <w:t xml:space="preserve">deemed </w:t>
      </w:r>
      <w:r w:rsidR="00DA5CD6">
        <w:rPr>
          <w:rStyle w:val="normaltextrun"/>
          <w:rFonts w:ascii="Calibri" w:hAnsi="Calibri" w:cs="Calibri"/>
          <w:sz w:val="22"/>
          <w:szCs w:val="22"/>
        </w:rPr>
        <w:t xml:space="preserve">it </w:t>
      </w:r>
      <w:r w:rsidR="008104BD" w:rsidRPr="008104BD">
        <w:rPr>
          <w:rStyle w:val="normaltextrun"/>
          <w:rFonts w:ascii="Calibri" w:hAnsi="Calibri" w:cs="Calibri"/>
          <w:sz w:val="22"/>
          <w:szCs w:val="22"/>
        </w:rPr>
        <w:t>safe</w:t>
      </w:r>
      <w:r w:rsidR="004C1B1F">
        <w:rPr>
          <w:rStyle w:val="normaltextrun"/>
          <w:rFonts w:ascii="Calibri" w:hAnsi="Calibri" w:cs="Calibri"/>
          <w:sz w:val="22"/>
          <w:szCs w:val="22"/>
        </w:rPr>
        <w:t>.</w:t>
      </w:r>
      <w:r w:rsidR="008104BD" w:rsidRPr="008104BD">
        <w:rPr>
          <w:rStyle w:val="normaltextrun"/>
          <w:rFonts w:ascii="Calibri" w:hAnsi="Calibri" w:cs="Calibri"/>
          <w:sz w:val="22"/>
          <w:szCs w:val="22"/>
        </w:rPr>
        <w:t xml:space="preserve"> (Considerations for safety include number/proximity of vehicles in </w:t>
      </w:r>
      <w:r w:rsidR="004C1B1F">
        <w:rPr>
          <w:rStyle w:val="normaltextrun"/>
          <w:rFonts w:ascii="Calibri" w:hAnsi="Calibri" w:cs="Calibri"/>
          <w:sz w:val="22"/>
          <w:szCs w:val="22"/>
        </w:rPr>
        <w:t>the</w:t>
      </w:r>
      <w:r w:rsidR="008104BD" w:rsidRPr="008104BD">
        <w:rPr>
          <w:rStyle w:val="normaltextrun"/>
          <w:rFonts w:ascii="Calibri" w:hAnsi="Calibri" w:cs="Calibri"/>
          <w:sz w:val="22"/>
          <w:szCs w:val="22"/>
        </w:rPr>
        <w:t xml:space="preserve"> lane and oncoming or adjacent lanes, weather, functionally of automated systems, etc.)</w:t>
      </w:r>
    </w:p>
    <w:p w14:paraId="06BBC339" w14:textId="509EF119" w:rsidR="00957109" w:rsidRDefault="00C84CB8" w:rsidP="00C7222A">
      <w:pPr>
        <w:pStyle w:val="paragraph"/>
        <w:spacing w:before="120" w:beforeAutospacing="0" w:after="0" w:afterAutospacing="0"/>
        <w:textAlignment w:val="baseline"/>
        <w:rPr>
          <w:rStyle w:val="normaltextrun"/>
          <w:rFonts w:asciiTheme="minorHAnsi" w:eastAsiaTheme="minorHAnsi" w:hAnsiTheme="minorHAnsi" w:cstheme="minorHAnsi"/>
          <w:sz w:val="22"/>
          <w:szCs w:val="22"/>
        </w:rPr>
      </w:pPr>
      <w:r>
        <w:rPr>
          <w:rStyle w:val="normaltextrun"/>
          <w:rFonts w:asciiTheme="minorHAnsi" w:hAnsiTheme="minorHAnsi" w:cstheme="minorHAnsi"/>
          <w:sz w:val="22"/>
          <w:szCs w:val="22"/>
        </w:rPr>
        <w:t>T</w:t>
      </w:r>
      <w:r w:rsidR="004B6D12" w:rsidRPr="004B6D12">
        <w:rPr>
          <w:rStyle w:val="normaltextrun"/>
          <w:rFonts w:asciiTheme="minorHAnsi" w:hAnsiTheme="minorHAnsi" w:cstheme="minorHAnsi"/>
          <w:sz w:val="22"/>
          <w:szCs w:val="22"/>
        </w:rPr>
        <w:t xml:space="preserve">he goal </w:t>
      </w:r>
      <w:r w:rsidR="000F23D5">
        <w:rPr>
          <w:rStyle w:val="normaltextrun"/>
          <w:rFonts w:asciiTheme="minorHAnsi" w:hAnsiTheme="minorHAnsi" w:cstheme="minorHAnsi"/>
          <w:sz w:val="22"/>
          <w:szCs w:val="22"/>
        </w:rPr>
        <w:t xml:space="preserve">of Phase </w:t>
      </w:r>
      <w:r w:rsidR="00C541FC">
        <w:rPr>
          <w:rStyle w:val="normaltextrun"/>
          <w:rFonts w:asciiTheme="minorHAnsi" w:hAnsiTheme="minorHAnsi" w:cstheme="minorHAnsi"/>
          <w:sz w:val="22"/>
          <w:szCs w:val="22"/>
        </w:rPr>
        <w:t xml:space="preserve">4 </w:t>
      </w:r>
      <w:r w:rsidR="004B6D12" w:rsidRPr="004B6D12">
        <w:rPr>
          <w:rStyle w:val="normaltextrun"/>
          <w:rFonts w:asciiTheme="minorHAnsi" w:hAnsiTheme="minorHAnsi" w:cstheme="minorHAnsi"/>
          <w:sz w:val="22"/>
          <w:szCs w:val="22"/>
        </w:rPr>
        <w:t xml:space="preserve">was to use </w:t>
      </w:r>
      <w:r w:rsidR="000E0AC3">
        <w:rPr>
          <w:rStyle w:val="normaltextrun"/>
          <w:rFonts w:asciiTheme="minorHAnsi" w:hAnsiTheme="minorHAnsi" w:cstheme="minorHAnsi"/>
          <w:sz w:val="22"/>
          <w:szCs w:val="22"/>
        </w:rPr>
        <w:t xml:space="preserve">automation </w:t>
      </w:r>
      <w:r w:rsidR="001B57A4">
        <w:rPr>
          <w:rStyle w:val="normaltextrun"/>
          <w:rFonts w:asciiTheme="minorHAnsi" w:hAnsiTheme="minorHAnsi" w:cstheme="minorHAnsi"/>
          <w:sz w:val="22"/>
          <w:szCs w:val="22"/>
        </w:rPr>
        <w:t xml:space="preserve">to </w:t>
      </w:r>
      <w:r w:rsidR="00AF220D">
        <w:rPr>
          <w:rStyle w:val="normaltextrun"/>
          <w:rFonts w:asciiTheme="minorHAnsi" w:hAnsiTheme="minorHAnsi" w:cstheme="minorHAnsi"/>
          <w:sz w:val="22"/>
          <w:szCs w:val="22"/>
        </w:rPr>
        <w:t xml:space="preserve">safely </w:t>
      </w:r>
      <w:r w:rsidR="001B57A4">
        <w:rPr>
          <w:rStyle w:val="normaltextrun"/>
          <w:rFonts w:asciiTheme="minorHAnsi" w:hAnsiTheme="minorHAnsi" w:cstheme="minorHAnsi"/>
          <w:sz w:val="22"/>
          <w:szCs w:val="22"/>
        </w:rPr>
        <w:t xml:space="preserve">navigate the </w:t>
      </w:r>
      <w:r w:rsidR="00C541FC">
        <w:rPr>
          <w:rStyle w:val="normaltextrun"/>
          <w:rFonts w:asciiTheme="minorHAnsi" w:hAnsiTheme="minorHAnsi" w:cstheme="minorHAnsi"/>
          <w:sz w:val="22"/>
          <w:szCs w:val="22"/>
        </w:rPr>
        <w:t>unmarked roads</w:t>
      </w:r>
      <w:r w:rsidR="001B57A4">
        <w:rPr>
          <w:rStyle w:val="normaltextrun"/>
          <w:rFonts w:asciiTheme="minorHAnsi" w:hAnsiTheme="minorHAnsi" w:cstheme="minorHAnsi"/>
          <w:sz w:val="22"/>
          <w:szCs w:val="22"/>
        </w:rPr>
        <w:t xml:space="preserve"> (i.e., </w:t>
      </w:r>
      <w:r w:rsidR="00C541FC">
        <w:rPr>
          <w:rStyle w:val="normaltextrun"/>
          <w:rFonts w:asciiTheme="minorHAnsi" w:hAnsiTheme="minorHAnsi" w:cstheme="minorHAnsi"/>
          <w:sz w:val="22"/>
          <w:szCs w:val="22"/>
        </w:rPr>
        <w:t>Kansas Ave SW and Sharon Center Rd SW</w:t>
      </w:r>
      <w:r w:rsidR="003A2F19">
        <w:rPr>
          <w:rStyle w:val="normaltextrun"/>
          <w:rFonts w:asciiTheme="minorHAnsi" w:hAnsiTheme="minorHAnsi" w:cstheme="minorHAnsi"/>
          <w:sz w:val="22"/>
          <w:szCs w:val="22"/>
        </w:rPr>
        <w:t>)</w:t>
      </w:r>
      <w:r w:rsidR="00C541FC">
        <w:rPr>
          <w:rStyle w:val="normaltextrun"/>
          <w:rFonts w:asciiTheme="minorHAnsi" w:hAnsiTheme="minorHAnsi" w:cstheme="minorHAnsi"/>
          <w:sz w:val="22"/>
          <w:szCs w:val="22"/>
        </w:rPr>
        <w:t>.</w:t>
      </w:r>
      <w:r w:rsidR="00F916FE">
        <w:rPr>
          <w:rStyle w:val="normaltextrun"/>
          <w:rFonts w:asciiTheme="minorHAnsi" w:hAnsiTheme="minorHAnsi" w:cstheme="minorHAnsi"/>
          <w:sz w:val="22"/>
          <w:szCs w:val="22"/>
        </w:rPr>
        <w:t xml:space="preserve"> As shown in Figure 1</w:t>
      </w:r>
      <w:r w:rsidR="00430303">
        <w:rPr>
          <w:rStyle w:val="normaltextrun"/>
          <w:rFonts w:asciiTheme="minorHAnsi" w:hAnsiTheme="minorHAnsi" w:cstheme="minorHAnsi"/>
          <w:sz w:val="22"/>
          <w:szCs w:val="22"/>
        </w:rPr>
        <w:t>,</w:t>
      </w:r>
      <w:r w:rsidR="00940774">
        <w:rPr>
          <w:rStyle w:val="normaltextrun"/>
          <w:rFonts w:asciiTheme="minorHAnsi" w:hAnsiTheme="minorHAnsi" w:cstheme="minorHAnsi"/>
          <w:sz w:val="22"/>
          <w:szCs w:val="22"/>
        </w:rPr>
        <w:t xml:space="preserve"> the automation was </w:t>
      </w:r>
      <w:r w:rsidR="00386673">
        <w:rPr>
          <w:rStyle w:val="normaltextrun"/>
          <w:rFonts w:asciiTheme="minorHAnsi" w:hAnsiTheme="minorHAnsi" w:cstheme="minorHAnsi"/>
          <w:sz w:val="22"/>
          <w:szCs w:val="22"/>
        </w:rPr>
        <w:t>able to drive</w:t>
      </w:r>
      <w:r w:rsidR="00940774">
        <w:rPr>
          <w:rStyle w:val="normaltextrun"/>
          <w:rFonts w:asciiTheme="minorHAnsi" w:hAnsiTheme="minorHAnsi" w:cstheme="minorHAnsi"/>
          <w:sz w:val="22"/>
          <w:szCs w:val="22"/>
        </w:rPr>
        <w:t xml:space="preserve"> Sharon Center </w:t>
      </w:r>
      <w:r w:rsidR="007A7CD6">
        <w:rPr>
          <w:rStyle w:val="normaltextrun"/>
          <w:rFonts w:asciiTheme="minorHAnsi" w:hAnsiTheme="minorHAnsi" w:cstheme="minorHAnsi"/>
          <w:sz w:val="22"/>
          <w:szCs w:val="22"/>
        </w:rPr>
        <w:t>R</w:t>
      </w:r>
      <w:r w:rsidR="00806438">
        <w:rPr>
          <w:rStyle w:val="normaltextrun"/>
          <w:rFonts w:asciiTheme="minorHAnsi" w:hAnsiTheme="minorHAnsi" w:cstheme="minorHAnsi"/>
          <w:sz w:val="22"/>
          <w:szCs w:val="22"/>
        </w:rPr>
        <w:t>d</w:t>
      </w:r>
      <w:r w:rsidR="00940774">
        <w:rPr>
          <w:rStyle w:val="normaltextrun"/>
          <w:rFonts w:asciiTheme="minorHAnsi" w:hAnsiTheme="minorHAnsi" w:cstheme="minorHAnsi"/>
          <w:sz w:val="22"/>
          <w:szCs w:val="22"/>
        </w:rPr>
        <w:t xml:space="preserve"> in previous phases of the project. However, this report will focus on the vehicle’s performance and changes to the map that made driving on these roadways possible.</w:t>
      </w:r>
    </w:p>
    <w:p w14:paraId="4ECB2845" w14:textId="10174235" w:rsidR="0084209C" w:rsidRDefault="00430303" w:rsidP="00C814EB">
      <w:pPr>
        <w:pStyle w:val="paragraph"/>
        <w:spacing w:before="0" w:beforeAutospacing="0" w:after="0" w:afterAutospacing="0"/>
        <w:textAlignment w:val="baseline"/>
        <w:rPr>
          <w:rStyle w:val="normaltextrun"/>
          <w:rFonts w:asciiTheme="minorHAnsi" w:hAnsiTheme="minorHAnsi" w:cstheme="minorHAnsi"/>
          <w:sz w:val="22"/>
          <w:szCs w:val="22"/>
        </w:rPr>
      </w:pPr>
      <w:r>
        <w:rPr>
          <w:noProof/>
        </w:rPr>
        <w:lastRenderedPageBreak/>
        <w:drawing>
          <wp:inline distT="0" distB="0" distL="0" distR="0" wp14:anchorId="7ECB4D65" wp14:editId="3B646FA7">
            <wp:extent cx="5760720" cy="4188272"/>
            <wp:effectExtent l="0" t="0" r="0" b="0"/>
            <wp:docPr id="5" name="Picture 5" descr="Figure 1, route map showing the expected capabilities of the automation from Phases 1-3 in green, with the addition of the gravel road in yellow for Phas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 route map showing the expected capabilities of the automation from Phases 1-3 in green, with the addition of the gravel road in yellow for Phas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188272"/>
                    </a:xfrm>
                    <a:prstGeom prst="rect">
                      <a:avLst/>
                    </a:prstGeom>
                  </pic:spPr>
                </pic:pic>
              </a:graphicData>
            </a:graphic>
          </wp:inline>
        </w:drawing>
      </w:r>
    </w:p>
    <w:p w14:paraId="2D6406FE" w14:textId="287DA2A8" w:rsidR="000B68B8" w:rsidRPr="00B05355" w:rsidRDefault="00E07E1F" w:rsidP="000B68B8">
      <w:pPr>
        <w:pStyle w:val="paragraph"/>
        <w:spacing w:before="0" w:beforeAutospacing="0" w:after="0" w:afterAutospacing="0"/>
        <w:jc w:val="center"/>
        <w:textAlignment w:val="baseline"/>
        <w:rPr>
          <w:rFonts w:asciiTheme="minorHAnsi" w:hAnsiTheme="minorHAnsi" w:cstheme="minorHAnsi"/>
          <w:sz w:val="22"/>
          <w:szCs w:val="22"/>
        </w:rPr>
      </w:pPr>
      <w:bookmarkStart w:id="8" w:name="_Hlk89423796"/>
      <w:bookmarkStart w:id="9" w:name="_Hlk98323878"/>
      <w:r w:rsidRPr="00B05355">
        <w:rPr>
          <w:rFonts w:asciiTheme="minorHAnsi" w:hAnsiTheme="minorHAnsi" w:cstheme="minorHAnsi"/>
          <w:sz w:val="22"/>
          <w:szCs w:val="22"/>
        </w:rPr>
        <w:t xml:space="preserve">Figure 1. Expected capabilities of the </w:t>
      </w:r>
      <w:r w:rsidR="004C1B1F" w:rsidRPr="00B05355">
        <w:rPr>
          <w:rFonts w:asciiTheme="minorHAnsi" w:hAnsiTheme="minorHAnsi" w:cstheme="minorHAnsi"/>
          <w:sz w:val="22"/>
          <w:szCs w:val="22"/>
        </w:rPr>
        <w:t>a</w:t>
      </w:r>
      <w:r w:rsidRPr="00B05355">
        <w:rPr>
          <w:rFonts w:asciiTheme="minorHAnsi" w:hAnsiTheme="minorHAnsi" w:cstheme="minorHAnsi"/>
          <w:sz w:val="22"/>
          <w:szCs w:val="22"/>
        </w:rPr>
        <w:t>utomation</w:t>
      </w:r>
      <w:r w:rsidR="00893869" w:rsidRPr="00B05355">
        <w:rPr>
          <w:rFonts w:asciiTheme="minorHAnsi" w:hAnsiTheme="minorHAnsi" w:cstheme="minorHAnsi"/>
          <w:sz w:val="22"/>
          <w:szCs w:val="22"/>
        </w:rPr>
        <w:t xml:space="preserve"> (combination of Phases 1 </w:t>
      </w:r>
      <w:r w:rsidR="005A1AAF" w:rsidRPr="00B05355">
        <w:rPr>
          <w:rFonts w:asciiTheme="minorHAnsi" w:hAnsiTheme="minorHAnsi" w:cstheme="minorHAnsi"/>
          <w:sz w:val="22"/>
          <w:szCs w:val="22"/>
        </w:rPr>
        <w:t xml:space="preserve">through </w:t>
      </w:r>
      <w:r w:rsidR="00B86AB1">
        <w:rPr>
          <w:rFonts w:asciiTheme="minorHAnsi" w:hAnsiTheme="minorHAnsi" w:cstheme="minorHAnsi"/>
          <w:sz w:val="22"/>
          <w:szCs w:val="22"/>
        </w:rPr>
        <w:t>4</w:t>
      </w:r>
      <w:r w:rsidR="00893869" w:rsidRPr="00B05355">
        <w:rPr>
          <w:rFonts w:asciiTheme="minorHAnsi" w:hAnsiTheme="minorHAnsi" w:cstheme="minorHAnsi"/>
          <w:sz w:val="22"/>
          <w:szCs w:val="22"/>
        </w:rPr>
        <w:t>)</w:t>
      </w:r>
    </w:p>
    <w:p w14:paraId="0F75E7F8" w14:textId="77777777" w:rsidR="00C84CB8" w:rsidRDefault="00C84CB8" w:rsidP="000B68B8">
      <w:pPr>
        <w:pStyle w:val="paragraph"/>
        <w:spacing w:before="0" w:beforeAutospacing="0" w:after="0" w:afterAutospacing="0"/>
        <w:jc w:val="center"/>
        <w:textAlignment w:val="baseline"/>
        <w:rPr>
          <w:rFonts w:ascii="Segoe UI" w:hAnsi="Segoe UI" w:cs="Segoe UI"/>
          <w:sz w:val="18"/>
          <w:szCs w:val="18"/>
        </w:rPr>
      </w:pPr>
    </w:p>
    <w:p w14:paraId="2EBC9C10" w14:textId="3CE6FB8B" w:rsidR="00940774" w:rsidRDefault="00A63D0A" w:rsidP="009052CE">
      <w:pPr>
        <w:pStyle w:val="Heading3"/>
        <w:rPr>
          <w:rStyle w:val="eop"/>
          <w:rFonts w:ascii="Calibri" w:hAnsi="Calibri" w:cs="Calibri"/>
        </w:rPr>
      </w:pPr>
      <w:bookmarkStart w:id="10" w:name="_Toc120685991"/>
      <w:bookmarkEnd w:id="8"/>
      <w:bookmarkEnd w:id="9"/>
      <w:r>
        <w:rPr>
          <w:rStyle w:val="eop"/>
          <w:rFonts w:ascii="Calibri" w:hAnsi="Calibri" w:cs="Calibri"/>
        </w:rPr>
        <w:t xml:space="preserve">Unmarked </w:t>
      </w:r>
      <w:r w:rsidR="003F18A2">
        <w:rPr>
          <w:rStyle w:val="eop"/>
          <w:rFonts w:ascii="Calibri" w:hAnsi="Calibri" w:cs="Calibri"/>
        </w:rPr>
        <w:t>P</w:t>
      </w:r>
      <w:r>
        <w:rPr>
          <w:rStyle w:val="eop"/>
          <w:rFonts w:ascii="Calibri" w:hAnsi="Calibri" w:cs="Calibri"/>
        </w:rPr>
        <w:t>avement (Sharon Center Rd)</w:t>
      </w:r>
      <w:bookmarkEnd w:id="10"/>
    </w:p>
    <w:p w14:paraId="7A08688E" w14:textId="7C80CAFF" w:rsidR="00A63D0A" w:rsidRDefault="55C36B9E" w:rsidP="00E03F9F">
      <w:pPr>
        <w:rPr>
          <w:rStyle w:val="eop"/>
          <w:rFonts w:ascii="Calibri" w:hAnsi="Calibri" w:cs="Calibri"/>
        </w:rPr>
      </w:pPr>
      <w:r w:rsidRPr="0DD947BB">
        <w:rPr>
          <w:rStyle w:val="eop"/>
          <w:rFonts w:ascii="Calibri" w:hAnsi="Calibri" w:cs="Calibri"/>
        </w:rPr>
        <w:t xml:space="preserve">The automation stack used for this demonstration project relies on a high-definition map </w:t>
      </w:r>
      <w:proofErr w:type="gramStart"/>
      <w:r w:rsidRPr="0DD947BB">
        <w:rPr>
          <w:rStyle w:val="eop"/>
          <w:rFonts w:ascii="Calibri" w:hAnsi="Calibri" w:cs="Calibri"/>
        </w:rPr>
        <w:t>in order to</w:t>
      </w:r>
      <w:proofErr w:type="gramEnd"/>
      <w:r w:rsidRPr="0DD947BB">
        <w:rPr>
          <w:rStyle w:val="eop"/>
          <w:rFonts w:ascii="Calibri" w:hAnsi="Calibri" w:cs="Calibri"/>
        </w:rPr>
        <w:t xml:space="preserve"> navigate the route. It does not rely on </w:t>
      </w:r>
      <w:r w:rsidR="000B0ADD">
        <w:rPr>
          <w:rStyle w:val="eop"/>
          <w:rFonts w:ascii="Calibri" w:hAnsi="Calibri" w:cs="Calibri"/>
        </w:rPr>
        <w:t>cameras to identify</w:t>
      </w:r>
      <w:r w:rsidR="006A2E13">
        <w:rPr>
          <w:rStyle w:val="eop"/>
          <w:rFonts w:ascii="Calibri" w:hAnsi="Calibri" w:cs="Calibri"/>
        </w:rPr>
        <w:t xml:space="preserve"> </w:t>
      </w:r>
      <w:r w:rsidRPr="0DD947BB">
        <w:rPr>
          <w:rStyle w:val="eop"/>
          <w:rFonts w:ascii="Calibri" w:hAnsi="Calibri" w:cs="Calibri"/>
        </w:rPr>
        <w:t>pavement markings</w:t>
      </w:r>
      <w:r w:rsidR="00276312">
        <w:rPr>
          <w:rStyle w:val="eop"/>
          <w:rFonts w:ascii="Calibri" w:hAnsi="Calibri" w:cs="Calibri"/>
        </w:rPr>
        <w:t xml:space="preserve"> like many lane-keeping </w:t>
      </w:r>
      <w:bookmarkStart w:id="11" w:name="_Int_9V3LyPiI"/>
      <w:r w:rsidR="00276312">
        <w:rPr>
          <w:rStyle w:val="eop"/>
          <w:rFonts w:ascii="Calibri" w:hAnsi="Calibri" w:cs="Calibri"/>
        </w:rPr>
        <w:t>ADAS</w:t>
      </w:r>
      <w:bookmarkEnd w:id="11"/>
      <w:r w:rsidR="00276312">
        <w:rPr>
          <w:rStyle w:val="eop"/>
          <w:rFonts w:ascii="Calibri" w:hAnsi="Calibri" w:cs="Calibri"/>
        </w:rPr>
        <w:t xml:space="preserve"> systems on consumer vehicles</w:t>
      </w:r>
      <w:r w:rsidR="006A2E13">
        <w:rPr>
          <w:rStyle w:val="eop"/>
          <w:rFonts w:ascii="Calibri" w:hAnsi="Calibri" w:cs="Calibri"/>
        </w:rPr>
        <w:t>.</w:t>
      </w:r>
      <w:r w:rsidRPr="0DD947BB">
        <w:rPr>
          <w:rStyle w:val="eop"/>
          <w:rFonts w:ascii="Calibri" w:hAnsi="Calibri" w:cs="Calibri"/>
        </w:rPr>
        <w:t xml:space="preserve"> Therefore, Sharon Center Rd was able to be driven in automated mode much earlier than initially planned. However, </w:t>
      </w:r>
      <w:r w:rsidR="38FE0B76" w:rsidRPr="0DD947BB">
        <w:rPr>
          <w:rStyle w:val="eop"/>
          <w:rFonts w:ascii="Calibri" w:hAnsi="Calibri" w:cs="Calibri"/>
        </w:rPr>
        <w:t>there were several challenges that needed to be addressed to make travelling on this type of roadway safe and comfortable.</w:t>
      </w:r>
      <w:r w:rsidRPr="0DD947BB">
        <w:rPr>
          <w:rStyle w:val="eop"/>
          <w:rFonts w:ascii="Calibri" w:hAnsi="Calibri" w:cs="Calibri"/>
        </w:rPr>
        <w:t xml:space="preserve"> </w:t>
      </w:r>
      <w:r w:rsidR="2552BA0B" w:rsidRPr="0DD947BB">
        <w:rPr>
          <w:rStyle w:val="eop"/>
          <w:rFonts w:ascii="Calibri" w:hAnsi="Calibri" w:cs="Calibri"/>
        </w:rPr>
        <w:t>During Phase 1, automation was engaged only on the short, straight sections of Sharon Center Rd. The speed for this roadway is 45</w:t>
      </w:r>
      <w:r w:rsidR="00FD49DD">
        <w:rPr>
          <w:rStyle w:val="eop"/>
          <w:rFonts w:ascii="Calibri" w:hAnsi="Calibri" w:cs="Calibri"/>
        </w:rPr>
        <w:t xml:space="preserve"> </w:t>
      </w:r>
      <w:r w:rsidR="2552BA0B" w:rsidRPr="0DD947BB">
        <w:rPr>
          <w:rStyle w:val="eop"/>
          <w:rFonts w:ascii="Calibri" w:hAnsi="Calibri" w:cs="Calibri"/>
        </w:rPr>
        <w:t xml:space="preserve">mph, which was determined to be too fast for the curves as well as the blind hill. </w:t>
      </w:r>
      <w:r w:rsidRPr="0DD947BB">
        <w:rPr>
          <w:rStyle w:val="eop"/>
          <w:rFonts w:ascii="Calibri" w:hAnsi="Calibri" w:cs="Calibri"/>
        </w:rPr>
        <w:t xml:space="preserve">For Phase 2, changes were made to the HD map, placing virtual speed limit signs before the curves to slow the vehicle to a more comfortable speed. And changes were made to the map to slow for the blind hill prior to the start of Phase 3. Therefore, for Phase 4, Sharon Center Rd was </w:t>
      </w:r>
      <w:r w:rsidR="38FE0B76" w:rsidRPr="0DD947BB">
        <w:rPr>
          <w:rStyle w:val="eop"/>
          <w:rFonts w:ascii="Calibri" w:hAnsi="Calibri" w:cs="Calibri"/>
        </w:rPr>
        <w:t xml:space="preserve">able to be safely </w:t>
      </w:r>
      <w:r w:rsidRPr="0DD947BB">
        <w:rPr>
          <w:rStyle w:val="eop"/>
          <w:rFonts w:ascii="Calibri" w:hAnsi="Calibri" w:cs="Calibri"/>
        </w:rPr>
        <w:t xml:space="preserve">driven in automation </w:t>
      </w:r>
      <w:r w:rsidR="00E52FD9">
        <w:rPr>
          <w:rStyle w:val="eop"/>
          <w:rFonts w:ascii="Calibri" w:hAnsi="Calibri" w:cs="Calibri"/>
        </w:rPr>
        <w:t>99</w:t>
      </w:r>
      <w:r w:rsidRPr="0DD947BB">
        <w:rPr>
          <w:rStyle w:val="eop"/>
          <w:rFonts w:ascii="Calibri" w:hAnsi="Calibri" w:cs="Calibri"/>
        </w:rPr>
        <w:t xml:space="preserve">% of the miles on this roadway. </w:t>
      </w:r>
      <w:r w:rsidR="68383889" w:rsidRPr="0DD947BB">
        <w:rPr>
          <w:rStyle w:val="eop"/>
          <w:rFonts w:ascii="Calibri" w:hAnsi="Calibri" w:cs="Calibri"/>
        </w:rPr>
        <w:t xml:space="preserve">There was one disengagement that was due to an oncoming vehicle (i.e., farm tractor carrying a wide load) approaching a narrow bridge at the same time as the </w:t>
      </w:r>
      <w:r w:rsidR="557B1368" w:rsidRPr="0DD947BB">
        <w:rPr>
          <w:rStyle w:val="eop"/>
          <w:rFonts w:ascii="Calibri" w:hAnsi="Calibri" w:cs="Calibri"/>
        </w:rPr>
        <w:t>T</w:t>
      </w:r>
      <w:r w:rsidR="68383889" w:rsidRPr="0DD947BB">
        <w:rPr>
          <w:rStyle w:val="eop"/>
          <w:rFonts w:ascii="Calibri" w:hAnsi="Calibri" w:cs="Calibri"/>
        </w:rPr>
        <w:t>ra</w:t>
      </w:r>
      <w:r w:rsidR="69DD8AE6" w:rsidRPr="0DD947BB">
        <w:rPr>
          <w:rStyle w:val="eop"/>
          <w:rFonts w:ascii="Calibri" w:hAnsi="Calibri" w:cs="Calibri"/>
        </w:rPr>
        <w:t>nsit.</w:t>
      </w:r>
    </w:p>
    <w:p w14:paraId="3454327D" w14:textId="73F89876" w:rsidR="00A63D0A" w:rsidRDefault="00A63D0A" w:rsidP="009052CE">
      <w:pPr>
        <w:pStyle w:val="Heading3"/>
        <w:rPr>
          <w:rStyle w:val="eop"/>
          <w:rFonts w:ascii="Calibri" w:hAnsi="Calibri" w:cs="Calibri"/>
        </w:rPr>
      </w:pPr>
      <w:bookmarkStart w:id="12" w:name="_Toc120685992"/>
      <w:r>
        <w:rPr>
          <w:rStyle w:val="eop"/>
          <w:rFonts w:ascii="Calibri" w:hAnsi="Calibri" w:cs="Calibri"/>
        </w:rPr>
        <w:t xml:space="preserve">Gravel </w:t>
      </w:r>
      <w:r w:rsidR="003F18A2">
        <w:rPr>
          <w:rStyle w:val="eop"/>
          <w:rFonts w:ascii="Calibri" w:hAnsi="Calibri" w:cs="Calibri"/>
        </w:rPr>
        <w:t>R</w:t>
      </w:r>
      <w:r>
        <w:rPr>
          <w:rStyle w:val="eop"/>
          <w:rFonts w:ascii="Calibri" w:hAnsi="Calibri" w:cs="Calibri"/>
        </w:rPr>
        <w:t>oad (Kansas Ave SW)</w:t>
      </w:r>
      <w:bookmarkEnd w:id="12"/>
    </w:p>
    <w:p w14:paraId="5985933F" w14:textId="557780EC" w:rsidR="00A63D0A" w:rsidRDefault="004A44DF" w:rsidP="00E03F9F">
      <w:pPr>
        <w:rPr>
          <w:rStyle w:val="eop"/>
          <w:rFonts w:ascii="Calibri" w:hAnsi="Calibri" w:cs="Calibri"/>
        </w:rPr>
      </w:pPr>
      <w:r>
        <w:rPr>
          <w:rStyle w:val="eop"/>
          <w:rFonts w:ascii="Calibri" w:hAnsi="Calibri" w:cs="Calibri"/>
        </w:rPr>
        <w:t>The ability of an automated vehicle to simply drive on a gravel road is not difficult</w:t>
      </w:r>
      <w:r w:rsidR="004A76AF">
        <w:rPr>
          <w:rStyle w:val="eop"/>
          <w:rFonts w:ascii="Calibri" w:hAnsi="Calibri" w:cs="Calibri"/>
        </w:rPr>
        <w:t xml:space="preserve">. </w:t>
      </w:r>
      <w:r>
        <w:rPr>
          <w:rStyle w:val="eop"/>
          <w:rFonts w:ascii="Calibri" w:hAnsi="Calibri" w:cs="Calibri"/>
        </w:rPr>
        <w:t>However, there are many nuances to driving a gravel road that make driving</w:t>
      </w:r>
      <w:r w:rsidR="004A76AF">
        <w:rPr>
          <w:rStyle w:val="eop"/>
          <w:rFonts w:ascii="Calibri" w:hAnsi="Calibri" w:cs="Calibri"/>
        </w:rPr>
        <w:t xml:space="preserve"> it</w:t>
      </w:r>
      <w:r>
        <w:rPr>
          <w:rStyle w:val="eop"/>
          <w:rFonts w:ascii="Calibri" w:hAnsi="Calibri" w:cs="Calibri"/>
        </w:rPr>
        <w:t xml:space="preserve"> in automation extremely difficult. First, gravel roadways are typically driven down the center to avoid the loose gravel </w:t>
      </w:r>
      <w:r w:rsidR="00B17680">
        <w:rPr>
          <w:rStyle w:val="eop"/>
          <w:rFonts w:ascii="Calibri" w:hAnsi="Calibri" w:cs="Calibri"/>
        </w:rPr>
        <w:t>and soft shoulder</w:t>
      </w:r>
      <w:r>
        <w:rPr>
          <w:rStyle w:val="eop"/>
          <w:rFonts w:ascii="Calibri" w:hAnsi="Calibri" w:cs="Calibri"/>
        </w:rPr>
        <w:t xml:space="preserve"> that are characteristic of the edges of the roadway. </w:t>
      </w:r>
      <w:r w:rsidR="004A76AF">
        <w:rPr>
          <w:rStyle w:val="eop"/>
          <w:rFonts w:ascii="Calibri" w:hAnsi="Calibri" w:cs="Calibri"/>
        </w:rPr>
        <w:t>Also, w</w:t>
      </w:r>
      <w:r>
        <w:rPr>
          <w:rStyle w:val="eop"/>
          <w:rFonts w:ascii="Calibri" w:hAnsi="Calibri" w:cs="Calibri"/>
        </w:rPr>
        <w:t xml:space="preserve">hen oncoming traffic approaches, </w:t>
      </w:r>
      <w:r w:rsidR="004A76AF">
        <w:rPr>
          <w:rStyle w:val="eop"/>
          <w:rFonts w:ascii="Calibri" w:hAnsi="Calibri" w:cs="Calibri"/>
        </w:rPr>
        <w:t xml:space="preserve">it is commonplace for </w:t>
      </w:r>
      <w:r>
        <w:rPr>
          <w:rStyle w:val="eop"/>
          <w:rFonts w:ascii="Calibri" w:hAnsi="Calibri" w:cs="Calibri"/>
        </w:rPr>
        <w:t xml:space="preserve">both vehicles </w:t>
      </w:r>
      <w:r w:rsidR="004A76AF">
        <w:rPr>
          <w:rStyle w:val="eop"/>
          <w:rFonts w:ascii="Calibri" w:hAnsi="Calibri" w:cs="Calibri"/>
        </w:rPr>
        <w:t xml:space="preserve">to </w:t>
      </w:r>
      <w:r>
        <w:rPr>
          <w:rStyle w:val="eop"/>
          <w:rFonts w:ascii="Calibri" w:hAnsi="Calibri" w:cs="Calibri"/>
        </w:rPr>
        <w:t xml:space="preserve">slow and move over to the right as they pass. Therefore, for this phase the center </w:t>
      </w:r>
      <w:r w:rsidR="00324E49">
        <w:rPr>
          <w:rStyle w:val="eop"/>
          <w:rFonts w:ascii="Calibri" w:hAnsi="Calibri" w:cs="Calibri"/>
        </w:rPr>
        <w:t xml:space="preserve">of </w:t>
      </w:r>
      <w:r w:rsidR="00324E49">
        <w:rPr>
          <w:rStyle w:val="eop"/>
          <w:rFonts w:ascii="Calibri" w:hAnsi="Calibri" w:cs="Calibri"/>
        </w:rPr>
        <w:lastRenderedPageBreak/>
        <w:t xml:space="preserve">our lane of travel </w:t>
      </w:r>
      <w:r>
        <w:rPr>
          <w:rStyle w:val="eop"/>
          <w:rFonts w:ascii="Calibri" w:hAnsi="Calibri" w:cs="Calibri"/>
        </w:rPr>
        <w:t>was shifted approximately 18 inches to the left</w:t>
      </w:r>
      <w:r w:rsidR="00324E49">
        <w:rPr>
          <w:rStyle w:val="eop"/>
          <w:rFonts w:ascii="Calibri" w:hAnsi="Calibri" w:cs="Calibri"/>
        </w:rPr>
        <w:t xml:space="preserve"> on the gravel road portion of the map</w:t>
      </w:r>
      <w:r>
        <w:rPr>
          <w:rStyle w:val="eop"/>
          <w:rFonts w:ascii="Calibri" w:hAnsi="Calibri" w:cs="Calibri"/>
        </w:rPr>
        <w:t xml:space="preserve">. </w:t>
      </w:r>
      <w:r w:rsidR="00B17680">
        <w:rPr>
          <w:rStyle w:val="eop"/>
          <w:rFonts w:ascii="Calibri" w:hAnsi="Calibri" w:cs="Calibri"/>
        </w:rPr>
        <w:t xml:space="preserve">This results in </w:t>
      </w:r>
      <w:r w:rsidR="00324E49">
        <w:rPr>
          <w:rStyle w:val="eop"/>
          <w:rFonts w:ascii="Calibri" w:hAnsi="Calibri" w:cs="Calibri"/>
        </w:rPr>
        <w:t xml:space="preserve">the vehicle traveling </w:t>
      </w:r>
      <w:r w:rsidR="00B17680">
        <w:rPr>
          <w:rStyle w:val="eop"/>
          <w:rFonts w:ascii="Calibri" w:hAnsi="Calibri" w:cs="Calibri"/>
        </w:rPr>
        <w:t>closer to the center line</w:t>
      </w:r>
      <w:r w:rsidR="00324E49">
        <w:rPr>
          <w:rStyle w:val="eop"/>
          <w:rFonts w:ascii="Calibri" w:hAnsi="Calibri" w:cs="Calibri"/>
        </w:rPr>
        <w:t xml:space="preserve"> of the roadway. In addition, the vehicle does have the ability to “nudge” itself to the right (or left) when obstacles are in its path. It was thought that this might allow the </w:t>
      </w:r>
      <w:r w:rsidR="00225D4D">
        <w:rPr>
          <w:rStyle w:val="eop"/>
          <w:rFonts w:ascii="Calibri" w:hAnsi="Calibri" w:cs="Calibri"/>
        </w:rPr>
        <w:t xml:space="preserve">Transit </w:t>
      </w:r>
      <w:r w:rsidR="00324E49">
        <w:rPr>
          <w:rStyle w:val="eop"/>
          <w:rFonts w:ascii="Calibri" w:hAnsi="Calibri" w:cs="Calibri"/>
        </w:rPr>
        <w:t xml:space="preserve">to move over as </w:t>
      </w:r>
      <w:r w:rsidR="00225D4D">
        <w:rPr>
          <w:rStyle w:val="eop"/>
          <w:rFonts w:ascii="Calibri" w:hAnsi="Calibri" w:cs="Calibri"/>
        </w:rPr>
        <w:t xml:space="preserve">oncoming </w:t>
      </w:r>
      <w:r w:rsidR="00324E49">
        <w:rPr>
          <w:rStyle w:val="eop"/>
          <w:rFonts w:ascii="Calibri" w:hAnsi="Calibri" w:cs="Calibri"/>
        </w:rPr>
        <w:t>vehicles approached</w:t>
      </w:r>
      <w:r w:rsidR="00225D4D">
        <w:rPr>
          <w:rStyle w:val="eop"/>
          <w:rFonts w:ascii="Calibri" w:hAnsi="Calibri" w:cs="Calibri"/>
        </w:rPr>
        <w:t xml:space="preserve">. </w:t>
      </w:r>
      <w:r w:rsidR="00324E49">
        <w:rPr>
          <w:rStyle w:val="eop"/>
          <w:rFonts w:ascii="Calibri" w:hAnsi="Calibri" w:cs="Calibri"/>
        </w:rPr>
        <w:t>However, because the Li</w:t>
      </w:r>
      <w:r w:rsidR="00CB7E43">
        <w:rPr>
          <w:rStyle w:val="eop"/>
          <w:rFonts w:ascii="Calibri" w:hAnsi="Calibri" w:cs="Calibri"/>
        </w:rPr>
        <w:t>DAR</w:t>
      </w:r>
      <w:r w:rsidR="00324E49">
        <w:rPr>
          <w:rStyle w:val="eop"/>
          <w:rFonts w:ascii="Calibri" w:hAnsi="Calibri" w:cs="Calibri"/>
        </w:rPr>
        <w:t xml:space="preserve"> does not see far enough ahead, there is little time for the Transit to </w:t>
      </w:r>
      <w:proofErr w:type="gramStart"/>
      <w:r w:rsidR="00324E49">
        <w:rPr>
          <w:rStyle w:val="eop"/>
          <w:rFonts w:ascii="Calibri" w:hAnsi="Calibri" w:cs="Calibri"/>
        </w:rPr>
        <w:t>make adjustments</w:t>
      </w:r>
      <w:proofErr w:type="gramEnd"/>
      <w:r w:rsidR="00324E49">
        <w:rPr>
          <w:rStyle w:val="eop"/>
          <w:rFonts w:ascii="Calibri" w:hAnsi="Calibri" w:cs="Calibri"/>
        </w:rPr>
        <w:t xml:space="preserve"> </w:t>
      </w:r>
      <w:r w:rsidR="00225D4D">
        <w:rPr>
          <w:rStyle w:val="eop"/>
          <w:rFonts w:ascii="Calibri" w:hAnsi="Calibri" w:cs="Calibri"/>
        </w:rPr>
        <w:t xml:space="preserve">due to the differential speed and closing distance of the vehicles.  </w:t>
      </w:r>
    </w:p>
    <w:p w14:paraId="4F3C7522" w14:textId="00643059" w:rsidR="00FD799A" w:rsidRDefault="288C8CAF" w:rsidP="00E03F9F">
      <w:pPr>
        <w:rPr>
          <w:rStyle w:val="eop"/>
          <w:rFonts w:ascii="Calibri" w:hAnsi="Calibri" w:cs="Calibri"/>
        </w:rPr>
      </w:pPr>
      <w:r w:rsidRPr="0DD947BB">
        <w:rPr>
          <w:rStyle w:val="eop"/>
          <w:rFonts w:ascii="Calibri" w:hAnsi="Calibri" w:cs="Calibri"/>
        </w:rPr>
        <w:t xml:space="preserve">The </w:t>
      </w:r>
      <w:r w:rsidR="799D24CE" w:rsidRPr="0DD947BB">
        <w:rPr>
          <w:rStyle w:val="eop"/>
          <w:rFonts w:ascii="Calibri" w:hAnsi="Calibri" w:cs="Calibri"/>
        </w:rPr>
        <w:t>vehicle was able to navigate the gravel road in</w:t>
      </w:r>
      <w:r w:rsidR="7DFDDB77" w:rsidRPr="0DD947BB">
        <w:rPr>
          <w:rStyle w:val="eop"/>
          <w:rFonts w:ascii="Calibri" w:hAnsi="Calibri" w:cs="Calibri"/>
        </w:rPr>
        <w:t xml:space="preserve"> automation</w:t>
      </w:r>
      <w:r w:rsidR="00CB7E43">
        <w:rPr>
          <w:rStyle w:val="eop"/>
          <w:rFonts w:ascii="Calibri" w:hAnsi="Calibri" w:cs="Calibri"/>
        </w:rPr>
        <w:t xml:space="preserve"> </w:t>
      </w:r>
      <w:r w:rsidR="00913514">
        <w:rPr>
          <w:rStyle w:val="eop"/>
          <w:rFonts w:ascii="Calibri" w:hAnsi="Calibri" w:cs="Calibri"/>
        </w:rPr>
        <w:t>99</w:t>
      </w:r>
      <w:r w:rsidR="7DFDDB77" w:rsidRPr="0DD947BB">
        <w:rPr>
          <w:rStyle w:val="eop"/>
          <w:rFonts w:ascii="Calibri" w:hAnsi="Calibri" w:cs="Calibri"/>
        </w:rPr>
        <w:t>% of the miles driven on this roadway.</w:t>
      </w:r>
      <w:r w:rsidR="799D24CE" w:rsidRPr="0DD947BB">
        <w:rPr>
          <w:rStyle w:val="eop"/>
          <w:rFonts w:ascii="Calibri" w:hAnsi="Calibri" w:cs="Calibri"/>
        </w:rPr>
        <w:t xml:space="preserve"> It encountered an oncoming vehicle twice during the ten drives. For one of those encounters</w:t>
      </w:r>
      <w:r w:rsidR="4DA581B1" w:rsidRPr="0DD947BB">
        <w:rPr>
          <w:rStyle w:val="eop"/>
          <w:rFonts w:ascii="Calibri" w:hAnsi="Calibri" w:cs="Calibri"/>
        </w:rPr>
        <w:t xml:space="preserve"> (Drive 53)</w:t>
      </w:r>
      <w:r w:rsidR="00381E1B">
        <w:rPr>
          <w:rStyle w:val="eop"/>
          <w:rFonts w:ascii="Calibri" w:hAnsi="Calibri" w:cs="Calibri"/>
        </w:rPr>
        <w:t>,</w:t>
      </w:r>
      <w:r w:rsidR="799D24CE" w:rsidRPr="0DD947BB">
        <w:rPr>
          <w:rStyle w:val="eop"/>
          <w:rFonts w:ascii="Calibri" w:hAnsi="Calibri" w:cs="Calibri"/>
        </w:rPr>
        <w:t xml:space="preserve"> the vehicle </w:t>
      </w:r>
      <w:r w:rsidR="721AFA55" w:rsidRPr="0DD947BB">
        <w:rPr>
          <w:rStyle w:val="eop"/>
          <w:rFonts w:ascii="Calibri" w:hAnsi="Calibri" w:cs="Calibri"/>
        </w:rPr>
        <w:t xml:space="preserve">encountered a large semi and was able to </w:t>
      </w:r>
      <w:r w:rsidR="799D24CE" w:rsidRPr="0DD947BB">
        <w:rPr>
          <w:rStyle w:val="eop"/>
          <w:rFonts w:ascii="Calibri" w:hAnsi="Calibri" w:cs="Calibri"/>
        </w:rPr>
        <w:t xml:space="preserve">remain in automated mode </w:t>
      </w:r>
      <w:r w:rsidR="721AFA55" w:rsidRPr="0DD947BB">
        <w:rPr>
          <w:rStyle w:val="eop"/>
          <w:rFonts w:ascii="Calibri" w:hAnsi="Calibri" w:cs="Calibri"/>
        </w:rPr>
        <w:t>and</w:t>
      </w:r>
      <w:r w:rsidR="799D24CE" w:rsidRPr="0DD947BB">
        <w:rPr>
          <w:rStyle w:val="eop"/>
          <w:rFonts w:ascii="Calibri" w:hAnsi="Calibri" w:cs="Calibri"/>
        </w:rPr>
        <w:t xml:space="preserve"> successfully pass </w:t>
      </w:r>
      <w:r w:rsidR="721AFA55" w:rsidRPr="0DD947BB">
        <w:rPr>
          <w:rStyle w:val="eop"/>
          <w:rFonts w:ascii="Calibri" w:hAnsi="Calibri" w:cs="Calibri"/>
        </w:rPr>
        <w:t xml:space="preserve">(Figure </w:t>
      </w:r>
      <w:r w:rsidR="00227EDC">
        <w:rPr>
          <w:rStyle w:val="eop"/>
          <w:rFonts w:ascii="Calibri" w:hAnsi="Calibri" w:cs="Calibri"/>
        </w:rPr>
        <w:t>2</w:t>
      </w:r>
      <w:r w:rsidR="721AFA55" w:rsidRPr="0DD947BB">
        <w:rPr>
          <w:rStyle w:val="eop"/>
          <w:rFonts w:ascii="Calibri" w:hAnsi="Calibri" w:cs="Calibri"/>
        </w:rPr>
        <w:t>)</w:t>
      </w:r>
      <w:r w:rsidR="799D24CE" w:rsidRPr="0DD947BB">
        <w:rPr>
          <w:rStyle w:val="eop"/>
          <w:rFonts w:ascii="Calibri" w:hAnsi="Calibri" w:cs="Calibri"/>
        </w:rPr>
        <w:t xml:space="preserve">. The other encounter </w:t>
      </w:r>
      <w:r w:rsidR="4DA581B1" w:rsidRPr="0DD947BB">
        <w:rPr>
          <w:rStyle w:val="eop"/>
          <w:rFonts w:ascii="Calibri" w:hAnsi="Calibri" w:cs="Calibri"/>
        </w:rPr>
        <w:t xml:space="preserve">(Drive 56) </w:t>
      </w:r>
      <w:r w:rsidR="799D24CE" w:rsidRPr="0DD947BB">
        <w:rPr>
          <w:rStyle w:val="eop"/>
          <w:rFonts w:ascii="Calibri" w:hAnsi="Calibri" w:cs="Calibri"/>
        </w:rPr>
        <w:t>happened on the</w:t>
      </w:r>
      <w:r w:rsidR="721AFA55" w:rsidRPr="0DD947BB">
        <w:rPr>
          <w:rStyle w:val="eop"/>
          <w:rFonts w:ascii="Calibri" w:hAnsi="Calibri" w:cs="Calibri"/>
        </w:rPr>
        <w:t xml:space="preserve"> </w:t>
      </w:r>
      <w:r w:rsidR="004902C3">
        <w:rPr>
          <w:rStyle w:val="eop"/>
          <w:rFonts w:ascii="Calibri" w:hAnsi="Calibri" w:cs="Calibri"/>
        </w:rPr>
        <w:t>S</w:t>
      </w:r>
      <w:r w:rsidR="721AFA55" w:rsidRPr="0DD947BB">
        <w:rPr>
          <w:rStyle w:val="eop"/>
          <w:rFonts w:ascii="Calibri" w:hAnsi="Calibri" w:cs="Calibri"/>
        </w:rPr>
        <w:t xml:space="preserve">-curve on a hill. </w:t>
      </w:r>
      <w:r w:rsidR="00506F4C">
        <w:rPr>
          <w:rStyle w:val="eop"/>
          <w:rFonts w:ascii="Calibri" w:hAnsi="Calibri" w:cs="Calibri"/>
        </w:rPr>
        <w:t>This is one of the most challenging locations</w:t>
      </w:r>
      <w:r w:rsidR="00F329F0">
        <w:rPr>
          <w:rStyle w:val="eop"/>
          <w:rFonts w:ascii="Calibri" w:hAnsi="Calibri" w:cs="Calibri"/>
        </w:rPr>
        <w:t xml:space="preserve">, in general. </w:t>
      </w:r>
      <w:r w:rsidR="0058487A">
        <w:rPr>
          <w:rStyle w:val="eop"/>
          <w:rFonts w:ascii="Calibri" w:hAnsi="Calibri" w:cs="Calibri"/>
        </w:rPr>
        <w:t xml:space="preserve">And with the </w:t>
      </w:r>
      <w:r w:rsidR="00691273">
        <w:rPr>
          <w:rStyle w:val="eop"/>
          <w:rFonts w:ascii="Calibri" w:hAnsi="Calibri" w:cs="Calibri"/>
        </w:rPr>
        <w:t xml:space="preserve">glare and the location that the passing would take place, </w:t>
      </w:r>
      <w:r w:rsidR="7DFDDB77" w:rsidRPr="0DD947BB">
        <w:rPr>
          <w:rStyle w:val="eop"/>
          <w:rFonts w:ascii="Calibri" w:hAnsi="Calibri" w:cs="Calibri"/>
        </w:rPr>
        <w:t xml:space="preserve">the safety driver felt that it was unsafe to leave it in </w:t>
      </w:r>
      <w:r w:rsidR="004776A3">
        <w:rPr>
          <w:rStyle w:val="eop"/>
          <w:rFonts w:ascii="Calibri" w:hAnsi="Calibri" w:cs="Calibri"/>
        </w:rPr>
        <w:t xml:space="preserve">automation </w:t>
      </w:r>
      <w:r w:rsidR="00A1495D">
        <w:rPr>
          <w:rStyle w:val="eop"/>
          <w:rFonts w:ascii="Calibri" w:hAnsi="Calibri" w:cs="Calibri"/>
        </w:rPr>
        <w:t>for this encounter</w:t>
      </w:r>
      <w:r w:rsidR="7DFDDB77" w:rsidRPr="0DD947BB">
        <w:rPr>
          <w:rStyle w:val="eop"/>
          <w:rFonts w:ascii="Calibri" w:hAnsi="Calibri" w:cs="Calibri"/>
        </w:rPr>
        <w:t xml:space="preserve"> (Figure </w:t>
      </w:r>
      <w:r w:rsidR="00D22EB7">
        <w:rPr>
          <w:rStyle w:val="eop"/>
          <w:rFonts w:ascii="Calibri" w:hAnsi="Calibri" w:cs="Calibri"/>
        </w:rPr>
        <w:t>3</w:t>
      </w:r>
      <w:r w:rsidR="7DFDDB77" w:rsidRPr="0DD947BB">
        <w:rPr>
          <w:rStyle w:val="eop"/>
          <w:rFonts w:ascii="Calibri" w:hAnsi="Calibri" w:cs="Calibri"/>
        </w:rPr>
        <w:t>).</w:t>
      </w:r>
      <w:r w:rsidR="721AFA55" w:rsidRPr="0DD947BB">
        <w:rPr>
          <w:rStyle w:val="eop"/>
          <w:rFonts w:ascii="Calibri" w:hAnsi="Calibri" w:cs="Calibri"/>
        </w:rPr>
        <w:t xml:space="preserve"> </w:t>
      </w:r>
    </w:p>
    <w:p w14:paraId="7F3F5455" w14:textId="4B707C73" w:rsidR="00B141A7" w:rsidRDefault="0055224F" w:rsidP="00E03F9F">
      <w:pPr>
        <w:rPr>
          <w:rStyle w:val="eop"/>
          <w:rFonts w:ascii="Calibri" w:hAnsi="Calibri" w:cs="Calibri"/>
        </w:rPr>
      </w:pPr>
      <w:r>
        <w:rPr>
          <w:rFonts w:ascii="Calibri" w:hAnsi="Calibri" w:cs="Calibri"/>
          <w:noProof/>
        </w:rPr>
        <w:drawing>
          <wp:inline distT="0" distB="0" distL="0" distR="0" wp14:anchorId="0034BB1D" wp14:editId="55B939FF">
            <wp:extent cx="5943600" cy="3071495"/>
            <wp:effectExtent l="0" t="0" r="0" b="0"/>
            <wp:docPr id="112" name="Picture 112" descr="Figure 2, a multi-part image showing a video screenshot in the upper left of the vehicle approaching a large semi truck on the gravel road. The vehicle's planning line is shown in the lower left, and the display on the right side showing that the vehicle is in automated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Figure 2, a multi-part image showing a video screenshot in the upper left of the vehicle approaching a large semi truck on the gravel road. The vehicle's planning line is shown in the lower left, and the display on the right side showing that the vehicle is in automated mode"/>
                    <pic:cNvPicPr/>
                  </pic:nvPicPr>
                  <pic:blipFill>
                    <a:blip r:embed="rId18">
                      <a:extLst>
                        <a:ext uri="{28A0092B-C50C-407E-A947-70E740481C1C}">
                          <a14:useLocalDpi xmlns:a14="http://schemas.microsoft.com/office/drawing/2010/main" val="0"/>
                        </a:ext>
                      </a:extLst>
                    </a:blip>
                    <a:stretch>
                      <a:fillRect/>
                    </a:stretch>
                  </pic:blipFill>
                  <pic:spPr>
                    <a:xfrm>
                      <a:off x="0" y="0"/>
                      <a:ext cx="5943600" cy="3071495"/>
                    </a:xfrm>
                    <a:prstGeom prst="rect">
                      <a:avLst/>
                    </a:prstGeom>
                  </pic:spPr>
                </pic:pic>
              </a:graphicData>
            </a:graphic>
          </wp:inline>
        </w:drawing>
      </w:r>
    </w:p>
    <w:p w14:paraId="35632105" w14:textId="67AC04E3" w:rsidR="0055224F" w:rsidRDefault="0055224F" w:rsidP="00550D0B">
      <w:pPr>
        <w:jc w:val="center"/>
        <w:rPr>
          <w:rStyle w:val="eop"/>
          <w:rFonts w:ascii="Calibri" w:hAnsi="Calibri" w:cs="Calibri"/>
        </w:rPr>
      </w:pPr>
      <w:r>
        <w:rPr>
          <w:rStyle w:val="eop"/>
          <w:rFonts w:ascii="Calibri" w:hAnsi="Calibri" w:cs="Calibri"/>
        </w:rPr>
        <w:t xml:space="preserve">Figure </w:t>
      </w:r>
      <w:r w:rsidR="00D22EB7">
        <w:rPr>
          <w:rStyle w:val="eop"/>
          <w:rFonts w:ascii="Calibri" w:hAnsi="Calibri" w:cs="Calibri"/>
        </w:rPr>
        <w:t>2</w:t>
      </w:r>
      <w:r>
        <w:rPr>
          <w:rStyle w:val="eop"/>
          <w:rFonts w:ascii="Calibri" w:hAnsi="Calibri" w:cs="Calibri"/>
        </w:rPr>
        <w:t>. Vehicle encounter with semi on gravel road (Drive 53)</w:t>
      </w:r>
      <w:r w:rsidR="00B1271B">
        <w:rPr>
          <w:rStyle w:val="eop"/>
          <w:rFonts w:ascii="Calibri" w:hAnsi="Calibri" w:cs="Calibri"/>
        </w:rPr>
        <w:t>,</w:t>
      </w:r>
      <w:r>
        <w:rPr>
          <w:rStyle w:val="eop"/>
          <w:rFonts w:ascii="Calibri" w:hAnsi="Calibri" w:cs="Calibri"/>
        </w:rPr>
        <w:t xml:space="preserve"> </w:t>
      </w:r>
      <w:hyperlink r:id="rId19" w:history="1">
        <w:r w:rsidR="00AD79C6" w:rsidRPr="00FD3711">
          <w:rPr>
            <w:rStyle w:val="Hyperlink"/>
            <w:rFonts w:ascii="Calibri" w:hAnsi="Calibri" w:cs="Calibri"/>
          </w:rPr>
          <w:t>https://www.youtube.com/watch?v=AJfyx3H50vQ</w:t>
        </w:r>
      </w:hyperlink>
      <w:r w:rsidR="00AD79C6">
        <w:rPr>
          <w:rStyle w:val="eop"/>
          <w:rFonts w:ascii="Calibri" w:hAnsi="Calibri" w:cs="Calibri"/>
        </w:rPr>
        <w:t xml:space="preserve"> </w:t>
      </w:r>
      <w:r w:rsidR="00B1271B">
        <w:rPr>
          <w:rStyle w:val="eop"/>
          <w:rFonts w:ascii="Calibri" w:hAnsi="Calibri" w:cs="Calibri"/>
        </w:rPr>
        <w:t xml:space="preserve"> </w:t>
      </w:r>
    </w:p>
    <w:p w14:paraId="1089CDCA" w14:textId="1C885988" w:rsidR="0055224F" w:rsidRDefault="0055224F" w:rsidP="00E03F9F">
      <w:pPr>
        <w:rPr>
          <w:rStyle w:val="eop"/>
          <w:rFonts w:ascii="Calibri" w:hAnsi="Calibri" w:cs="Calibri"/>
        </w:rPr>
      </w:pPr>
      <w:r>
        <w:rPr>
          <w:rFonts w:ascii="Calibri" w:hAnsi="Calibri" w:cs="Calibri"/>
          <w:noProof/>
        </w:rPr>
        <w:lastRenderedPageBreak/>
        <w:drawing>
          <wp:inline distT="0" distB="0" distL="0" distR="0" wp14:anchorId="35DF6C95" wp14:editId="0D22836E">
            <wp:extent cx="5943600" cy="3071495"/>
            <wp:effectExtent l="0" t="0" r="0" b="0"/>
            <wp:docPr id="113" name="Picture 113" descr="Figure 3, a multi-part image showing a screenshot of the vehicle approaching a pickup truck on a curve of the gravel road and a large glare from the sun. The vehicle's planning line is shown in the lower left and the display on the right showing the vehicle in manual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Figure 3, a multi-part image showing a screenshot of the vehicle approaching a pickup truck on a curve of the gravel road and a large glare from the sun. The vehicle's planning line is shown in the lower left and the display on the right showing the vehicle in manual control"/>
                    <pic:cNvPicPr/>
                  </pic:nvPicPr>
                  <pic:blipFill>
                    <a:blip r:embed="rId20">
                      <a:extLst>
                        <a:ext uri="{28A0092B-C50C-407E-A947-70E740481C1C}">
                          <a14:useLocalDpi xmlns:a14="http://schemas.microsoft.com/office/drawing/2010/main" val="0"/>
                        </a:ext>
                      </a:extLst>
                    </a:blip>
                    <a:stretch>
                      <a:fillRect/>
                    </a:stretch>
                  </pic:blipFill>
                  <pic:spPr>
                    <a:xfrm>
                      <a:off x="0" y="0"/>
                      <a:ext cx="5943600" cy="3071495"/>
                    </a:xfrm>
                    <a:prstGeom prst="rect">
                      <a:avLst/>
                    </a:prstGeom>
                  </pic:spPr>
                </pic:pic>
              </a:graphicData>
            </a:graphic>
          </wp:inline>
        </w:drawing>
      </w:r>
    </w:p>
    <w:p w14:paraId="33EE2B88" w14:textId="5DDF4342" w:rsidR="00B141A7" w:rsidRDefault="0055224F" w:rsidP="00C52EB0">
      <w:pPr>
        <w:jc w:val="center"/>
        <w:rPr>
          <w:rStyle w:val="eop"/>
          <w:rFonts w:ascii="Calibri" w:hAnsi="Calibri" w:cs="Calibri"/>
        </w:rPr>
      </w:pPr>
      <w:r>
        <w:rPr>
          <w:rStyle w:val="eop"/>
          <w:rFonts w:ascii="Calibri" w:hAnsi="Calibri" w:cs="Calibri"/>
        </w:rPr>
        <w:t xml:space="preserve">Figure </w:t>
      </w:r>
      <w:r w:rsidR="00D22EB7">
        <w:rPr>
          <w:rStyle w:val="eop"/>
          <w:rFonts w:ascii="Calibri" w:hAnsi="Calibri" w:cs="Calibri"/>
        </w:rPr>
        <w:t>3</w:t>
      </w:r>
      <w:r>
        <w:rPr>
          <w:rStyle w:val="eop"/>
          <w:rFonts w:ascii="Calibri" w:hAnsi="Calibri" w:cs="Calibri"/>
        </w:rPr>
        <w:t xml:space="preserve">. Vehicle encounter with pickup on </w:t>
      </w:r>
      <w:r w:rsidR="004902C3">
        <w:rPr>
          <w:rStyle w:val="eop"/>
          <w:rFonts w:ascii="Calibri" w:hAnsi="Calibri" w:cs="Calibri"/>
        </w:rPr>
        <w:t>S</w:t>
      </w:r>
      <w:r>
        <w:rPr>
          <w:rStyle w:val="eop"/>
          <w:rFonts w:ascii="Calibri" w:hAnsi="Calibri" w:cs="Calibri"/>
        </w:rPr>
        <w:t>-curve on gravel road (Drive 56)</w:t>
      </w:r>
      <w:r w:rsidR="00B1271B">
        <w:rPr>
          <w:rStyle w:val="eop"/>
          <w:rFonts w:ascii="Calibri" w:hAnsi="Calibri" w:cs="Calibri"/>
        </w:rPr>
        <w:t>,</w:t>
      </w:r>
      <w:r>
        <w:rPr>
          <w:rStyle w:val="eop"/>
          <w:rFonts w:ascii="Calibri" w:hAnsi="Calibri" w:cs="Calibri"/>
        </w:rPr>
        <w:t xml:space="preserve"> </w:t>
      </w:r>
      <w:hyperlink r:id="rId21" w:history="1">
        <w:r w:rsidR="00AD79C6" w:rsidRPr="00FD3711">
          <w:rPr>
            <w:rStyle w:val="Hyperlink"/>
            <w:rFonts w:ascii="Calibri" w:hAnsi="Calibri" w:cs="Calibri"/>
          </w:rPr>
          <w:t>https://www.youtube.com/watch?v=ldujaEljy5g</w:t>
        </w:r>
      </w:hyperlink>
      <w:r w:rsidR="00AD79C6">
        <w:rPr>
          <w:rStyle w:val="eop"/>
          <w:rFonts w:ascii="Calibri" w:hAnsi="Calibri" w:cs="Calibri"/>
        </w:rPr>
        <w:t xml:space="preserve"> </w:t>
      </w:r>
    </w:p>
    <w:p w14:paraId="0212E502" w14:textId="02B0C9C7" w:rsidR="00A63D0A" w:rsidRPr="009052CE" w:rsidRDefault="002C3C0D" w:rsidP="009052CE">
      <w:pPr>
        <w:pStyle w:val="Heading2"/>
        <w:rPr>
          <w:rStyle w:val="eop"/>
        </w:rPr>
      </w:pPr>
      <w:bookmarkStart w:id="13" w:name="_Toc120685993"/>
      <w:r w:rsidRPr="009052CE">
        <w:rPr>
          <w:rStyle w:val="eop"/>
        </w:rPr>
        <w:t>Improvements to the Automation</w:t>
      </w:r>
      <w:bookmarkEnd w:id="13"/>
      <w:r w:rsidRPr="009052CE">
        <w:rPr>
          <w:rStyle w:val="eop"/>
        </w:rPr>
        <w:t xml:space="preserve"> </w:t>
      </w:r>
    </w:p>
    <w:p w14:paraId="2FD2E285" w14:textId="5C053C25" w:rsidR="004A44DF" w:rsidRDefault="00940774" w:rsidP="00E03F9F">
      <w:pPr>
        <w:rPr>
          <w:rStyle w:val="eop"/>
          <w:rFonts w:ascii="Calibri" w:hAnsi="Calibri" w:cs="Calibri"/>
        </w:rPr>
      </w:pPr>
      <w:r>
        <w:rPr>
          <w:rStyle w:val="eop"/>
          <w:rFonts w:ascii="Calibri" w:hAnsi="Calibri" w:cs="Calibri"/>
        </w:rPr>
        <w:t xml:space="preserve">Because each phase builds upon the last, we continued to drive using automation through cities and towns and navigate many types of intersections; four-way stops, two-way stop, stop controlled, as well as lighted intersections. </w:t>
      </w:r>
      <w:r w:rsidR="00A63D0A">
        <w:rPr>
          <w:rStyle w:val="eop"/>
          <w:rFonts w:ascii="Calibri" w:hAnsi="Calibri" w:cs="Calibri"/>
        </w:rPr>
        <w:t xml:space="preserve">For descriptions of these intersections as well as maps showing their location, see the Phase 3 Evaluation </w:t>
      </w:r>
      <w:r w:rsidR="00AD79C6">
        <w:rPr>
          <w:rStyle w:val="eop"/>
          <w:rFonts w:ascii="Calibri" w:hAnsi="Calibri" w:cs="Calibri"/>
        </w:rPr>
        <w:t>R</w:t>
      </w:r>
      <w:r w:rsidR="00A63D0A">
        <w:rPr>
          <w:rStyle w:val="eop"/>
          <w:rFonts w:ascii="Calibri" w:hAnsi="Calibri" w:cs="Calibri"/>
        </w:rPr>
        <w:t xml:space="preserve">eport. </w:t>
      </w:r>
      <w:r w:rsidR="004A44DF">
        <w:rPr>
          <w:rStyle w:val="eop"/>
          <w:rFonts w:ascii="Calibri" w:hAnsi="Calibri" w:cs="Calibri"/>
        </w:rPr>
        <w:t>Changes to the software to better navigate the intersections included:</w:t>
      </w:r>
    </w:p>
    <w:p w14:paraId="6AFF57CE" w14:textId="4FE12D3C" w:rsidR="007E7F40" w:rsidRDefault="009F5726" w:rsidP="004A44DF">
      <w:pPr>
        <w:pStyle w:val="ListParagraph"/>
        <w:numPr>
          <w:ilvl w:val="0"/>
          <w:numId w:val="16"/>
        </w:numPr>
        <w:rPr>
          <w:rStyle w:val="eop"/>
          <w:rFonts w:ascii="Calibri" w:hAnsi="Calibri" w:cs="Calibri"/>
        </w:rPr>
      </w:pPr>
      <w:r>
        <w:rPr>
          <w:rStyle w:val="eop"/>
          <w:rFonts w:ascii="Calibri" w:hAnsi="Calibri" w:cs="Calibri"/>
        </w:rPr>
        <w:t>Stop</w:t>
      </w:r>
      <w:r w:rsidR="004C3C35">
        <w:rPr>
          <w:rStyle w:val="eop"/>
          <w:rFonts w:ascii="Calibri" w:hAnsi="Calibri" w:cs="Calibri"/>
        </w:rPr>
        <w:t xml:space="preserve"> and </w:t>
      </w:r>
      <w:r w:rsidR="00030585">
        <w:rPr>
          <w:rStyle w:val="eop"/>
          <w:rFonts w:ascii="Calibri" w:hAnsi="Calibri" w:cs="Calibri"/>
        </w:rPr>
        <w:t>c</w:t>
      </w:r>
      <w:r w:rsidR="004C3C35">
        <w:rPr>
          <w:rStyle w:val="eop"/>
          <w:rFonts w:ascii="Calibri" w:hAnsi="Calibri" w:cs="Calibri"/>
        </w:rPr>
        <w:t>reep</w:t>
      </w:r>
      <w:r>
        <w:rPr>
          <w:rStyle w:val="eop"/>
          <w:rFonts w:ascii="Calibri" w:hAnsi="Calibri" w:cs="Calibri"/>
        </w:rPr>
        <w:t xml:space="preserve"> time reduced from 5</w:t>
      </w:r>
      <w:r w:rsidR="004C3C35">
        <w:rPr>
          <w:rStyle w:val="eop"/>
          <w:rFonts w:ascii="Calibri" w:hAnsi="Calibri" w:cs="Calibri"/>
        </w:rPr>
        <w:t xml:space="preserve"> seconds</w:t>
      </w:r>
      <w:r>
        <w:rPr>
          <w:rStyle w:val="eop"/>
          <w:rFonts w:ascii="Calibri" w:hAnsi="Calibri" w:cs="Calibri"/>
        </w:rPr>
        <w:t xml:space="preserve"> to 3</w:t>
      </w:r>
      <w:r w:rsidR="004C3C35">
        <w:rPr>
          <w:rStyle w:val="eop"/>
          <w:rFonts w:ascii="Calibri" w:hAnsi="Calibri" w:cs="Calibri"/>
        </w:rPr>
        <w:t xml:space="preserve"> seconds</w:t>
      </w:r>
    </w:p>
    <w:p w14:paraId="6407DD32" w14:textId="3DDF49E7" w:rsidR="00454A1E" w:rsidRDefault="001C3173" w:rsidP="00FD799A">
      <w:pPr>
        <w:ind w:left="720"/>
        <w:rPr>
          <w:rStyle w:val="eop"/>
          <w:rFonts w:ascii="Calibri" w:hAnsi="Calibri" w:cs="Calibri"/>
        </w:rPr>
      </w:pPr>
      <w:r w:rsidRPr="007E7F40">
        <w:rPr>
          <w:rStyle w:val="eop"/>
          <w:rFonts w:ascii="Calibri" w:hAnsi="Calibri" w:cs="Calibri"/>
        </w:rPr>
        <w:t xml:space="preserve">When the </w:t>
      </w:r>
      <w:r w:rsidR="004C3C35">
        <w:rPr>
          <w:rStyle w:val="eop"/>
          <w:rFonts w:ascii="Calibri" w:hAnsi="Calibri" w:cs="Calibri"/>
        </w:rPr>
        <w:t>Transit</w:t>
      </w:r>
      <w:r w:rsidRPr="007E7F40">
        <w:rPr>
          <w:rStyle w:val="eop"/>
          <w:rFonts w:ascii="Calibri" w:hAnsi="Calibri" w:cs="Calibri"/>
        </w:rPr>
        <w:t xml:space="preserve"> comes to a stop </w:t>
      </w:r>
      <w:r w:rsidR="009D10FD">
        <w:rPr>
          <w:rStyle w:val="eop"/>
          <w:rFonts w:ascii="Calibri" w:hAnsi="Calibri" w:cs="Calibri"/>
        </w:rPr>
        <w:t xml:space="preserve">sign </w:t>
      </w:r>
      <w:r w:rsidRPr="007E7F40">
        <w:rPr>
          <w:rStyle w:val="eop"/>
          <w:rFonts w:ascii="Calibri" w:hAnsi="Calibri" w:cs="Calibri"/>
        </w:rPr>
        <w:t xml:space="preserve">there are </w:t>
      </w:r>
      <w:r w:rsidR="00225D4D">
        <w:rPr>
          <w:rStyle w:val="eop"/>
          <w:rFonts w:ascii="Calibri" w:hAnsi="Calibri" w:cs="Calibri"/>
        </w:rPr>
        <w:t xml:space="preserve">four </w:t>
      </w:r>
      <w:r w:rsidR="007E7F40">
        <w:rPr>
          <w:rStyle w:val="eop"/>
          <w:rFonts w:ascii="Calibri" w:hAnsi="Calibri" w:cs="Calibri"/>
        </w:rPr>
        <w:t xml:space="preserve">stages that it </w:t>
      </w:r>
      <w:r w:rsidR="00225D4D">
        <w:rPr>
          <w:rStyle w:val="eop"/>
          <w:rFonts w:ascii="Calibri" w:hAnsi="Calibri" w:cs="Calibri"/>
        </w:rPr>
        <w:t>goes through, with specific time</w:t>
      </w:r>
      <w:r w:rsidR="004C3C35">
        <w:rPr>
          <w:rStyle w:val="eop"/>
          <w:rFonts w:ascii="Calibri" w:hAnsi="Calibri" w:cs="Calibri"/>
        </w:rPr>
        <w:t xml:space="preserve"> values </w:t>
      </w:r>
      <w:r w:rsidR="00225D4D">
        <w:rPr>
          <w:rStyle w:val="eop"/>
          <w:rFonts w:ascii="Calibri" w:hAnsi="Calibri" w:cs="Calibri"/>
        </w:rPr>
        <w:t xml:space="preserve">associated with each: </w:t>
      </w:r>
    </w:p>
    <w:p w14:paraId="70749804" w14:textId="382D2328" w:rsidR="00454A1E" w:rsidRPr="00454A1E" w:rsidRDefault="00225D4D" w:rsidP="00454A1E">
      <w:pPr>
        <w:pStyle w:val="ListParagraph"/>
        <w:numPr>
          <w:ilvl w:val="0"/>
          <w:numId w:val="19"/>
        </w:numPr>
        <w:rPr>
          <w:rStyle w:val="eop"/>
          <w:rFonts w:ascii="Calibri" w:hAnsi="Calibri" w:cs="Calibri"/>
        </w:rPr>
      </w:pPr>
      <w:r w:rsidRPr="00454A1E">
        <w:rPr>
          <w:rStyle w:val="eop"/>
          <w:rFonts w:ascii="Calibri" w:hAnsi="Calibri" w:cs="Calibri"/>
        </w:rPr>
        <w:t>PRE_STOP or APPROACH</w:t>
      </w:r>
      <w:r w:rsidR="00030585">
        <w:rPr>
          <w:rStyle w:val="eop"/>
          <w:rFonts w:ascii="Calibri" w:hAnsi="Calibri" w:cs="Calibri"/>
        </w:rPr>
        <w:t>:</w:t>
      </w:r>
      <w:r w:rsidR="00454A1E">
        <w:rPr>
          <w:rStyle w:val="eop"/>
          <w:rFonts w:ascii="Calibri" w:hAnsi="Calibri" w:cs="Calibri"/>
        </w:rPr>
        <w:t xml:space="preserve"> Arriving at the stop sign. The automation will perceive all other cars or obstacles that are currently waiting at other stop signs</w:t>
      </w:r>
      <w:r w:rsidR="00030585">
        <w:rPr>
          <w:rStyle w:val="eop"/>
          <w:rFonts w:ascii="Calibri" w:hAnsi="Calibri" w:cs="Calibri"/>
        </w:rPr>
        <w:t>.</w:t>
      </w:r>
    </w:p>
    <w:p w14:paraId="2E4A3702" w14:textId="36AA8EB2" w:rsidR="00454A1E" w:rsidRPr="00454A1E" w:rsidRDefault="00225D4D" w:rsidP="00454A1E">
      <w:pPr>
        <w:pStyle w:val="ListParagraph"/>
        <w:numPr>
          <w:ilvl w:val="0"/>
          <w:numId w:val="19"/>
        </w:numPr>
        <w:rPr>
          <w:rStyle w:val="eop"/>
          <w:rFonts w:ascii="Calibri" w:hAnsi="Calibri" w:cs="Calibri"/>
        </w:rPr>
      </w:pPr>
      <w:r w:rsidRPr="00454A1E">
        <w:rPr>
          <w:rStyle w:val="eop"/>
          <w:rFonts w:ascii="Calibri" w:hAnsi="Calibri" w:cs="Calibri"/>
        </w:rPr>
        <w:t>STOP</w:t>
      </w:r>
      <w:r w:rsidR="00030585">
        <w:rPr>
          <w:rStyle w:val="eop"/>
          <w:rFonts w:ascii="Calibri" w:hAnsi="Calibri" w:cs="Calibri"/>
        </w:rPr>
        <w:t>:</w:t>
      </w:r>
      <w:r w:rsidR="00454A1E">
        <w:rPr>
          <w:rStyle w:val="eop"/>
          <w:rFonts w:ascii="Calibri" w:hAnsi="Calibri" w:cs="Calibri"/>
        </w:rPr>
        <w:t xml:space="preserve"> Come to a complete stop. The automation will monitor to see if the other cars that were previously stationary at other stop signs have moved or not. It is essential that the cars that arrived before have all left.</w:t>
      </w:r>
    </w:p>
    <w:p w14:paraId="2F92E0B1" w14:textId="48312259" w:rsidR="00454A1E" w:rsidRPr="00454A1E" w:rsidRDefault="00225D4D" w:rsidP="00454A1E">
      <w:pPr>
        <w:pStyle w:val="ListParagraph"/>
        <w:numPr>
          <w:ilvl w:val="0"/>
          <w:numId w:val="19"/>
        </w:numPr>
        <w:rPr>
          <w:rStyle w:val="eop"/>
          <w:rFonts w:ascii="Calibri" w:hAnsi="Calibri" w:cs="Calibri"/>
        </w:rPr>
      </w:pPr>
      <w:r w:rsidRPr="00454A1E">
        <w:rPr>
          <w:rStyle w:val="eop"/>
          <w:rFonts w:ascii="Calibri" w:hAnsi="Calibri" w:cs="Calibri"/>
        </w:rPr>
        <w:t>CREEP</w:t>
      </w:r>
      <w:r w:rsidR="00A303FB">
        <w:rPr>
          <w:rStyle w:val="eop"/>
          <w:rFonts w:ascii="Calibri" w:hAnsi="Calibri" w:cs="Calibri"/>
        </w:rPr>
        <w:t>:</w:t>
      </w:r>
      <w:r w:rsidR="00454A1E">
        <w:rPr>
          <w:rStyle w:val="eop"/>
          <w:rFonts w:ascii="Calibri" w:hAnsi="Calibri" w:cs="Calibri"/>
        </w:rPr>
        <w:t xml:space="preserve"> Move forward slightly. The automation will check to see if any other car is moving or in the case of an unprotected stop, check to see if there a</w:t>
      </w:r>
      <w:r w:rsidR="00A303FB">
        <w:rPr>
          <w:rStyle w:val="eop"/>
          <w:rFonts w:ascii="Calibri" w:hAnsi="Calibri" w:cs="Calibri"/>
        </w:rPr>
        <w:t>r</w:t>
      </w:r>
      <w:r w:rsidR="00454A1E">
        <w:rPr>
          <w:rStyle w:val="eop"/>
          <w:rFonts w:ascii="Calibri" w:hAnsi="Calibri" w:cs="Calibri"/>
        </w:rPr>
        <w:t>e any oncoming vehicles on either side of the lane.</w:t>
      </w:r>
    </w:p>
    <w:p w14:paraId="709C4426" w14:textId="1FFF8873" w:rsidR="00454A1E" w:rsidRPr="00454A1E" w:rsidRDefault="00225D4D" w:rsidP="00454A1E">
      <w:pPr>
        <w:pStyle w:val="ListParagraph"/>
        <w:numPr>
          <w:ilvl w:val="0"/>
          <w:numId w:val="19"/>
        </w:numPr>
        <w:rPr>
          <w:rStyle w:val="eop"/>
          <w:rFonts w:ascii="Calibri" w:hAnsi="Calibri" w:cs="Calibri"/>
        </w:rPr>
      </w:pPr>
      <w:r w:rsidRPr="00454A1E">
        <w:rPr>
          <w:rStyle w:val="eop"/>
          <w:rFonts w:ascii="Calibri" w:hAnsi="Calibri" w:cs="Calibri"/>
        </w:rPr>
        <w:t>INTERSECTION_CRUISE</w:t>
      </w:r>
      <w:r w:rsidR="00A303FB">
        <w:rPr>
          <w:rStyle w:val="eop"/>
          <w:rFonts w:ascii="Calibri" w:hAnsi="Calibri" w:cs="Calibri"/>
        </w:rPr>
        <w:t>:</w:t>
      </w:r>
      <w:r w:rsidR="00454A1E">
        <w:rPr>
          <w:rStyle w:val="eop"/>
          <w:rFonts w:ascii="Calibri" w:hAnsi="Calibri" w:cs="Calibri"/>
        </w:rPr>
        <w:t xml:space="preserve"> Safely move through the crossroad.</w:t>
      </w:r>
    </w:p>
    <w:p w14:paraId="403F8312" w14:textId="29226EA2" w:rsidR="004A44DF" w:rsidRPr="007E7F40" w:rsidRDefault="004C3C35" w:rsidP="00FD799A">
      <w:pPr>
        <w:ind w:left="720"/>
        <w:rPr>
          <w:rStyle w:val="eop"/>
          <w:rFonts w:ascii="Calibri" w:hAnsi="Calibri" w:cs="Calibri"/>
        </w:rPr>
      </w:pPr>
      <w:r>
        <w:rPr>
          <w:rStyle w:val="eop"/>
          <w:rFonts w:ascii="Calibri" w:hAnsi="Calibri" w:cs="Calibri"/>
        </w:rPr>
        <w:t xml:space="preserve">After much pre-phase testing, </w:t>
      </w:r>
      <w:r w:rsidR="0003294E">
        <w:rPr>
          <w:rStyle w:val="eop"/>
          <w:rFonts w:ascii="Calibri" w:hAnsi="Calibri" w:cs="Calibri"/>
        </w:rPr>
        <w:t>both the STOP and CREEP time</w:t>
      </w:r>
      <w:r>
        <w:rPr>
          <w:rStyle w:val="eop"/>
          <w:rFonts w:ascii="Calibri" w:hAnsi="Calibri" w:cs="Calibri"/>
        </w:rPr>
        <w:t>s</w:t>
      </w:r>
      <w:r w:rsidR="0003294E">
        <w:rPr>
          <w:rStyle w:val="eop"/>
          <w:rFonts w:ascii="Calibri" w:hAnsi="Calibri" w:cs="Calibri"/>
        </w:rPr>
        <w:t xml:space="preserve"> were decreased from 5 seconds to 3 seconds. This change </w:t>
      </w:r>
      <w:r>
        <w:rPr>
          <w:rStyle w:val="eop"/>
          <w:rFonts w:ascii="Calibri" w:hAnsi="Calibri" w:cs="Calibri"/>
        </w:rPr>
        <w:t>had the potential to</w:t>
      </w:r>
      <w:r w:rsidR="0003294E">
        <w:rPr>
          <w:rStyle w:val="eop"/>
          <w:rFonts w:ascii="Calibri" w:hAnsi="Calibri" w:cs="Calibri"/>
        </w:rPr>
        <w:t xml:space="preserve"> increase safety by reducing the </w:t>
      </w:r>
      <w:r>
        <w:rPr>
          <w:rStyle w:val="eop"/>
          <w:rFonts w:ascii="Calibri" w:hAnsi="Calibri" w:cs="Calibri"/>
        </w:rPr>
        <w:t xml:space="preserve">uncertainty </w:t>
      </w:r>
      <w:r w:rsidR="0003294E">
        <w:rPr>
          <w:rStyle w:val="eop"/>
          <w:rFonts w:ascii="Calibri" w:hAnsi="Calibri" w:cs="Calibri"/>
        </w:rPr>
        <w:t>of other</w:t>
      </w:r>
      <w:r>
        <w:rPr>
          <w:rStyle w:val="eop"/>
          <w:rFonts w:ascii="Calibri" w:hAnsi="Calibri" w:cs="Calibri"/>
        </w:rPr>
        <w:t xml:space="preserve"> drivers regarding the intentions of the Transit at an intersection. The longer the Transit </w:t>
      </w:r>
      <w:r>
        <w:rPr>
          <w:rStyle w:val="eop"/>
          <w:rFonts w:ascii="Calibri" w:hAnsi="Calibri" w:cs="Calibri"/>
        </w:rPr>
        <w:lastRenderedPageBreak/>
        <w:t>stayed stopped or creeped without completing the maneuver, the more likely another vehicle was to enter the intersection out of turn.</w:t>
      </w:r>
    </w:p>
    <w:p w14:paraId="3CF814B1" w14:textId="6C4EF988" w:rsidR="009F5726" w:rsidRDefault="009F5726" w:rsidP="004A44DF">
      <w:pPr>
        <w:pStyle w:val="ListParagraph"/>
        <w:numPr>
          <w:ilvl w:val="0"/>
          <w:numId w:val="16"/>
        </w:numPr>
        <w:rPr>
          <w:rStyle w:val="eop"/>
          <w:rFonts w:ascii="Calibri" w:hAnsi="Calibri" w:cs="Calibri"/>
        </w:rPr>
      </w:pPr>
      <w:r>
        <w:rPr>
          <w:rStyle w:val="eop"/>
          <w:rFonts w:ascii="Calibri" w:hAnsi="Calibri" w:cs="Calibri"/>
        </w:rPr>
        <w:t xml:space="preserve">Max throttle </w:t>
      </w:r>
      <w:r w:rsidR="00D40181">
        <w:rPr>
          <w:rStyle w:val="eop"/>
          <w:rFonts w:ascii="Calibri" w:hAnsi="Calibri" w:cs="Calibri"/>
        </w:rPr>
        <w:t>reduced</w:t>
      </w:r>
      <w:r>
        <w:rPr>
          <w:rStyle w:val="eop"/>
          <w:rFonts w:ascii="Calibri" w:hAnsi="Calibri" w:cs="Calibri"/>
        </w:rPr>
        <w:t xml:space="preserve"> from </w:t>
      </w:r>
      <w:r w:rsidR="009F06C4">
        <w:rPr>
          <w:rStyle w:val="eop"/>
          <w:rFonts w:ascii="Calibri" w:hAnsi="Calibri" w:cs="Calibri"/>
        </w:rPr>
        <w:t>0</w:t>
      </w:r>
      <w:r>
        <w:rPr>
          <w:rStyle w:val="eop"/>
          <w:rFonts w:ascii="Calibri" w:hAnsi="Calibri" w:cs="Calibri"/>
        </w:rPr>
        <w:t xml:space="preserve">.6 to </w:t>
      </w:r>
      <w:r w:rsidR="009F06C4">
        <w:rPr>
          <w:rStyle w:val="eop"/>
          <w:rFonts w:ascii="Calibri" w:hAnsi="Calibri" w:cs="Calibri"/>
        </w:rPr>
        <w:t>0</w:t>
      </w:r>
      <w:r>
        <w:rPr>
          <w:rStyle w:val="eop"/>
          <w:rFonts w:ascii="Calibri" w:hAnsi="Calibri" w:cs="Calibri"/>
        </w:rPr>
        <w:t>.4</w:t>
      </w:r>
    </w:p>
    <w:p w14:paraId="42F6E403" w14:textId="726BB675" w:rsidR="007E7F40" w:rsidRPr="00701472" w:rsidRDefault="00540F98" w:rsidP="00FD799A">
      <w:pPr>
        <w:ind w:left="720"/>
        <w:rPr>
          <w:rStyle w:val="eop"/>
          <w:rFonts w:ascii="Calibri" w:hAnsi="Calibri" w:cs="Calibri"/>
        </w:rPr>
      </w:pPr>
      <w:r>
        <w:rPr>
          <w:rStyle w:val="eop"/>
          <w:rFonts w:ascii="Calibri" w:hAnsi="Calibri" w:cs="Calibri"/>
        </w:rPr>
        <w:t xml:space="preserve">In previous phases, we </w:t>
      </w:r>
      <w:r w:rsidR="00AB0EE5">
        <w:rPr>
          <w:rStyle w:val="eop"/>
          <w:rFonts w:ascii="Calibri" w:hAnsi="Calibri" w:cs="Calibri"/>
        </w:rPr>
        <w:t xml:space="preserve">had experienced situations where the Transit would accelerate more aggressively </w:t>
      </w:r>
      <w:r w:rsidR="002B7E58">
        <w:rPr>
          <w:rStyle w:val="eop"/>
          <w:rFonts w:ascii="Calibri" w:hAnsi="Calibri" w:cs="Calibri"/>
        </w:rPr>
        <w:t xml:space="preserve">than one would expect for a larger vehicle. This was particularly problematic when there were short distances and </w:t>
      </w:r>
      <w:proofErr w:type="gramStart"/>
      <w:r w:rsidR="002B7E58">
        <w:rPr>
          <w:rStyle w:val="eop"/>
          <w:rFonts w:ascii="Calibri" w:hAnsi="Calibri" w:cs="Calibri"/>
        </w:rPr>
        <w:t>high speed</w:t>
      </w:r>
      <w:proofErr w:type="gramEnd"/>
      <w:r w:rsidR="002B7E58">
        <w:rPr>
          <w:rStyle w:val="eop"/>
          <w:rFonts w:ascii="Calibri" w:hAnsi="Calibri" w:cs="Calibri"/>
        </w:rPr>
        <w:t xml:space="preserve"> limits (&gt;35</w:t>
      </w:r>
      <w:r w:rsidR="006B223E">
        <w:rPr>
          <w:rStyle w:val="eop"/>
          <w:rFonts w:ascii="Calibri" w:hAnsi="Calibri" w:cs="Calibri"/>
        </w:rPr>
        <w:t xml:space="preserve"> </w:t>
      </w:r>
      <w:r w:rsidR="002B7E58">
        <w:rPr>
          <w:rStyle w:val="eop"/>
          <w:rFonts w:ascii="Calibri" w:hAnsi="Calibri" w:cs="Calibri"/>
        </w:rPr>
        <w:t xml:space="preserve">mph) between stoplights (i.e., </w:t>
      </w:r>
      <w:r w:rsidR="0054406F">
        <w:rPr>
          <w:rStyle w:val="eop"/>
          <w:rFonts w:ascii="Calibri" w:hAnsi="Calibri" w:cs="Calibri"/>
        </w:rPr>
        <w:t xml:space="preserve">U.S. </w:t>
      </w:r>
      <w:r w:rsidR="002B7E58">
        <w:rPr>
          <w:rStyle w:val="eop"/>
          <w:rFonts w:ascii="Calibri" w:hAnsi="Calibri" w:cs="Calibri"/>
        </w:rPr>
        <w:t xml:space="preserve">Hwy 6 and </w:t>
      </w:r>
      <w:r w:rsidR="0054406F">
        <w:rPr>
          <w:rStyle w:val="eop"/>
          <w:rFonts w:ascii="Calibri" w:hAnsi="Calibri" w:cs="Calibri"/>
        </w:rPr>
        <w:t xml:space="preserve">State </w:t>
      </w:r>
      <w:r w:rsidR="002B7E58">
        <w:rPr>
          <w:rStyle w:val="eop"/>
          <w:rFonts w:ascii="Calibri" w:hAnsi="Calibri" w:cs="Calibri"/>
        </w:rPr>
        <w:t xml:space="preserve">Hwy 1 in Iowa City) and was manifested by hard braking followed by aggressive acceleration. </w:t>
      </w:r>
      <w:r w:rsidR="004C3C35">
        <w:rPr>
          <w:rStyle w:val="eop"/>
          <w:rFonts w:ascii="Calibri" w:hAnsi="Calibri" w:cs="Calibri"/>
        </w:rPr>
        <w:t xml:space="preserve">Testing was done to reduce </w:t>
      </w:r>
      <w:r w:rsidR="002B7E58">
        <w:rPr>
          <w:rStyle w:val="eop"/>
          <w:rFonts w:ascii="Calibri" w:hAnsi="Calibri" w:cs="Calibri"/>
        </w:rPr>
        <w:t>this</w:t>
      </w:r>
      <w:r w:rsidR="004C3C35">
        <w:rPr>
          <w:rStyle w:val="eop"/>
          <w:rFonts w:ascii="Calibri" w:hAnsi="Calibri" w:cs="Calibri"/>
        </w:rPr>
        <w:t xml:space="preserve"> aggressive </w:t>
      </w:r>
      <w:r w:rsidR="00FD799A">
        <w:rPr>
          <w:rStyle w:val="eop"/>
          <w:rFonts w:ascii="Calibri" w:hAnsi="Calibri" w:cs="Calibri"/>
        </w:rPr>
        <w:t>acceleration</w:t>
      </w:r>
      <w:r w:rsidR="00BF6FC1">
        <w:rPr>
          <w:rStyle w:val="eop"/>
          <w:rFonts w:ascii="Calibri" w:hAnsi="Calibri" w:cs="Calibri"/>
        </w:rPr>
        <w:t xml:space="preserve">. </w:t>
      </w:r>
      <w:r w:rsidR="009052CE">
        <w:rPr>
          <w:rStyle w:val="eop"/>
          <w:rFonts w:ascii="Calibri" w:hAnsi="Calibri" w:cs="Calibri"/>
        </w:rPr>
        <w:t xml:space="preserve">Reducing the max throttle from </w:t>
      </w:r>
      <w:r w:rsidR="004D7B14">
        <w:rPr>
          <w:rStyle w:val="eop"/>
          <w:rFonts w:ascii="Calibri" w:hAnsi="Calibri" w:cs="Calibri"/>
        </w:rPr>
        <w:t>0</w:t>
      </w:r>
      <w:r w:rsidR="009052CE">
        <w:rPr>
          <w:rStyle w:val="eop"/>
          <w:rFonts w:ascii="Calibri" w:hAnsi="Calibri" w:cs="Calibri"/>
        </w:rPr>
        <w:t xml:space="preserve">.6 to </w:t>
      </w:r>
      <w:r w:rsidR="004D7B14">
        <w:rPr>
          <w:rStyle w:val="eop"/>
          <w:rFonts w:ascii="Calibri" w:hAnsi="Calibri" w:cs="Calibri"/>
        </w:rPr>
        <w:t>0</w:t>
      </w:r>
      <w:r w:rsidR="009052CE">
        <w:rPr>
          <w:rStyle w:val="eop"/>
          <w:rFonts w:ascii="Calibri" w:hAnsi="Calibri" w:cs="Calibri"/>
        </w:rPr>
        <w:t>.4 made for a much smoother ride for this phase.</w:t>
      </w:r>
      <w:r w:rsidR="000155AF">
        <w:rPr>
          <w:rStyle w:val="eop"/>
          <w:rFonts w:ascii="Calibri" w:hAnsi="Calibri" w:cs="Calibri"/>
        </w:rPr>
        <w:t xml:space="preserve"> It </w:t>
      </w:r>
      <w:r w:rsidR="00232F9F">
        <w:rPr>
          <w:rStyle w:val="eop"/>
          <w:rFonts w:ascii="Calibri" w:hAnsi="Calibri" w:cs="Calibri"/>
        </w:rPr>
        <w:t>s</w:t>
      </w:r>
      <w:r w:rsidR="000155AF">
        <w:rPr>
          <w:rStyle w:val="eop"/>
          <w:rFonts w:ascii="Calibri" w:hAnsi="Calibri" w:cs="Calibri"/>
        </w:rPr>
        <w:t xml:space="preserve">hould be noted that </w:t>
      </w:r>
      <w:r w:rsidR="0098581D">
        <w:rPr>
          <w:rStyle w:val="eop"/>
          <w:rFonts w:ascii="Calibri" w:hAnsi="Calibri" w:cs="Calibri"/>
        </w:rPr>
        <w:t>the value</w:t>
      </w:r>
      <w:r w:rsidR="00C61C7B">
        <w:rPr>
          <w:rStyle w:val="eop"/>
          <w:rFonts w:ascii="Calibri" w:hAnsi="Calibri" w:cs="Calibri"/>
        </w:rPr>
        <w:t xml:space="preserve">s are not </w:t>
      </w:r>
      <w:r w:rsidR="008C1205">
        <w:rPr>
          <w:rStyle w:val="eop"/>
          <w:rFonts w:ascii="Calibri" w:hAnsi="Calibri" w:cs="Calibri"/>
        </w:rPr>
        <w:t xml:space="preserve">g forces but </w:t>
      </w:r>
      <w:r w:rsidR="00BF4097">
        <w:rPr>
          <w:rStyle w:val="eop"/>
          <w:rFonts w:ascii="Calibri" w:hAnsi="Calibri" w:cs="Calibri"/>
        </w:rPr>
        <w:t>simply a</w:t>
      </w:r>
      <w:r w:rsidR="00C92E49">
        <w:rPr>
          <w:rStyle w:val="eop"/>
          <w:rFonts w:ascii="Calibri" w:hAnsi="Calibri" w:cs="Calibri"/>
        </w:rPr>
        <w:t xml:space="preserve"> </w:t>
      </w:r>
      <w:r w:rsidR="00B47B97">
        <w:rPr>
          <w:rStyle w:val="eop"/>
          <w:rFonts w:ascii="Calibri" w:hAnsi="Calibri" w:cs="Calibri"/>
        </w:rPr>
        <w:t>value that ranges from 0 to 1.</w:t>
      </w:r>
    </w:p>
    <w:p w14:paraId="2DA40C08" w14:textId="104E917C" w:rsidR="00BF6FC1" w:rsidRDefault="007E7F40" w:rsidP="00D40181">
      <w:pPr>
        <w:pStyle w:val="ListParagraph"/>
        <w:numPr>
          <w:ilvl w:val="0"/>
          <w:numId w:val="16"/>
        </w:numPr>
        <w:rPr>
          <w:rStyle w:val="eop"/>
          <w:rFonts w:ascii="Calibri" w:hAnsi="Calibri" w:cs="Calibri"/>
        </w:rPr>
      </w:pPr>
      <w:r w:rsidRPr="00D40181">
        <w:rPr>
          <w:rStyle w:val="eop"/>
          <w:rFonts w:ascii="Calibri" w:hAnsi="Calibri" w:cs="Calibri"/>
        </w:rPr>
        <w:t>Turn right on red configuration flag enabled</w:t>
      </w:r>
      <w:r w:rsidR="00D40181" w:rsidRPr="00D40181">
        <w:rPr>
          <w:rStyle w:val="eop"/>
          <w:rFonts w:ascii="Calibri" w:hAnsi="Calibri" w:cs="Calibri"/>
        </w:rPr>
        <w:t xml:space="preserve">.  </w:t>
      </w:r>
      <w:r w:rsidRPr="00D40181">
        <w:rPr>
          <w:rStyle w:val="eop"/>
          <w:rFonts w:ascii="Calibri" w:hAnsi="Calibri" w:cs="Calibri"/>
        </w:rPr>
        <w:t xml:space="preserve"> </w:t>
      </w:r>
    </w:p>
    <w:p w14:paraId="56EB1E23" w14:textId="12489D9B" w:rsidR="007E7F40" w:rsidRPr="00BF6FC1" w:rsidRDefault="00D40181" w:rsidP="0055224F">
      <w:pPr>
        <w:ind w:left="720"/>
        <w:rPr>
          <w:rStyle w:val="eop"/>
          <w:rFonts w:ascii="Calibri" w:hAnsi="Calibri" w:cs="Calibri"/>
        </w:rPr>
      </w:pPr>
      <w:r w:rsidRPr="00BF6FC1">
        <w:rPr>
          <w:rStyle w:val="eop"/>
          <w:rFonts w:ascii="Calibri" w:hAnsi="Calibri" w:cs="Calibri"/>
        </w:rPr>
        <w:t>In Phase 3, the vehicle was not able to complete a right turn on red</w:t>
      </w:r>
      <w:r w:rsidR="00550D0B">
        <w:rPr>
          <w:rStyle w:val="eop"/>
          <w:rFonts w:ascii="Calibri" w:hAnsi="Calibri" w:cs="Calibri"/>
        </w:rPr>
        <w:t xml:space="preserve"> and had to wait until the signal cycled to green</w:t>
      </w:r>
      <w:r w:rsidRPr="00BF6FC1">
        <w:rPr>
          <w:rStyle w:val="eop"/>
          <w:rFonts w:ascii="Calibri" w:hAnsi="Calibri" w:cs="Calibri"/>
        </w:rPr>
        <w:t xml:space="preserve">. </w:t>
      </w:r>
      <w:r w:rsidR="00550D0B">
        <w:rPr>
          <w:rStyle w:val="eop"/>
          <w:rFonts w:ascii="Calibri" w:hAnsi="Calibri" w:cs="Calibri"/>
        </w:rPr>
        <w:t>For Phase 4, i</w:t>
      </w:r>
      <w:r w:rsidR="007E7F40" w:rsidRPr="00BF6FC1">
        <w:rPr>
          <w:rStyle w:val="eop"/>
          <w:rFonts w:ascii="Calibri" w:hAnsi="Calibri" w:cs="Calibri"/>
        </w:rPr>
        <w:t>f the vehicle stop</w:t>
      </w:r>
      <w:r w:rsidR="00550D0B">
        <w:rPr>
          <w:rStyle w:val="eop"/>
          <w:rFonts w:ascii="Calibri" w:hAnsi="Calibri" w:cs="Calibri"/>
        </w:rPr>
        <w:t>ped</w:t>
      </w:r>
      <w:r w:rsidR="007E7F40" w:rsidRPr="00BF6FC1">
        <w:rPr>
          <w:rStyle w:val="eop"/>
          <w:rFonts w:ascii="Calibri" w:hAnsi="Calibri" w:cs="Calibri"/>
        </w:rPr>
        <w:t xml:space="preserve"> at a red light and a right turn </w:t>
      </w:r>
      <w:r w:rsidR="00550D0B">
        <w:rPr>
          <w:rStyle w:val="eop"/>
          <w:rFonts w:ascii="Calibri" w:hAnsi="Calibri" w:cs="Calibri"/>
        </w:rPr>
        <w:t xml:space="preserve">was </w:t>
      </w:r>
      <w:r w:rsidR="007E7F40" w:rsidRPr="00BF6FC1">
        <w:rPr>
          <w:rStyle w:val="eop"/>
          <w:rFonts w:ascii="Calibri" w:hAnsi="Calibri" w:cs="Calibri"/>
        </w:rPr>
        <w:t xml:space="preserve">required, the red light </w:t>
      </w:r>
      <w:r w:rsidR="00550D0B">
        <w:rPr>
          <w:rStyle w:val="eop"/>
          <w:rFonts w:ascii="Calibri" w:hAnsi="Calibri" w:cs="Calibri"/>
        </w:rPr>
        <w:t>was</w:t>
      </w:r>
      <w:r w:rsidR="007E7F40" w:rsidRPr="00BF6FC1">
        <w:rPr>
          <w:rStyle w:val="eop"/>
          <w:rFonts w:ascii="Calibri" w:hAnsi="Calibri" w:cs="Calibri"/>
        </w:rPr>
        <w:t xml:space="preserve"> treated as a stop sign.</w:t>
      </w:r>
      <w:r w:rsidR="003A0807" w:rsidRPr="00BF6FC1">
        <w:rPr>
          <w:rStyle w:val="eop"/>
          <w:rFonts w:ascii="Calibri" w:hAnsi="Calibri" w:cs="Calibri"/>
        </w:rPr>
        <w:t xml:space="preserve"> There </w:t>
      </w:r>
      <w:r w:rsidR="00550D0B">
        <w:rPr>
          <w:rStyle w:val="eop"/>
          <w:rFonts w:ascii="Calibri" w:hAnsi="Calibri" w:cs="Calibri"/>
        </w:rPr>
        <w:t>are</w:t>
      </w:r>
      <w:r w:rsidR="003A0807" w:rsidRPr="00BF6FC1">
        <w:rPr>
          <w:rStyle w:val="eop"/>
          <w:rFonts w:ascii="Calibri" w:hAnsi="Calibri" w:cs="Calibri"/>
        </w:rPr>
        <w:t xml:space="preserve"> </w:t>
      </w:r>
      <w:r w:rsidR="00372319">
        <w:rPr>
          <w:rStyle w:val="eop"/>
          <w:rFonts w:ascii="Calibri" w:hAnsi="Calibri" w:cs="Calibri"/>
        </w:rPr>
        <w:t>three</w:t>
      </w:r>
      <w:r w:rsidR="00372319" w:rsidRPr="00BF6FC1">
        <w:rPr>
          <w:rStyle w:val="eop"/>
          <w:rFonts w:ascii="Calibri" w:hAnsi="Calibri" w:cs="Calibri"/>
        </w:rPr>
        <w:t xml:space="preserve"> </w:t>
      </w:r>
      <w:r w:rsidR="003A0807" w:rsidRPr="00BF6FC1">
        <w:rPr>
          <w:rStyle w:val="eop"/>
          <w:rFonts w:ascii="Calibri" w:hAnsi="Calibri" w:cs="Calibri"/>
        </w:rPr>
        <w:t xml:space="preserve">stop lights where </w:t>
      </w:r>
      <w:r w:rsidR="00550D0B">
        <w:rPr>
          <w:rStyle w:val="eop"/>
          <w:rFonts w:ascii="Calibri" w:hAnsi="Calibri" w:cs="Calibri"/>
        </w:rPr>
        <w:t>right turns on red are possible</w:t>
      </w:r>
      <w:r w:rsidR="003A0807" w:rsidRPr="00BF6FC1">
        <w:rPr>
          <w:rStyle w:val="eop"/>
          <w:rFonts w:ascii="Calibri" w:hAnsi="Calibri" w:cs="Calibri"/>
        </w:rPr>
        <w:t xml:space="preserve"> (i.e., </w:t>
      </w:r>
      <w:r w:rsidR="00372319">
        <w:rPr>
          <w:rStyle w:val="eop"/>
          <w:rFonts w:ascii="Calibri" w:hAnsi="Calibri" w:cs="Calibri"/>
        </w:rPr>
        <w:t xml:space="preserve">one </w:t>
      </w:r>
      <w:r w:rsidR="003A0807" w:rsidRPr="00BF6FC1">
        <w:rPr>
          <w:rStyle w:val="eop"/>
          <w:rFonts w:ascii="Calibri" w:hAnsi="Calibri" w:cs="Calibri"/>
        </w:rPr>
        <w:t xml:space="preserve">exiting the Riverside Casino and </w:t>
      </w:r>
      <w:r w:rsidR="00372319">
        <w:rPr>
          <w:rStyle w:val="eop"/>
          <w:rFonts w:ascii="Calibri" w:hAnsi="Calibri" w:cs="Calibri"/>
        </w:rPr>
        <w:t xml:space="preserve">two </w:t>
      </w:r>
      <w:r w:rsidR="00635F75">
        <w:rPr>
          <w:rStyle w:val="eop"/>
          <w:rFonts w:ascii="Calibri" w:hAnsi="Calibri" w:cs="Calibri"/>
        </w:rPr>
        <w:t>leaving</w:t>
      </w:r>
      <w:r w:rsidR="00635F75" w:rsidRPr="00BF6FC1">
        <w:rPr>
          <w:rStyle w:val="eop"/>
          <w:rFonts w:ascii="Calibri" w:hAnsi="Calibri" w:cs="Calibri"/>
        </w:rPr>
        <w:t xml:space="preserve"> </w:t>
      </w:r>
      <w:r w:rsidR="003A0807" w:rsidRPr="00BF6FC1">
        <w:rPr>
          <w:rStyle w:val="eop"/>
          <w:rFonts w:ascii="Calibri" w:hAnsi="Calibri" w:cs="Calibri"/>
        </w:rPr>
        <w:t xml:space="preserve">the Iowa City Marketplace). </w:t>
      </w:r>
      <w:bookmarkStart w:id="14" w:name="_Int_aRZdYPxo"/>
      <w:r w:rsidR="5081098A" w:rsidRPr="53755A61">
        <w:rPr>
          <w:rStyle w:val="eop"/>
          <w:rFonts w:ascii="Calibri" w:hAnsi="Calibri" w:cs="Calibri"/>
        </w:rPr>
        <w:t>Enabling this feature reduced the number of voluntary disengagements needed to complete the turn and negative interactions with the traffic behind the Transit.</w:t>
      </w:r>
      <w:bookmarkEnd w:id="14"/>
    </w:p>
    <w:p w14:paraId="6491C1CF" w14:textId="32E37767" w:rsidR="002C58B6" w:rsidRPr="00545913" w:rsidRDefault="00A63D0A" w:rsidP="00E03F9F">
      <w:pPr>
        <w:rPr>
          <w:rStyle w:val="eop"/>
          <w:rFonts w:ascii="Calibri" w:eastAsia="Times New Roman" w:hAnsi="Calibri" w:cs="Calibri"/>
        </w:rPr>
      </w:pPr>
      <w:r>
        <w:rPr>
          <w:rStyle w:val="eop"/>
          <w:rFonts w:ascii="Calibri" w:hAnsi="Calibri" w:cs="Calibri"/>
        </w:rPr>
        <w:t xml:space="preserve">As always, the </w:t>
      </w:r>
      <w:r w:rsidR="002C58B6" w:rsidRPr="00545913">
        <w:rPr>
          <w:rStyle w:val="eop"/>
          <w:rFonts w:ascii="Calibri" w:eastAsia="Times New Roman" w:hAnsi="Calibri" w:cs="Calibri"/>
        </w:rPr>
        <w:t xml:space="preserve">safety driver was prepared to take over when they felt that the automation was about to engage in an unsafe maneuver (e.g., pull out in front of oncoming traffic) or if it </w:t>
      </w:r>
      <w:bookmarkStart w:id="15" w:name="_Int_kbP6CDLt"/>
      <w:proofErr w:type="gramStart"/>
      <w:r w:rsidR="002C58B6" w:rsidRPr="00545913">
        <w:rPr>
          <w:rStyle w:val="eop"/>
          <w:rFonts w:ascii="Calibri" w:eastAsia="Times New Roman" w:hAnsi="Calibri" w:cs="Calibri"/>
        </w:rPr>
        <w:t>was</w:t>
      </w:r>
      <w:bookmarkEnd w:id="15"/>
      <w:proofErr w:type="gramEnd"/>
      <w:r w:rsidR="002C58B6" w:rsidRPr="00545913">
        <w:rPr>
          <w:rStyle w:val="eop"/>
          <w:rFonts w:ascii="Calibri" w:eastAsia="Times New Roman" w:hAnsi="Calibri" w:cs="Calibri"/>
        </w:rPr>
        <w:t xml:space="preserve"> taking too long to perform the maneuver and could have potentially caused another vehicle to behave in an unsafe way (e.g., drive aggressively or pass in an intersection). Automation can be intentionally disengaged by the safety driver using multiple methods, which include pressing a button on the steering wheel, taking over steering, pressing the accelerator or brake pedal</w:t>
      </w:r>
      <w:r w:rsidR="00625941">
        <w:rPr>
          <w:rStyle w:val="eop"/>
          <w:rFonts w:ascii="Calibri" w:eastAsia="Times New Roman" w:hAnsi="Calibri" w:cs="Calibri"/>
        </w:rPr>
        <w:t>,</w:t>
      </w:r>
      <w:r w:rsidR="002C58B6" w:rsidRPr="00545913">
        <w:rPr>
          <w:rStyle w:val="eop"/>
          <w:rFonts w:ascii="Calibri" w:eastAsia="Times New Roman" w:hAnsi="Calibri" w:cs="Calibri"/>
        </w:rPr>
        <w:t xml:space="preserve"> or </w:t>
      </w:r>
      <w:r w:rsidR="00625941">
        <w:rPr>
          <w:rStyle w:val="eop"/>
          <w:rFonts w:ascii="Calibri" w:eastAsia="Times New Roman" w:hAnsi="Calibri" w:cs="Calibri"/>
        </w:rPr>
        <w:t>pressing the E-stop button</w:t>
      </w:r>
      <w:r w:rsidR="002C58B6" w:rsidRPr="00545913">
        <w:rPr>
          <w:rStyle w:val="eop"/>
          <w:rFonts w:ascii="Calibri" w:eastAsia="Times New Roman" w:hAnsi="Calibri" w:cs="Calibri"/>
        </w:rPr>
        <w:t xml:space="preserve">. It is important to note that using the automation at </w:t>
      </w:r>
      <w:bookmarkStart w:id="16" w:name="_Int_surQljdN"/>
      <w:proofErr w:type="gramStart"/>
      <w:r w:rsidR="002C58B6" w:rsidRPr="00545913">
        <w:rPr>
          <w:rStyle w:val="eop"/>
          <w:rFonts w:ascii="Calibri" w:eastAsia="Times New Roman" w:hAnsi="Calibri" w:cs="Calibri"/>
        </w:rPr>
        <w:t>all of</w:t>
      </w:r>
      <w:bookmarkEnd w:id="16"/>
      <w:proofErr w:type="gramEnd"/>
      <w:r w:rsidR="002C58B6" w:rsidRPr="00545913">
        <w:rPr>
          <w:rStyle w:val="eop"/>
          <w:rFonts w:ascii="Calibri" w:eastAsia="Times New Roman" w:hAnsi="Calibri" w:cs="Calibri"/>
        </w:rPr>
        <w:t xml:space="preserve"> these intersections was explored and tested extensively by the safety drivers </w:t>
      </w:r>
      <w:r w:rsidR="00E07BE6">
        <w:rPr>
          <w:rStyle w:val="eop"/>
          <w:rFonts w:ascii="Calibri" w:eastAsia="Times New Roman" w:hAnsi="Calibri" w:cs="Calibri"/>
        </w:rPr>
        <w:t xml:space="preserve">again, Pre-Phase 4, </w:t>
      </w:r>
      <w:r w:rsidR="009F5726">
        <w:rPr>
          <w:rStyle w:val="eop"/>
          <w:rFonts w:ascii="Calibri" w:eastAsia="Times New Roman" w:hAnsi="Calibri" w:cs="Calibri"/>
        </w:rPr>
        <w:t>after</w:t>
      </w:r>
      <w:r w:rsidR="00E07BE6">
        <w:rPr>
          <w:rStyle w:val="eop"/>
          <w:rFonts w:ascii="Calibri" w:eastAsia="Times New Roman" w:hAnsi="Calibri" w:cs="Calibri"/>
        </w:rPr>
        <w:t xml:space="preserve"> </w:t>
      </w:r>
      <w:r w:rsidR="009F5726">
        <w:rPr>
          <w:rStyle w:val="eop"/>
          <w:rFonts w:ascii="Calibri" w:eastAsia="Times New Roman" w:hAnsi="Calibri" w:cs="Calibri"/>
        </w:rPr>
        <w:t>software changes were made</w:t>
      </w:r>
      <w:r w:rsidR="002C58B6" w:rsidRPr="00545913">
        <w:rPr>
          <w:rStyle w:val="eop"/>
          <w:rFonts w:ascii="Calibri" w:eastAsia="Times New Roman" w:hAnsi="Calibri" w:cs="Calibri"/>
        </w:rPr>
        <w:t xml:space="preserve">. </w:t>
      </w:r>
    </w:p>
    <w:p w14:paraId="30AD1169" w14:textId="1643BBD1" w:rsidR="00984F51" w:rsidRPr="009052CE" w:rsidRDefault="00663477" w:rsidP="009052CE">
      <w:pPr>
        <w:pStyle w:val="Heading3"/>
        <w:rPr>
          <w:rStyle w:val="eop"/>
        </w:rPr>
      </w:pPr>
      <w:bookmarkStart w:id="17" w:name="_Toc120685994"/>
      <w:r w:rsidRPr="009052CE">
        <w:rPr>
          <w:rStyle w:val="eop"/>
        </w:rPr>
        <w:t>Four</w:t>
      </w:r>
      <w:r w:rsidR="00984F51" w:rsidRPr="009052CE">
        <w:rPr>
          <w:rStyle w:val="eop"/>
        </w:rPr>
        <w:t>-</w:t>
      </w:r>
      <w:r w:rsidR="00A6270D" w:rsidRPr="009052CE">
        <w:rPr>
          <w:rStyle w:val="eop"/>
        </w:rPr>
        <w:t>W</w:t>
      </w:r>
      <w:r w:rsidR="00984F51" w:rsidRPr="009052CE">
        <w:rPr>
          <w:rStyle w:val="eop"/>
        </w:rPr>
        <w:t xml:space="preserve">ay </w:t>
      </w:r>
      <w:r w:rsidR="00A6270D" w:rsidRPr="009052CE">
        <w:rPr>
          <w:rStyle w:val="eop"/>
        </w:rPr>
        <w:t>S</w:t>
      </w:r>
      <w:r w:rsidR="00984F51" w:rsidRPr="009052CE">
        <w:rPr>
          <w:rStyle w:val="eop"/>
        </w:rPr>
        <w:t>top</w:t>
      </w:r>
      <w:r w:rsidR="00A21834" w:rsidRPr="009052CE">
        <w:rPr>
          <w:rStyle w:val="eop"/>
        </w:rPr>
        <w:t xml:space="preserve"> </w:t>
      </w:r>
      <w:r w:rsidR="00A6270D" w:rsidRPr="009052CE">
        <w:rPr>
          <w:rStyle w:val="eop"/>
        </w:rPr>
        <w:t>I</w:t>
      </w:r>
      <w:r w:rsidR="00A21834" w:rsidRPr="009052CE">
        <w:rPr>
          <w:rStyle w:val="eop"/>
        </w:rPr>
        <w:t>ntersection</w:t>
      </w:r>
      <w:r w:rsidR="003C729A" w:rsidRPr="009052CE">
        <w:rPr>
          <w:rStyle w:val="eop"/>
        </w:rPr>
        <w:t>s</w:t>
      </w:r>
      <w:bookmarkEnd w:id="17"/>
    </w:p>
    <w:p w14:paraId="3F0F9975" w14:textId="274E56B7" w:rsidR="00194778" w:rsidRDefault="00D862CC" w:rsidP="00D854F3">
      <w:pPr>
        <w:rPr>
          <w:rStyle w:val="eop"/>
          <w:rFonts w:ascii="Calibri" w:hAnsi="Calibri" w:cs="Calibri"/>
        </w:rPr>
      </w:pPr>
      <w:r>
        <w:rPr>
          <w:rStyle w:val="eop"/>
          <w:rFonts w:ascii="Calibri" w:hAnsi="Calibri" w:cs="Calibri"/>
        </w:rPr>
        <w:t xml:space="preserve">These types of intersections require that the vehicle stop before the intersection. The vehicle must stop regardless of what direction they are coming from. The vehicle must determine which vehicle arrived at the intersection first to determine right-of-way. </w:t>
      </w:r>
      <w:r w:rsidR="00194778">
        <w:rPr>
          <w:rStyle w:val="eop"/>
          <w:rFonts w:ascii="Calibri" w:hAnsi="Calibri" w:cs="Calibri"/>
        </w:rPr>
        <w:t>The</w:t>
      </w:r>
      <w:r w:rsidR="000900FF">
        <w:rPr>
          <w:rStyle w:val="eop"/>
          <w:rFonts w:ascii="Calibri" w:hAnsi="Calibri" w:cs="Calibri"/>
        </w:rPr>
        <w:t xml:space="preserve"> vehicle encounters</w:t>
      </w:r>
      <w:r w:rsidR="00E07BE6">
        <w:rPr>
          <w:rStyle w:val="eop"/>
          <w:rFonts w:ascii="Calibri" w:hAnsi="Calibri" w:cs="Calibri"/>
        </w:rPr>
        <w:t xml:space="preserve"> six</w:t>
      </w:r>
      <w:r w:rsidR="000900FF">
        <w:rPr>
          <w:rStyle w:val="eop"/>
          <w:rFonts w:ascii="Calibri" w:hAnsi="Calibri" w:cs="Calibri"/>
        </w:rPr>
        <w:t xml:space="preserve"> of these types of intersections. </w:t>
      </w:r>
      <w:bookmarkStart w:id="18" w:name="_Hlk110497137"/>
      <w:r w:rsidR="00194778">
        <w:rPr>
          <w:rStyle w:val="eop"/>
          <w:rFonts w:ascii="Calibri" w:hAnsi="Calibri" w:cs="Calibri"/>
        </w:rPr>
        <w:t xml:space="preserve">Figure </w:t>
      </w:r>
      <w:r w:rsidR="00D22EB7">
        <w:rPr>
          <w:rStyle w:val="eop"/>
          <w:rFonts w:ascii="Calibri" w:hAnsi="Calibri" w:cs="Calibri"/>
        </w:rPr>
        <w:t>4</w:t>
      </w:r>
      <w:r w:rsidR="00194778">
        <w:rPr>
          <w:rStyle w:val="eop"/>
          <w:rFonts w:ascii="Calibri" w:hAnsi="Calibri" w:cs="Calibri"/>
        </w:rPr>
        <w:t xml:space="preserve"> shows where they occur along the route</w:t>
      </w:r>
      <w:r w:rsidR="009E1781">
        <w:rPr>
          <w:rStyle w:val="eop"/>
          <w:rFonts w:ascii="Calibri" w:hAnsi="Calibri" w:cs="Calibri"/>
        </w:rPr>
        <w:t>.</w:t>
      </w:r>
    </w:p>
    <w:bookmarkEnd w:id="18"/>
    <w:p w14:paraId="33512FCF" w14:textId="77777777" w:rsidR="002C58B6" w:rsidRDefault="002C58B6" w:rsidP="00C814EB">
      <w:pPr>
        <w:pStyle w:val="paragraph"/>
        <w:spacing w:before="0" w:beforeAutospacing="0" w:after="0" w:afterAutospacing="0"/>
        <w:textAlignment w:val="baseline"/>
        <w:rPr>
          <w:rStyle w:val="eop"/>
          <w:rFonts w:ascii="Calibri" w:hAnsi="Calibri" w:cs="Calibri"/>
          <w:sz w:val="22"/>
          <w:szCs w:val="22"/>
        </w:rPr>
      </w:pPr>
    </w:p>
    <w:p w14:paraId="70457B5E" w14:textId="164C1434" w:rsidR="00944275" w:rsidRDefault="00E07BE6" w:rsidP="00944275">
      <w:pPr>
        <w:pStyle w:val="paragraph"/>
        <w:spacing w:before="0" w:beforeAutospacing="0" w:after="0" w:afterAutospacing="0"/>
        <w:jc w:val="center"/>
        <w:textAlignment w:val="baseline"/>
        <w:rPr>
          <w:rStyle w:val="eop"/>
          <w:rFonts w:ascii="Calibri" w:hAnsi="Calibri" w:cs="Calibri"/>
          <w:sz w:val="22"/>
          <w:szCs w:val="22"/>
        </w:rPr>
      </w:pPr>
      <w:r>
        <w:rPr>
          <w:rStyle w:val="eop"/>
          <w:rFonts w:ascii="Calibri" w:hAnsi="Calibri" w:cs="Calibri"/>
          <w:noProof/>
          <w:sz w:val="22"/>
          <w:szCs w:val="22"/>
        </w:rPr>
        <w:lastRenderedPageBreak/>
        <w:drawing>
          <wp:inline distT="0" distB="0" distL="0" distR="0" wp14:anchorId="623A5F56" wp14:editId="1354B5A1">
            <wp:extent cx="5659665" cy="4114800"/>
            <wp:effectExtent l="0" t="0" r="0" b="0"/>
            <wp:docPr id="9" name="Picture 9" descr="Figure 4, route map showing the locations of four-way stop inters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4, route map showing the locations of four-way stop intersection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9665" cy="4114800"/>
                    </a:xfrm>
                    <a:prstGeom prst="rect">
                      <a:avLst/>
                    </a:prstGeom>
                    <a:noFill/>
                  </pic:spPr>
                </pic:pic>
              </a:graphicData>
            </a:graphic>
          </wp:inline>
        </w:drawing>
      </w:r>
      <w:r w:rsidR="00944275">
        <w:rPr>
          <w:rStyle w:val="eop"/>
          <w:rFonts w:ascii="Calibri" w:hAnsi="Calibri" w:cs="Calibri"/>
          <w:sz w:val="22"/>
          <w:szCs w:val="22"/>
        </w:rPr>
        <w:t xml:space="preserve">Figure </w:t>
      </w:r>
      <w:r w:rsidR="00D22EB7">
        <w:rPr>
          <w:rStyle w:val="eop"/>
          <w:rFonts w:ascii="Calibri" w:hAnsi="Calibri" w:cs="Calibri"/>
          <w:sz w:val="22"/>
          <w:szCs w:val="22"/>
        </w:rPr>
        <w:t>4</w:t>
      </w:r>
      <w:r w:rsidR="00944275">
        <w:rPr>
          <w:rStyle w:val="eop"/>
          <w:rFonts w:ascii="Calibri" w:hAnsi="Calibri" w:cs="Calibri"/>
          <w:sz w:val="22"/>
          <w:szCs w:val="22"/>
        </w:rPr>
        <w:t xml:space="preserve">. </w:t>
      </w:r>
      <w:r w:rsidR="00B86EEC">
        <w:rPr>
          <w:rStyle w:val="eop"/>
          <w:rFonts w:ascii="Calibri" w:hAnsi="Calibri" w:cs="Calibri"/>
          <w:sz w:val="22"/>
          <w:szCs w:val="22"/>
        </w:rPr>
        <w:t>4</w:t>
      </w:r>
      <w:r w:rsidR="008F3B02">
        <w:rPr>
          <w:rStyle w:val="eop"/>
          <w:rFonts w:ascii="Calibri" w:hAnsi="Calibri" w:cs="Calibri"/>
          <w:sz w:val="22"/>
          <w:szCs w:val="22"/>
        </w:rPr>
        <w:t>-way stop</w:t>
      </w:r>
      <w:r w:rsidR="00B823EB">
        <w:rPr>
          <w:rStyle w:val="eop"/>
          <w:rFonts w:ascii="Calibri" w:hAnsi="Calibri" w:cs="Calibri"/>
          <w:sz w:val="22"/>
          <w:szCs w:val="22"/>
        </w:rPr>
        <w:t xml:space="preserve"> intersections</w:t>
      </w:r>
    </w:p>
    <w:p w14:paraId="3CF9A6DE" w14:textId="7FAFD206" w:rsidR="00B20166" w:rsidRPr="00D862CC" w:rsidRDefault="00B20166" w:rsidP="00552290">
      <w:pPr>
        <w:pStyle w:val="paragraph"/>
        <w:textAlignment w:val="baseline"/>
        <w:rPr>
          <w:rFonts w:ascii="Calibri" w:hAnsi="Calibri" w:cs="Calibri"/>
          <w:sz w:val="22"/>
          <w:szCs w:val="22"/>
        </w:rPr>
      </w:pPr>
      <w:r>
        <w:rPr>
          <w:rFonts w:ascii="Calibri" w:hAnsi="Calibri" w:cs="Calibri"/>
          <w:sz w:val="22"/>
          <w:szCs w:val="22"/>
        </w:rPr>
        <w:t xml:space="preserve">Table </w:t>
      </w:r>
      <w:r w:rsidR="00F23DEA">
        <w:rPr>
          <w:rFonts w:ascii="Calibri" w:hAnsi="Calibri" w:cs="Calibri"/>
          <w:sz w:val="22"/>
          <w:szCs w:val="22"/>
        </w:rPr>
        <w:t>2</w:t>
      </w:r>
      <w:r>
        <w:rPr>
          <w:rFonts w:ascii="Calibri" w:hAnsi="Calibri" w:cs="Calibri"/>
          <w:sz w:val="22"/>
          <w:szCs w:val="22"/>
        </w:rPr>
        <w:t xml:space="preserve">. Number of 4-way stop intersections </w:t>
      </w:r>
      <w:r w:rsidR="00E819D4">
        <w:rPr>
          <w:rFonts w:ascii="Calibri" w:hAnsi="Calibri" w:cs="Calibri"/>
          <w:sz w:val="22"/>
          <w:szCs w:val="22"/>
        </w:rPr>
        <w:t xml:space="preserve">completed </w:t>
      </w:r>
      <w:r>
        <w:rPr>
          <w:rFonts w:ascii="Calibri" w:hAnsi="Calibri" w:cs="Calibri"/>
          <w:sz w:val="22"/>
          <w:szCs w:val="22"/>
        </w:rPr>
        <w:t>in automation</w:t>
      </w:r>
      <w:r w:rsidR="009F5726">
        <w:rPr>
          <w:rFonts w:ascii="Calibri" w:hAnsi="Calibri" w:cs="Calibri"/>
          <w:sz w:val="22"/>
          <w:szCs w:val="22"/>
        </w:rPr>
        <w:t xml:space="preserve"> for Phase 4</w:t>
      </w:r>
    </w:p>
    <w:tbl>
      <w:tblPr>
        <w:tblStyle w:val="TableGridLight"/>
        <w:tblW w:w="8568" w:type="dxa"/>
        <w:tblLook w:val="04A0" w:firstRow="1" w:lastRow="0" w:firstColumn="1" w:lastColumn="0" w:noHBand="0" w:noVBand="1"/>
      </w:tblPr>
      <w:tblGrid>
        <w:gridCol w:w="630"/>
        <w:gridCol w:w="4529"/>
        <w:gridCol w:w="1069"/>
        <w:gridCol w:w="2340"/>
      </w:tblGrid>
      <w:tr w:rsidR="00E07BE6" w:rsidRPr="006D212F" w14:paraId="4EB8909C" w14:textId="77777777" w:rsidTr="00E07BE6">
        <w:trPr>
          <w:trHeight w:val="300"/>
        </w:trPr>
        <w:tc>
          <w:tcPr>
            <w:tcW w:w="630" w:type="dxa"/>
            <w:shd w:val="clear" w:color="auto" w:fill="F2F2F2" w:themeFill="background1" w:themeFillShade="F2"/>
          </w:tcPr>
          <w:p w14:paraId="33DA0DCF" w14:textId="77777777" w:rsidR="00E07BE6" w:rsidRDefault="00E07BE6" w:rsidP="00E24E6D">
            <w:pPr>
              <w:rPr>
                <w:rFonts w:ascii="Calibri" w:eastAsia="Times New Roman" w:hAnsi="Calibri" w:cs="Calibri"/>
                <w:b/>
                <w:color w:val="000000" w:themeColor="text1"/>
              </w:rPr>
            </w:pPr>
          </w:p>
        </w:tc>
        <w:tc>
          <w:tcPr>
            <w:tcW w:w="4529" w:type="dxa"/>
            <w:shd w:val="clear" w:color="auto" w:fill="F2F2F2" w:themeFill="background1" w:themeFillShade="F2"/>
            <w:noWrap/>
            <w:vAlign w:val="center"/>
          </w:tcPr>
          <w:p w14:paraId="6FCFDFD6" w14:textId="5B03978E" w:rsidR="00E07BE6" w:rsidRPr="006D212F" w:rsidRDefault="00E07BE6" w:rsidP="00E24E6D">
            <w:pPr>
              <w:rPr>
                <w:rFonts w:ascii="Calibri" w:eastAsia="Times New Roman" w:hAnsi="Calibri" w:cs="Calibri"/>
                <w:b/>
                <w:color w:val="000000"/>
              </w:rPr>
            </w:pPr>
            <w:r>
              <w:rPr>
                <w:rFonts w:ascii="Calibri" w:eastAsia="Times New Roman" w:hAnsi="Calibri" w:cs="Calibri"/>
                <w:b/>
                <w:color w:val="000000" w:themeColor="text1"/>
              </w:rPr>
              <w:t>4-Way Stop Intersections</w:t>
            </w:r>
          </w:p>
        </w:tc>
        <w:tc>
          <w:tcPr>
            <w:tcW w:w="1069" w:type="dxa"/>
            <w:shd w:val="clear" w:color="auto" w:fill="F2F2F2" w:themeFill="background1" w:themeFillShade="F2"/>
          </w:tcPr>
          <w:p w14:paraId="19ACA2BA" w14:textId="27940036" w:rsidR="00E07BE6" w:rsidRPr="006D212F" w:rsidRDefault="00E07BE6" w:rsidP="00E24E6D">
            <w:pPr>
              <w:jc w:val="center"/>
              <w:rPr>
                <w:rFonts w:ascii="Calibri" w:eastAsia="Times New Roman" w:hAnsi="Calibri" w:cs="Calibri"/>
                <w:b/>
                <w:color w:val="000000"/>
              </w:rPr>
            </w:pPr>
            <w:r>
              <w:rPr>
                <w:rFonts w:ascii="Calibri" w:eastAsia="Times New Roman" w:hAnsi="Calibri" w:cs="Calibri"/>
                <w:b/>
                <w:color w:val="000000"/>
              </w:rPr>
              <w:t>Direction of Travel</w:t>
            </w:r>
          </w:p>
        </w:tc>
        <w:tc>
          <w:tcPr>
            <w:tcW w:w="2340" w:type="dxa"/>
            <w:shd w:val="clear" w:color="auto" w:fill="F2F2F2" w:themeFill="background1" w:themeFillShade="F2"/>
            <w:noWrap/>
            <w:vAlign w:val="center"/>
          </w:tcPr>
          <w:p w14:paraId="14CB1A31" w14:textId="60F0C6DA" w:rsidR="00E07BE6" w:rsidRPr="006D212F" w:rsidRDefault="00E07BE6" w:rsidP="00E24E6D">
            <w:pPr>
              <w:jc w:val="center"/>
              <w:rPr>
                <w:rFonts w:ascii="Calibri" w:eastAsia="Times New Roman" w:hAnsi="Calibri" w:cs="Calibri"/>
                <w:b/>
                <w:color w:val="000000"/>
              </w:rPr>
            </w:pPr>
            <w:r w:rsidRPr="006D212F">
              <w:rPr>
                <w:rFonts w:ascii="Calibri" w:eastAsia="Times New Roman" w:hAnsi="Calibri" w:cs="Calibri"/>
                <w:b/>
                <w:color w:val="000000"/>
              </w:rPr>
              <w:t>Number Completed Under Automation</w:t>
            </w:r>
          </w:p>
        </w:tc>
      </w:tr>
      <w:tr w:rsidR="00E07BE6" w:rsidRPr="00070175" w14:paraId="766D9C07" w14:textId="77777777" w:rsidTr="002C463E">
        <w:trPr>
          <w:trHeight w:val="300"/>
        </w:trPr>
        <w:tc>
          <w:tcPr>
            <w:tcW w:w="630" w:type="dxa"/>
          </w:tcPr>
          <w:p w14:paraId="617B2E17" w14:textId="2342AD67" w:rsidR="00E07BE6" w:rsidRDefault="00E07BE6" w:rsidP="00E24E6D">
            <w:pPr>
              <w:rPr>
                <w:rFonts w:ascii="Calibri" w:eastAsia="Times New Roman" w:hAnsi="Calibri" w:cs="Calibri"/>
                <w:color w:val="000000"/>
              </w:rPr>
            </w:pPr>
            <w:r>
              <w:rPr>
                <w:rFonts w:ascii="Calibri" w:eastAsia="Times New Roman" w:hAnsi="Calibri" w:cs="Calibri"/>
                <w:color w:val="000000"/>
              </w:rPr>
              <w:t>1</w:t>
            </w:r>
          </w:p>
        </w:tc>
        <w:tc>
          <w:tcPr>
            <w:tcW w:w="4529" w:type="dxa"/>
            <w:noWrap/>
            <w:hideMark/>
          </w:tcPr>
          <w:p w14:paraId="41D333DD" w14:textId="4F509544" w:rsidR="00E07BE6" w:rsidRPr="00070175" w:rsidRDefault="00E07BE6" w:rsidP="00E24E6D">
            <w:pPr>
              <w:rPr>
                <w:rFonts w:ascii="Calibri" w:eastAsia="Times New Roman" w:hAnsi="Calibri" w:cs="Calibri"/>
                <w:color w:val="000000"/>
              </w:rPr>
            </w:pPr>
            <w:r>
              <w:rPr>
                <w:rFonts w:ascii="Calibri" w:eastAsia="Times New Roman" w:hAnsi="Calibri" w:cs="Calibri"/>
                <w:color w:val="000000"/>
              </w:rPr>
              <w:t>4-way stop in Hills (travelling east)</w:t>
            </w:r>
          </w:p>
        </w:tc>
        <w:tc>
          <w:tcPr>
            <w:tcW w:w="1069" w:type="dxa"/>
          </w:tcPr>
          <w:p w14:paraId="7B21BBBD" w14:textId="6D0497AC" w:rsidR="00E07BE6" w:rsidRDefault="00E07BE6" w:rsidP="00E24E6D">
            <w:pPr>
              <w:jc w:val="center"/>
              <w:rPr>
                <w:rFonts w:ascii="Calibri" w:eastAsia="Times New Roman" w:hAnsi="Calibri" w:cs="Calibri"/>
                <w:color w:val="000000"/>
              </w:rPr>
            </w:pPr>
            <w:r>
              <w:rPr>
                <w:rFonts w:ascii="Calibri" w:eastAsia="Times New Roman" w:hAnsi="Calibri" w:cs="Calibri"/>
                <w:color w:val="000000"/>
              </w:rPr>
              <w:t>Straight</w:t>
            </w:r>
          </w:p>
        </w:tc>
        <w:tc>
          <w:tcPr>
            <w:tcW w:w="2340" w:type="dxa"/>
            <w:noWrap/>
          </w:tcPr>
          <w:p w14:paraId="5E798198" w14:textId="73EECA62" w:rsidR="00E07BE6" w:rsidRPr="00070175" w:rsidRDefault="001374E5" w:rsidP="00E24E6D">
            <w:pPr>
              <w:jc w:val="center"/>
              <w:rPr>
                <w:rFonts w:ascii="Calibri" w:eastAsia="Times New Roman" w:hAnsi="Calibri" w:cs="Calibri"/>
                <w:color w:val="000000"/>
              </w:rPr>
            </w:pPr>
            <w:r>
              <w:rPr>
                <w:rFonts w:ascii="Calibri" w:eastAsia="Times New Roman" w:hAnsi="Calibri" w:cs="Calibri"/>
                <w:color w:val="000000"/>
              </w:rPr>
              <w:t>4</w:t>
            </w:r>
          </w:p>
        </w:tc>
      </w:tr>
      <w:tr w:rsidR="00E07BE6" w:rsidRPr="00070175" w14:paraId="78CCD102" w14:textId="77777777" w:rsidTr="00E07BE6">
        <w:trPr>
          <w:trHeight w:val="300"/>
        </w:trPr>
        <w:tc>
          <w:tcPr>
            <w:tcW w:w="630" w:type="dxa"/>
          </w:tcPr>
          <w:p w14:paraId="27BE6C4B" w14:textId="4DF6DAB8" w:rsidR="00E07BE6" w:rsidRDefault="00E07BE6" w:rsidP="00E24E6D">
            <w:pPr>
              <w:rPr>
                <w:rFonts w:ascii="Calibri" w:eastAsia="Times New Roman" w:hAnsi="Calibri" w:cs="Calibri"/>
                <w:color w:val="000000"/>
              </w:rPr>
            </w:pPr>
            <w:r>
              <w:rPr>
                <w:rFonts w:ascii="Calibri" w:eastAsia="Times New Roman" w:hAnsi="Calibri" w:cs="Calibri"/>
                <w:color w:val="000000"/>
              </w:rPr>
              <w:t>2</w:t>
            </w:r>
          </w:p>
        </w:tc>
        <w:tc>
          <w:tcPr>
            <w:tcW w:w="4529" w:type="dxa"/>
            <w:noWrap/>
          </w:tcPr>
          <w:p w14:paraId="3219C193" w14:textId="4DA400C5" w:rsidR="00E07BE6" w:rsidRDefault="00E07BE6" w:rsidP="00E24E6D">
            <w:pPr>
              <w:rPr>
                <w:rFonts w:ascii="Calibri" w:eastAsia="Times New Roman" w:hAnsi="Calibri" w:cs="Calibri"/>
                <w:color w:val="000000"/>
              </w:rPr>
            </w:pPr>
            <w:r>
              <w:rPr>
                <w:rFonts w:ascii="Calibri" w:eastAsia="Times New Roman" w:hAnsi="Calibri" w:cs="Calibri"/>
                <w:color w:val="000000"/>
              </w:rPr>
              <w:t>4-way stop in Hills (travelling west)</w:t>
            </w:r>
          </w:p>
        </w:tc>
        <w:tc>
          <w:tcPr>
            <w:tcW w:w="1069" w:type="dxa"/>
          </w:tcPr>
          <w:p w14:paraId="36C1D79E" w14:textId="0EEF4E04" w:rsidR="00E07BE6" w:rsidRDefault="00E07BE6" w:rsidP="00E24E6D">
            <w:pPr>
              <w:jc w:val="center"/>
              <w:rPr>
                <w:rFonts w:ascii="Calibri" w:eastAsia="Times New Roman" w:hAnsi="Calibri" w:cs="Calibri"/>
                <w:color w:val="000000"/>
              </w:rPr>
            </w:pPr>
            <w:r>
              <w:rPr>
                <w:rFonts w:ascii="Calibri" w:eastAsia="Times New Roman" w:hAnsi="Calibri" w:cs="Calibri"/>
                <w:color w:val="000000"/>
              </w:rPr>
              <w:t>Left</w:t>
            </w:r>
          </w:p>
        </w:tc>
        <w:tc>
          <w:tcPr>
            <w:tcW w:w="2340" w:type="dxa"/>
            <w:noWrap/>
          </w:tcPr>
          <w:p w14:paraId="2123E31F" w14:textId="142E7584" w:rsidR="00E07BE6" w:rsidRPr="00070175" w:rsidRDefault="001374E5" w:rsidP="00E24E6D">
            <w:pPr>
              <w:jc w:val="center"/>
              <w:rPr>
                <w:rFonts w:ascii="Calibri" w:eastAsia="Times New Roman" w:hAnsi="Calibri" w:cs="Calibri"/>
                <w:color w:val="000000"/>
              </w:rPr>
            </w:pPr>
            <w:r>
              <w:rPr>
                <w:rFonts w:ascii="Calibri" w:eastAsia="Times New Roman" w:hAnsi="Calibri" w:cs="Calibri"/>
                <w:color w:val="000000"/>
              </w:rPr>
              <w:t>10</w:t>
            </w:r>
          </w:p>
        </w:tc>
      </w:tr>
      <w:tr w:rsidR="00E07BE6" w14:paraId="4AD59F2F" w14:textId="77777777" w:rsidTr="00E07BE6">
        <w:trPr>
          <w:trHeight w:val="300"/>
        </w:trPr>
        <w:tc>
          <w:tcPr>
            <w:tcW w:w="630" w:type="dxa"/>
          </w:tcPr>
          <w:p w14:paraId="64A462B9" w14:textId="501C83F5" w:rsidR="00E07BE6" w:rsidRDefault="00E07BE6" w:rsidP="004F781C">
            <w:pPr>
              <w:rPr>
                <w:rFonts w:ascii="Calibri" w:eastAsia="Times New Roman" w:hAnsi="Calibri" w:cs="Calibri"/>
                <w:color w:val="000000"/>
              </w:rPr>
            </w:pPr>
            <w:r>
              <w:rPr>
                <w:rFonts w:ascii="Calibri" w:eastAsia="Times New Roman" w:hAnsi="Calibri" w:cs="Calibri"/>
                <w:color w:val="000000"/>
              </w:rPr>
              <w:t>3</w:t>
            </w:r>
          </w:p>
        </w:tc>
        <w:tc>
          <w:tcPr>
            <w:tcW w:w="4529" w:type="dxa"/>
            <w:noWrap/>
          </w:tcPr>
          <w:p w14:paraId="044339F4" w14:textId="4F4D5435" w:rsidR="00E07BE6" w:rsidRPr="00070175" w:rsidRDefault="00E07BE6" w:rsidP="004F781C">
            <w:pPr>
              <w:rPr>
                <w:rFonts w:ascii="Calibri" w:eastAsia="Times New Roman" w:hAnsi="Calibri" w:cs="Calibri"/>
                <w:color w:val="000000"/>
              </w:rPr>
            </w:pPr>
            <w:r>
              <w:rPr>
                <w:rFonts w:ascii="Calibri" w:eastAsia="Times New Roman" w:hAnsi="Calibri" w:cs="Calibri"/>
                <w:color w:val="000000"/>
              </w:rPr>
              <w:t>4-way stop in downtown Kalona (B Ave/5</w:t>
            </w:r>
            <w:r w:rsidRPr="00506652">
              <w:rPr>
                <w:rFonts w:ascii="Calibri" w:eastAsia="Times New Roman" w:hAnsi="Calibri" w:cs="Calibri"/>
                <w:color w:val="000000"/>
              </w:rPr>
              <w:t>th</w:t>
            </w:r>
            <w:r>
              <w:rPr>
                <w:rFonts w:ascii="Calibri" w:eastAsia="Times New Roman" w:hAnsi="Calibri" w:cs="Calibri"/>
                <w:color w:val="000000"/>
              </w:rPr>
              <w:t xml:space="preserve"> St)</w:t>
            </w:r>
          </w:p>
        </w:tc>
        <w:tc>
          <w:tcPr>
            <w:tcW w:w="1069" w:type="dxa"/>
          </w:tcPr>
          <w:p w14:paraId="22130183" w14:textId="77777777" w:rsidR="00E07BE6" w:rsidRDefault="00E07BE6" w:rsidP="004F781C">
            <w:pPr>
              <w:jc w:val="center"/>
              <w:rPr>
                <w:rFonts w:ascii="Calibri" w:eastAsia="Times New Roman" w:hAnsi="Calibri" w:cs="Calibri"/>
                <w:color w:val="000000"/>
              </w:rPr>
            </w:pPr>
            <w:r>
              <w:rPr>
                <w:rFonts w:ascii="Calibri" w:eastAsia="Times New Roman" w:hAnsi="Calibri" w:cs="Calibri"/>
                <w:color w:val="000000"/>
              </w:rPr>
              <w:t>Right</w:t>
            </w:r>
          </w:p>
        </w:tc>
        <w:tc>
          <w:tcPr>
            <w:tcW w:w="2340" w:type="dxa"/>
            <w:noWrap/>
          </w:tcPr>
          <w:p w14:paraId="4E2DB716" w14:textId="34AF46CA" w:rsidR="00E07BE6" w:rsidRDefault="001374E5" w:rsidP="004F781C">
            <w:pPr>
              <w:jc w:val="center"/>
              <w:rPr>
                <w:rFonts w:ascii="Calibri" w:eastAsia="Times New Roman" w:hAnsi="Calibri" w:cs="Calibri"/>
                <w:color w:val="000000"/>
              </w:rPr>
            </w:pPr>
            <w:r>
              <w:rPr>
                <w:rFonts w:ascii="Calibri" w:eastAsia="Times New Roman" w:hAnsi="Calibri" w:cs="Calibri"/>
                <w:color w:val="000000"/>
              </w:rPr>
              <w:t>8</w:t>
            </w:r>
          </w:p>
        </w:tc>
      </w:tr>
      <w:tr w:rsidR="00E07BE6" w14:paraId="17BFDBDD" w14:textId="77777777" w:rsidTr="00E07BE6">
        <w:trPr>
          <w:trHeight w:val="300"/>
        </w:trPr>
        <w:tc>
          <w:tcPr>
            <w:tcW w:w="630" w:type="dxa"/>
          </w:tcPr>
          <w:p w14:paraId="0033BE13" w14:textId="11DEE4CA" w:rsidR="00E07BE6" w:rsidRDefault="00E07BE6" w:rsidP="004F781C">
            <w:pPr>
              <w:rPr>
                <w:rFonts w:ascii="Calibri" w:eastAsia="Times New Roman" w:hAnsi="Calibri" w:cs="Calibri"/>
                <w:color w:val="000000"/>
              </w:rPr>
            </w:pPr>
            <w:r>
              <w:rPr>
                <w:rFonts w:ascii="Calibri" w:eastAsia="Times New Roman" w:hAnsi="Calibri" w:cs="Calibri"/>
                <w:color w:val="000000"/>
              </w:rPr>
              <w:t>4</w:t>
            </w:r>
          </w:p>
        </w:tc>
        <w:tc>
          <w:tcPr>
            <w:tcW w:w="4529" w:type="dxa"/>
            <w:noWrap/>
          </w:tcPr>
          <w:p w14:paraId="00489FE6" w14:textId="116C3B83" w:rsidR="00E07BE6" w:rsidRPr="00070175" w:rsidRDefault="00E07BE6" w:rsidP="004F781C">
            <w:pPr>
              <w:rPr>
                <w:rFonts w:ascii="Calibri" w:eastAsia="Times New Roman" w:hAnsi="Calibri" w:cs="Calibri"/>
                <w:color w:val="000000"/>
              </w:rPr>
            </w:pPr>
            <w:r>
              <w:rPr>
                <w:rFonts w:ascii="Calibri" w:eastAsia="Times New Roman" w:hAnsi="Calibri" w:cs="Calibri"/>
                <w:color w:val="000000"/>
              </w:rPr>
              <w:t>4-way stop in downtown Kalona (5</w:t>
            </w:r>
            <w:r w:rsidRPr="00506652">
              <w:rPr>
                <w:rFonts w:ascii="Calibri" w:eastAsia="Times New Roman" w:hAnsi="Calibri" w:cs="Calibri"/>
                <w:color w:val="000000"/>
              </w:rPr>
              <w:t>th</w:t>
            </w:r>
            <w:r>
              <w:rPr>
                <w:rFonts w:ascii="Calibri" w:eastAsia="Times New Roman" w:hAnsi="Calibri" w:cs="Calibri"/>
                <w:color w:val="000000"/>
              </w:rPr>
              <w:t xml:space="preserve"> St/C Ave)</w:t>
            </w:r>
          </w:p>
        </w:tc>
        <w:tc>
          <w:tcPr>
            <w:tcW w:w="1069" w:type="dxa"/>
          </w:tcPr>
          <w:p w14:paraId="7D2AFB84" w14:textId="77777777" w:rsidR="00E07BE6" w:rsidRDefault="00E07BE6" w:rsidP="004F781C">
            <w:pPr>
              <w:jc w:val="center"/>
              <w:rPr>
                <w:rFonts w:ascii="Calibri" w:eastAsia="Times New Roman" w:hAnsi="Calibri" w:cs="Calibri"/>
                <w:color w:val="000000"/>
              </w:rPr>
            </w:pPr>
            <w:r>
              <w:rPr>
                <w:rFonts w:ascii="Calibri" w:eastAsia="Times New Roman" w:hAnsi="Calibri" w:cs="Calibri"/>
                <w:color w:val="000000"/>
              </w:rPr>
              <w:t>Right</w:t>
            </w:r>
          </w:p>
        </w:tc>
        <w:tc>
          <w:tcPr>
            <w:tcW w:w="2340" w:type="dxa"/>
            <w:noWrap/>
          </w:tcPr>
          <w:p w14:paraId="74FFE34C" w14:textId="5ECD5BFD" w:rsidR="00E07BE6" w:rsidRDefault="001374E5" w:rsidP="004F781C">
            <w:pPr>
              <w:jc w:val="center"/>
              <w:rPr>
                <w:rFonts w:ascii="Calibri" w:eastAsia="Times New Roman" w:hAnsi="Calibri" w:cs="Calibri"/>
                <w:color w:val="000000"/>
              </w:rPr>
            </w:pPr>
            <w:r>
              <w:rPr>
                <w:rFonts w:ascii="Calibri" w:eastAsia="Times New Roman" w:hAnsi="Calibri" w:cs="Calibri"/>
                <w:color w:val="000000"/>
              </w:rPr>
              <w:t>8</w:t>
            </w:r>
          </w:p>
        </w:tc>
      </w:tr>
      <w:tr w:rsidR="00E07BE6" w14:paraId="5717B9F4" w14:textId="77777777" w:rsidTr="00E07BE6">
        <w:trPr>
          <w:trHeight w:val="300"/>
        </w:trPr>
        <w:tc>
          <w:tcPr>
            <w:tcW w:w="630" w:type="dxa"/>
          </w:tcPr>
          <w:p w14:paraId="5DE7F3F8" w14:textId="1C7D92CF" w:rsidR="00E07BE6" w:rsidRPr="00962BA6" w:rsidRDefault="00E07BE6" w:rsidP="004F781C">
            <w:pPr>
              <w:rPr>
                <w:rFonts w:ascii="Calibri" w:eastAsia="Times New Roman" w:hAnsi="Calibri" w:cs="Calibri"/>
                <w:color w:val="000000"/>
              </w:rPr>
            </w:pPr>
            <w:r>
              <w:rPr>
                <w:rFonts w:ascii="Calibri" w:eastAsia="Times New Roman" w:hAnsi="Calibri" w:cs="Calibri"/>
                <w:color w:val="000000"/>
              </w:rPr>
              <w:t>5</w:t>
            </w:r>
          </w:p>
        </w:tc>
        <w:tc>
          <w:tcPr>
            <w:tcW w:w="4529" w:type="dxa"/>
            <w:noWrap/>
          </w:tcPr>
          <w:p w14:paraId="36626D80" w14:textId="5C0F9C31" w:rsidR="00E07BE6" w:rsidRDefault="00E07BE6" w:rsidP="004F781C">
            <w:pPr>
              <w:rPr>
                <w:rFonts w:ascii="Calibri" w:eastAsia="Times New Roman" w:hAnsi="Calibri" w:cs="Calibri"/>
                <w:color w:val="000000"/>
              </w:rPr>
            </w:pPr>
            <w:r w:rsidRPr="00962BA6">
              <w:rPr>
                <w:rFonts w:ascii="Calibri" w:eastAsia="Times New Roman" w:hAnsi="Calibri" w:cs="Calibri"/>
                <w:color w:val="000000"/>
              </w:rPr>
              <w:t xml:space="preserve">4-way stop in </w:t>
            </w:r>
            <w:r>
              <w:rPr>
                <w:rFonts w:ascii="Calibri" w:eastAsia="Times New Roman" w:hAnsi="Calibri" w:cs="Calibri"/>
                <w:color w:val="000000"/>
              </w:rPr>
              <w:t>d</w:t>
            </w:r>
            <w:r w:rsidRPr="00962BA6">
              <w:rPr>
                <w:rFonts w:ascii="Calibri" w:eastAsia="Times New Roman" w:hAnsi="Calibri" w:cs="Calibri"/>
                <w:color w:val="000000"/>
              </w:rPr>
              <w:t>owntown Kalona (B Ave/5</w:t>
            </w:r>
            <w:r w:rsidRPr="00534EE0">
              <w:rPr>
                <w:rFonts w:ascii="Calibri" w:eastAsia="Times New Roman" w:hAnsi="Calibri" w:cs="Calibri"/>
                <w:color w:val="000000"/>
              </w:rPr>
              <w:t>th</w:t>
            </w:r>
            <w:r w:rsidRPr="00962BA6">
              <w:rPr>
                <w:rFonts w:ascii="Calibri" w:eastAsia="Times New Roman" w:hAnsi="Calibri" w:cs="Calibri"/>
                <w:color w:val="000000"/>
              </w:rPr>
              <w:t xml:space="preserve"> St)</w:t>
            </w:r>
          </w:p>
        </w:tc>
        <w:tc>
          <w:tcPr>
            <w:tcW w:w="1069" w:type="dxa"/>
          </w:tcPr>
          <w:p w14:paraId="790F9486" w14:textId="77777777" w:rsidR="00E07BE6" w:rsidRDefault="00E07BE6" w:rsidP="004F781C">
            <w:pPr>
              <w:jc w:val="center"/>
              <w:rPr>
                <w:rFonts w:ascii="Calibri" w:eastAsia="Times New Roman" w:hAnsi="Calibri" w:cs="Calibri"/>
                <w:color w:val="000000"/>
              </w:rPr>
            </w:pPr>
            <w:r>
              <w:rPr>
                <w:rFonts w:ascii="Calibri" w:eastAsia="Times New Roman" w:hAnsi="Calibri" w:cs="Calibri"/>
                <w:color w:val="000000"/>
              </w:rPr>
              <w:t>Straight</w:t>
            </w:r>
          </w:p>
        </w:tc>
        <w:tc>
          <w:tcPr>
            <w:tcW w:w="2340" w:type="dxa"/>
            <w:noWrap/>
          </w:tcPr>
          <w:p w14:paraId="65C1CE64" w14:textId="4302DB7F" w:rsidR="00E07BE6" w:rsidRDefault="001374E5" w:rsidP="004F781C">
            <w:pPr>
              <w:jc w:val="center"/>
              <w:rPr>
                <w:rFonts w:ascii="Calibri" w:eastAsia="Times New Roman" w:hAnsi="Calibri" w:cs="Calibri"/>
                <w:color w:val="000000"/>
              </w:rPr>
            </w:pPr>
            <w:r>
              <w:rPr>
                <w:rFonts w:ascii="Calibri" w:eastAsia="Times New Roman" w:hAnsi="Calibri" w:cs="Calibri"/>
                <w:color w:val="000000"/>
              </w:rPr>
              <w:t>10</w:t>
            </w:r>
          </w:p>
        </w:tc>
      </w:tr>
      <w:tr w:rsidR="00E07BE6" w:rsidRPr="00070175" w14:paraId="726C7ABD" w14:textId="77777777" w:rsidTr="002C463E">
        <w:trPr>
          <w:trHeight w:val="300"/>
        </w:trPr>
        <w:tc>
          <w:tcPr>
            <w:tcW w:w="630" w:type="dxa"/>
          </w:tcPr>
          <w:p w14:paraId="30FED13A" w14:textId="44D4FCCC" w:rsidR="00E07BE6" w:rsidRPr="00070175" w:rsidRDefault="00E07BE6" w:rsidP="00E24E6D">
            <w:pPr>
              <w:rPr>
                <w:rFonts w:ascii="Calibri" w:eastAsia="Times New Roman" w:hAnsi="Calibri" w:cs="Calibri"/>
                <w:color w:val="000000"/>
              </w:rPr>
            </w:pPr>
            <w:r>
              <w:rPr>
                <w:rFonts w:ascii="Calibri" w:eastAsia="Times New Roman" w:hAnsi="Calibri" w:cs="Calibri"/>
                <w:color w:val="000000"/>
              </w:rPr>
              <w:t>6</w:t>
            </w:r>
          </w:p>
        </w:tc>
        <w:tc>
          <w:tcPr>
            <w:tcW w:w="4529" w:type="dxa"/>
            <w:noWrap/>
            <w:hideMark/>
          </w:tcPr>
          <w:p w14:paraId="6607A364" w14:textId="26875619" w:rsidR="00E07BE6" w:rsidRPr="00070175" w:rsidRDefault="00E07BE6" w:rsidP="00E24E6D">
            <w:pPr>
              <w:rPr>
                <w:rFonts w:ascii="Calibri" w:eastAsia="Times New Roman" w:hAnsi="Calibri" w:cs="Calibri"/>
                <w:color w:val="000000"/>
              </w:rPr>
            </w:pPr>
            <w:r w:rsidRPr="00070175">
              <w:rPr>
                <w:rFonts w:ascii="Calibri" w:eastAsia="Times New Roman" w:hAnsi="Calibri" w:cs="Calibri"/>
                <w:color w:val="000000"/>
              </w:rPr>
              <w:t xml:space="preserve">4-way stop </w:t>
            </w:r>
            <w:r>
              <w:rPr>
                <w:rFonts w:ascii="Calibri" w:eastAsia="Times New Roman" w:hAnsi="Calibri" w:cs="Calibri"/>
                <w:color w:val="000000"/>
              </w:rPr>
              <w:t>on Hwy 1</w:t>
            </w:r>
          </w:p>
        </w:tc>
        <w:tc>
          <w:tcPr>
            <w:tcW w:w="1069" w:type="dxa"/>
          </w:tcPr>
          <w:p w14:paraId="67D5DE5F" w14:textId="131E0C6E" w:rsidR="00E07BE6" w:rsidRDefault="00E07BE6" w:rsidP="00E24E6D">
            <w:pPr>
              <w:jc w:val="center"/>
              <w:rPr>
                <w:rFonts w:ascii="Calibri" w:eastAsia="Times New Roman" w:hAnsi="Calibri" w:cs="Calibri"/>
                <w:color w:val="000000"/>
              </w:rPr>
            </w:pPr>
            <w:r>
              <w:rPr>
                <w:rFonts w:ascii="Calibri" w:eastAsia="Times New Roman" w:hAnsi="Calibri" w:cs="Calibri"/>
                <w:color w:val="000000"/>
              </w:rPr>
              <w:t>Straight</w:t>
            </w:r>
          </w:p>
        </w:tc>
        <w:tc>
          <w:tcPr>
            <w:tcW w:w="2340" w:type="dxa"/>
            <w:noWrap/>
          </w:tcPr>
          <w:p w14:paraId="4E140E11" w14:textId="1B8D1D1C" w:rsidR="00E07BE6" w:rsidRPr="00070175" w:rsidRDefault="001374E5" w:rsidP="00E24E6D">
            <w:pPr>
              <w:jc w:val="center"/>
              <w:rPr>
                <w:rFonts w:ascii="Calibri" w:eastAsia="Times New Roman" w:hAnsi="Calibri" w:cs="Calibri"/>
                <w:color w:val="000000"/>
              </w:rPr>
            </w:pPr>
            <w:r>
              <w:rPr>
                <w:rFonts w:ascii="Calibri" w:eastAsia="Times New Roman" w:hAnsi="Calibri" w:cs="Calibri"/>
                <w:color w:val="000000"/>
              </w:rPr>
              <w:t>10</w:t>
            </w:r>
          </w:p>
        </w:tc>
      </w:tr>
    </w:tbl>
    <w:p w14:paraId="7539D6BE" w14:textId="1EDC66A5" w:rsidR="005D7E71" w:rsidRDefault="005D7E71" w:rsidP="00A21834">
      <w:pPr>
        <w:pStyle w:val="Heading3"/>
        <w:rPr>
          <w:rStyle w:val="eop"/>
          <w:sz w:val="18"/>
          <w:szCs w:val="18"/>
        </w:rPr>
      </w:pPr>
    </w:p>
    <w:p w14:paraId="1DE65F4E" w14:textId="3125D420" w:rsidR="004C5EA2" w:rsidRPr="00B21C89" w:rsidRDefault="00B17525" w:rsidP="00B21C89">
      <w:r>
        <w:t>The</w:t>
      </w:r>
      <w:r w:rsidR="00746B70">
        <w:t xml:space="preserve"> </w:t>
      </w:r>
      <w:bookmarkStart w:id="19" w:name="_Int_je7qqA69"/>
      <w:r w:rsidR="264F17D6">
        <w:t>small</w:t>
      </w:r>
      <w:r>
        <w:t xml:space="preserve"> number</w:t>
      </w:r>
      <w:bookmarkEnd w:id="19"/>
      <w:r>
        <w:t xml:space="preserve"> of completions at the </w:t>
      </w:r>
      <w:r w:rsidR="00746B70">
        <w:t>4-way stop in Hills</w:t>
      </w:r>
      <w:r w:rsidR="00032B83">
        <w:t xml:space="preserve"> (travelling east) was due to </w:t>
      </w:r>
      <w:r w:rsidR="003C04D3">
        <w:t>mapping issues (i.e., the vehicle not touching the waypoint on S. Riverside Dr</w:t>
      </w:r>
      <w:r w:rsidR="00C630DD">
        <w:t>)</w:t>
      </w:r>
      <w:r w:rsidR="00B21C89">
        <w:t>.</w:t>
      </w:r>
    </w:p>
    <w:p w14:paraId="09D5DD3B" w14:textId="5BCEA17D" w:rsidR="008F3B02" w:rsidRDefault="00A21834" w:rsidP="00A21834">
      <w:pPr>
        <w:pStyle w:val="Heading3"/>
        <w:rPr>
          <w:rStyle w:val="eop"/>
        </w:rPr>
      </w:pPr>
      <w:bookmarkStart w:id="20" w:name="_Toc120685995"/>
      <w:r w:rsidRPr="00A21834">
        <w:rPr>
          <w:rStyle w:val="eop"/>
        </w:rPr>
        <w:t>Two-</w:t>
      </w:r>
      <w:r w:rsidR="00A6270D">
        <w:rPr>
          <w:rStyle w:val="eop"/>
        </w:rPr>
        <w:t>W</w:t>
      </w:r>
      <w:r w:rsidRPr="00A21834">
        <w:rPr>
          <w:rStyle w:val="eop"/>
        </w:rPr>
        <w:t xml:space="preserve">ay </w:t>
      </w:r>
      <w:r w:rsidR="00A6270D">
        <w:rPr>
          <w:rStyle w:val="eop"/>
        </w:rPr>
        <w:t>S</w:t>
      </w:r>
      <w:r w:rsidRPr="00A21834">
        <w:rPr>
          <w:rStyle w:val="eop"/>
        </w:rPr>
        <w:t xml:space="preserve">top </w:t>
      </w:r>
      <w:r w:rsidR="00A6270D">
        <w:rPr>
          <w:rStyle w:val="eop"/>
        </w:rPr>
        <w:t>I</w:t>
      </w:r>
      <w:r w:rsidRPr="00A21834">
        <w:rPr>
          <w:rStyle w:val="eop"/>
        </w:rPr>
        <w:t>ntersection</w:t>
      </w:r>
      <w:r w:rsidR="00A6270D">
        <w:rPr>
          <w:rStyle w:val="eop"/>
        </w:rPr>
        <w:t>s</w:t>
      </w:r>
      <w:bookmarkEnd w:id="20"/>
    </w:p>
    <w:p w14:paraId="19A5E6FB" w14:textId="713FD1AF" w:rsidR="003C729A" w:rsidRDefault="00CF4AED" w:rsidP="003C729A">
      <w:pPr>
        <w:pStyle w:val="paragraph"/>
        <w:spacing w:before="0" w:beforeAutospacing="0" w:after="0" w:afterAutospacing="0"/>
        <w:textAlignment w:val="baseline"/>
        <w:rPr>
          <w:rStyle w:val="eop"/>
          <w:rFonts w:asciiTheme="minorHAnsi" w:hAnsiTheme="minorHAnsi" w:cstheme="minorHAnsi"/>
          <w:sz w:val="22"/>
          <w:szCs w:val="22"/>
        </w:rPr>
      </w:pPr>
      <w:r w:rsidRPr="00D862CC">
        <w:rPr>
          <w:rFonts w:asciiTheme="minorHAnsi" w:hAnsiTheme="minorHAnsi" w:cstheme="minorHAnsi"/>
          <w:sz w:val="22"/>
          <w:szCs w:val="22"/>
        </w:rPr>
        <w:t>The</w:t>
      </w:r>
      <w:r w:rsidR="00481FB3" w:rsidRPr="00D862CC">
        <w:rPr>
          <w:rFonts w:asciiTheme="minorHAnsi" w:hAnsiTheme="minorHAnsi" w:cstheme="minorHAnsi"/>
          <w:sz w:val="22"/>
          <w:szCs w:val="22"/>
        </w:rPr>
        <w:t xml:space="preserve">se types of </w:t>
      </w:r>
      <w:r w:rsidR="003D0DDF">
        <w:rPr>
          <w:rFonts w:asciiTheme="minorHAnsi" w:hAnsiTheme="minorHAnsi" w:cstheme="minorHAnsi"/>
          <w:sz w:val="22"/>
          <w:szCs w:val="22"/>
        </w:rPr>
        <w:t>intersections</w:t>
      </w:r>
      <w:r w:rsidR="00481FB3" w:rsidRPr="00D862CC">
        <w:rPr>
          <w:rFonts w:asciiTheme="minorHAnsi" w:hAnsiTheme="minorHAnsi" w:cstheme="minorHAnsi"/>
          <w:sz w:val="22"/>
          <w:szCs w:val="22"/>
        </w:rPr>
        <w:t xml:space="preserve"> are typically used in areas </w:t>
      </w:r>
      <w:r w:rsidR="003C729A" w:rsidRPr="00D862CC">
        <w:rPr>
          <w:rFonts w:asciiTheme="minorHAnsi" w:hAnsiTheme="minorHAnsi" w:cstheme="minorHAnsi"/>
          <w:sz w:val="22"/>
          <w:szCs w:val="22"/>
        </w:rPr>
        <w:t>where</w:t>
      </w:r>
      <w:r w:rsidR="00481FB3" w:rsidRPr="00D862CC">
        <w:rPr>
          <w:rFonts w:asciiTheme="minorHAnsi" w:hAnsiTheme="minorHAnsi" w:cstheme="minorHAnsi"/>
          <w:sz w:val="22"/>
          <w:szCs w:val="22"/>
        </w:rPr>
        <w:t xml:space="preserve"> one street has a much higher traffic volume </w:t>
      </w:r>
      <w:r w:rsidR="003E48F2" w:rsidRPr="00D862CC">
        <w:rPr>
          <w:rFonts w:asciiTheme="minorHAnsi" w:hAnsiTheme="minorHAnsi" w:cstheme="minorHAnsi"/>
          <w:sz w:val="22"/>
          <w:szCs w:val="22"/>
        </w:rPr>
        <w:t>tha</w:t>
      </w:r>
      <w:r w:rsidR="003E48F2">
        <w:rPr>
          <w:rFonts w:asciiTheme="minorHAnsi" w:hAnsiTheme="minorHAnsi" w:cstheme="minorHAnsi"/>
          <w:sz w:val="22"/>
          <w:szCs w:val="22"/>
        </w:rPr>
        <w:t>n</w:t>
      </w:r>
      <w:r w:rsidR="00481FB3" w:rsidRPr="00D862CC">
        <w:rPr>
          <w:rFonts w:asciiTheme="minorHAnsi" w:hAnsiTheme="minorHAnsi" w:cstheme="minorHAnsi"/>
          <w:sz w:val="22"/>
          <w:szCs w:val="22"/>
        </w:rPr>
        <w:t xml:space="preserve"> the street it intersects</w:t>
      </w:r>
      <w:r w:rsidR="003C729A" w:rsidRPr="00D862CC">
        <w:rPr>
          <w:rFonts w:asciiTheme="minorHAnsi" w:hAnsiTheme="minorHAnsi" w:cstheme="minorHAnsi"/>
          <w:sz w:val="22"/>
          <w:szCs w:val="22"/>
        </w:rPr>
        <w:t xml:space="preserve">. </w:t>
      </w:r>
      <w:r w:rsidR="003D0DDF">
        <w:rPr>
          <w:rFonts w:asciiTheme="minorHAnsi" w:hAnsiTheme="minorHAnsi" w:cstheme="minorHAnsi"/>
          <w:sz w:val="22"/>
          <w:szCs w:val="22"/>
        </w:rPr>
        <w:t>The vehicle on the minor road is required to stop and wait for a gap in traffic</w:t>
      </w:r>
      <w:r w:rsidR="000D25BD">
        <w:rPr>
          <w:rFonts w:asciiTheme="minorHAnsi" w:hAnsiTheme="minorHAnsi" w:cstheme="minorHAnsi"/>
          <w:sz w:val="22"/>
          <w:szCs w:val="22"/>
        </w:rPr>
        <w:t xml:space="preserve"> on the major road</w:t>
      </w:r>
      <w:r w:rsidR="003D0DDF">
        <w:rPr>
          <w:rFonts w:asciiTheme="minorHAnsi" w:hAnsiTheme="minorHAnsi" w:cstheme="minorHAnsi"/>
          <w:sz w:val="22"/>
          <w:szCs w:val="22"/>
        </w:rPr>
        <w:t xml:space="preserve"> before proceeding. If two vehicles are stopped</w:t>
      </w:r>
      <w:r w:rsidR="00C625BF">
        <w:rPr>
          <w:rFonts w:asciiTheme="minorHAnsi" w:hAnsiTheme="minorHAnsi" w:cstheme="minorHAnsi"/>
          <w:sz w:val="22"/>
          <w:szCs w:val="22"/>
        </w:rPr>
        <w:t>,</w:t>
      </w:r>
      <w:r w:rsidR="003D0DDF">
        <w:rPr>
          <w:rFonts w:asciiTheme="minorHAnsi" w:hAnsiTheme="minorHAnsi" w:cstheme="minorHAnsi"/>
          <w:sz w:val="22"/>
          <w:szCs w:val="22"/>
        </w:rPr>
        <w:t xml:space="preserve"> the maneuver is complicated by determining which of the stopped vehicles has the right-of-way, particularly if one of the vehicles is left turning</w:t>
      </w:r>
      <w:r w:rsidR="000D25BD">
        <w:rPr>
          <w:rFonts w:asciiTheme="minorHAnsi" w:hAnsiTheme="minorHAnsi" w:cstheme="minorHAnsi"/>
          <w:sz w:val="22"/>
          <w:szCs w:val="22"/>
        </w:rPr>
        <w:t xml:space="preserve">. </w:t>
      </w:r>
      <w:bookmarkStart w:id="21" w:name="_Hlk110503948"/>
      <w:r w:rsidR="003C729A" w:rsidRPr="00D862CC">
        <w:rPr>
          <w:rStyle w:val="eop"/>
          <w:rFonts w:asciiTheme="minorHAnsi" w:hAnsiTheme="minorHAnsi" w:cstheme="minorHAnsi"/>
          <w:sz w:val="22"/>
          <w:szCs w:val="22"/>
        </w:rPr>
        <w:t xml:space="preserve">Figure </w:t>
      </w:r>
      <w:r w:rsidR="00EE49DE">
        <w:rPr>
          <w:rStyle w:val="eop"/>
          <w:rFonts w:asciiTheme="minorHAnsi" w:hAnsiTheme="minorHAnsi" w:cstheme="minorHAnsi"/>
          <w:sz w:val="22"/>
          <w:szCs w:val="22"/>
        </w:rPr>
        <w:t>5</w:t>
      </w:r>
      <w:r w:rsidR="00EE49DE" w:rsidRPr="00D862CC">
        <w:rPr>
          <w:rStyle w:val="eop"/>
          <w:rFonts w:asciiTheme="minorHAnsi" w:hAnsiTheme="minorHAnsi" w:cstheme="minorHAnsi"/>
          <w:sz w:val="22"/>
          <w:szCs w:val="22"/>
        </w:rPr>
        <w:t xml:space="preserve"> </w:t>
      </w:r>
      <w:r w:rsidR="003C729A" w:rsidRPr="00D862CC">
        <w:rPr>
          <w:rStyle w:val="eop"/>
          <w:rFonts w:asciiTheme="minorHAnsi" w:hAnsiTheme="minorHAnsi" w:cstheme="minorHAnsi"/>
          <w:sz w:val="22"/>
          <w:szCs w:val="22"/>
        </w:rPr>
        <w:t xml:space="preserve">shows </w:t>
      </w:r>
      <w:r w:rsidR="003D0DDF">
        <w:rPr>
          <w:rStyle w:val="eop"/>
          <w:rFonts w:asciiTheme="minorHAnsi" w:hAnsiTheme="minorHAnsi" w:cstheme="minorHAnsi"/>
          <w:sz w:val="22"/>
          <w:szCs w:val="22"/>
        </w:rPr>
        <w:t>the location</w:t>
      </w:r>
      <w:r w:rsidR="00260C6E">
        <w:rPr>
          <w:rStyle w:val="eop"/>
          <w:rFonts w:asciiTheme="minorHAnsi" w:hAnsiTheme="minorHAnsi" w:cstheme="minorHAnsi"/>
          <w:sz w:val="22"/>
          <w:szCs w:val="22"/>
        </w:rPr>
        <w:t>s</w:t>
      </w:r>
      <w:r w:rsidR="003D0DDF">
        <w:rPr>
          <w:rStyle w:val="eop"/>
          <w:rFonts w:asciiTheme="minorHAnsi" w:hAnsiTheme="minorHAnsi" w:cstheme="minorHAnsi"/>
          <w:sz w:val="22"/>
          <w:szCs w:val="22"/>
        </w:rPr>
        <w:t xml:space="preserve"> of the </w:t>
      </w:r>
      <w:r w:rsidR="00771C64">
        <w:rPr>
          <w:rStyle w:val="eop"/>
          <w:rFonts w:asciiTheme="minorHAnsi" w:hAnsiTheme="minorHAnsi" w:cstheme="minorHAnsi"/>
          <w:sz w:val="22"/>
          <w:szCs w:val="22"/>
        </w:rPr>
        <w:t>five</w:t>
      </w:r>
      <w:r w:rsidR="003B7B59">
        <w:rPr>
          <w:rStyle w:val="eop"/>
          <w:rFonts w:asciiTheme="minorHAnsi" w:hAnsiTheme="minorHAnsi" w:cstheme="minorHAnsi"/>
          <w:sz w:val="22"/>
          <w:szCs w:val="22"/>
        </w:rPr>
        <w:t xml:space="preserve"> </w:t>
      </w:r>
      <w:r w:rsidR="003D0DDF">
        <w:rPr>
          <w:rStyle w:val="eop"/>
          <w:rFonts w:asciiTheme="minorHAnsi" w:hAnsiTheme="minorHAnsi" w:cstheme="minorHAnsi"/>
          <w:sz w:val="22"/>
          <w:szCs w:val="22"/>
        </w:rPr>
        <w:t>intersection</w:t>
      </w:r>
      <w:r w:rsidR="0033728A">
        <w:rPr>
          <w:rStyle w:val="eop"/>
          <w:rFonts w:asciiTheme="minorHAnsi" w:hAnsiTheme="minorHAnsi" w:cstheme="minorHAnsi"/>
          <w:sz w:val="22"/>
          <w:szCs w:val="22"/>
        </w:rPr>
        <w:t>s</w:t>
      </w:r>
      <w:r w:rsidR="003C729A" w:rsidRPr="00D862CC">
        <w:rPr>
          <w:rStyle w:val="eop"/>
          <w:rFonts w:asciiTheme="minorHAnsi" w:hAnsiTheme="minorHAnsi" w:cstheme="minorHAnsi"/>
          <w:sz w:val="22"/>
          <w:szCs w:val="22"/>
        </w:rPr>
        <w:t xml:space="preserve"> </w:t>
      </w:r>
      <w:r w:rsidR="002C463E">
        <w:rPr>
          <w:rStyle w:val="eop"/>
          <w:rFonts w:asciiTheme="minorHAnsi" w:hAnsiTheme="minorHAnsi" w:cstheme="minorHAnsi"/>
          <w:sz w:val="22"/>
          <w:szCs w:val="22"/>
        </w:rPr>
        <w:t xml:space="preserve">of this type </w:t>
      </w:r>
      <w:r w:rsidR="003C729A" w:rsidRPr="00D862CC">
        <w:rPr>
          <w:rStyle w:val="eop"/>
          <w:rFonts w:asciiTheme="minorHAnsi" w:hAnsiTheme="minorHAnsi" w:cstheme="minorHAnsi"/>
          <w:sz w:val="22"/>
          <w:szCs w:val="22"/>
        </w:rPr>
        <w:t xml:space="preserve">along the route. </w:t>
      </w:r>
    </w:p>
    <w:bookmarkEnd w:id="21"/>
    <w:p w14:paraId="6798BA07" w14:textId="77777777" w:rsidR="000D25BD" w:rsidRPr="00D862CC" w:rsidRDefault="000D25BD" w:rsidP="003C729A">
      <w:pPr>
        <w:pStyle w:val="paragraph"/>
        <w:spacing w:before="0" w:beforeAutospacing="0" w:after="0" w:afterAutospacing="0"/>
        <w:textAlignment w:val="baseline"/>
        <w:rPr>
          <w:rStyle w:val="eop"/>
          <w:rFonts w:asciiTheme="minorHAnsi" w:hAnsiTheme="minorHAnsi" w:cstheme="minorHAnsi"/>
          <w:sz w:val="22"/>
          <w:szCs w:val="22"/>
        </w:rPr>
      </w:pPr>
    </w:p>
    <w:p w14:paraId="77482E79" w14:textId="4465AE4A" w:rsidR="002D3CCE" w:rsidRPr="002D3CCE" w:rsidRDefault="41DCEE82" w:rsidP="007254BB">
      <w:pPr>
        <w:jc w:val="center"/>
      </w:pPr>
      <w:r>
        <w:rPr>
          <w:noProof/>
        </w:rPr>
        <w:lastRenderedPageBreak/>
        <w:drawing>
          <wp:inline distT="0" distB="0" distL="0" distR="0" wp14:anchorId="3D1E7764" wp14:editId="408F1CFC">
            <wp:extent cx="5659326" cy="4114800"/>
            <wp:effectExtent l="0" t="0" r="0" b="0"/>
            <wp:docPr id="1857535850" name="Picture 1857535850" descr="Figure 5, route map showing locations of 2-way stop inter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35850" name="Picture 1857535850" descr="Figure 5, route map showing locations of 2-way stop intersection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59326" cy="4114800"/>
                    </a:xfrm>
                    <a:prstGeom prst="rect">
                      <a:avLst/>
                    </a:prstGeom>
                  </pic:spPr>
                </pic:pic>
              </a:graphicData>
            </a:graphic>
          </wp:inline>
        </w:drawing>
      </w:r>
      <w:r w:rsidR="002D3CCE">
        <w:t xml:space="preserve">Figure </w:t>
      </w:r>
      <w:r w:rsidR="00E57DDA">
        <w:t>5</w:t>
      </w:r>
      <w:r w:rsidR="00771C64">
        <w:t>.</w:t>
      </w:r>
      <w:r w:rsidR="002D3CCE">
        <w:t xml:space="preserve"> </w:t>
      </w:r>
      <w:r w:rsidR="0088197E">
        <w:t>2</w:t>
      </w:r>
      <w:r w:rsidR="00B823EB">
        <w:t>-way stop intersection</w:t>
      </w:r>
    </w:p>
    <w:p w14:paraId="09B7FA23" w14:textId="1CBB368A" w:rsidR="00B20166" w:rsidRDefault="00B20166" w:rsidP="00E819D4">
      <w:r>
        <w:t xml:space="preserve">Table </w:t>
      </w:r>
      <w:r w:rsidR="00CB304C">
        <w:t>3</w:t>
      </w:r>
      <w:r>
        <w:t xml:space="preserve">. Number of </w:t>
      </w:r>
      <w:r w:rsidR="00E819D4">
        <w:t>2-way stop intersections completed in automation</w:t>
      </w:r>
      <w:r w:rsidR="00E07BE6">
        <w:t xml:space="preserve"> for Phase 4</w:t>
      </w:r>
    </w:p>
    <w:tbl>
      <w:tblPr>
        <w:tblStyle w:val="TableGridLight"/>
        <w:tblW w:w="8928" w:type="dxa"/>
        <w:tblInd w:w="648" w:type="dxa"/>
        <w:tblLayout w:type="fixed"/>
        <w:tblLook w:val="04A0" w:firstRow="1" w:lastRow="0" w:firstColumn="1" w:lastColumn="0" w:noHBand="0" w:noVBand="1"/>
      </w:tblPr>
      <w:tblGrid>
        <w:gridCol w:w="720"/>
        <w:gridCol w:w="4883"/>
        <w:gridCol w:w="1075"/>
        <w:gridCol w:w="2250"/>
      </w:tblGrid>
      <w:tr w:rsidR="00E07BE6" w:rsidRPr="006D212F" w14:paraId="561A4BB2" w14:textId="77777777" w:rsidTr="002C463E">
        <w:trPr>
          <w:trHeight w:val="300"/>
        </w:trPr>
        <w:tc>
          <w:tcPr>
            <w:tcW w:w="720" w:type="dxa"/>
          </w:tcPr>
          <w:p w14:paraId="3153028D" w14:textId="77777777" w:rsidR="00E07BE6" w:rsidRDefault="00E07BE6" w:rsidP="00E24E6D">
            <w:pPr>
              <w:rPr>
                <w:rFonts w:ascii="Calibri" w:eastAsia="Times New Roman" w:hAnsi="Calibri" w:cs="Calibri"/>
                <w:b/>
                <w:color w:val="000000" w:themeColor="text1"/>
              </w:rPr>
            </w:pPr>
          </w:p>
        </w:tc>
        <w:tc>
          <w:tcPr>
            <w:tcW w:w="4883" w:type="dxa"/>
            <w:noWrap/>
          </w:tcPr>
          <w:p w14:paraId="4C6C738B" w14:textId="6B6F8BCC" w:rsidR="00E07BE6" w:rsidRPr="006D212F" w:rsidRDefault="00E07BE6" w:rsidP="00E24E6D">
            <w:pPr>
              <w:rPr>
                <w:rFonts w:ascii="Calibri" w:eastAsia="Times New Roman" w:hAnsi="Calibri" w:cs="Calibri"/>
                <w:b/>
                <w:color w:val="000000"/>
              </w:rPr>
            </w:pPr>
            <w:r>
              <w:rPr>
                <w:rFonts w:ascii="Calibri" w:eastAsia="Times New Roman" w:hAnsi="Calibri" w:cs="Calibri"/>
                <w:b/>
                <w:color w:val="000000" w:themeColor="text1"/>
              </w:rPr>
              <w:t>2-Way Stop Intersection</w:t>
            </w:r>
          </w:p>
        </w:tc>
        <w:tc>
          <w:tcPr>
            <w:tcW w:w="1075" w:type="dxa"/>
          </w:tcPr>
          <w:p w14:paraId="4104162E" w14:textId="668DC8A3" w:rsidR="00E07BE6" w:rsidRPr="006D212F" w:rsidRDefault="00E07BE6" w:rsidP="00E24E6D">
            <w:pPr>
              <w:jc w:val="center"/>
              <w:rPr>
                <w:rFonts w:ascii="Calibri" w:eastAsia="Times New Roman" w:hAnsi="Calibri" w:cs="Calibri"/>
                <w:b/>
                <w:color w:val="000000"/>
              </w:rPr>
            </w:pPr>
            <w:r>
              <w:rPr>
                <w:rFonts w:ascii="Calibri" w:eastAsia="Times New Roman" w:hAnsi="Calibri" w:cs="Calibri"/>
                <w:b/>
                <w:color w:val="000000"/>
              </w:rPr>
              <w:t>Direction of Travel</w:t>
            </w:r>
          </w:p>
        </w:tc>
        <w:tc>
          <w:tcPr>
            <w:tcW w:w="2250" w:type="dxa"/>
            <w:noWrap/>
          </w:tcPr>
          <w:p w14:paraId="77997B40" w14:textId="597D8FD7" w:rsidR="00E07BE6" w:rsidRPr="006D212F" w:rsidRDefault="00E07BE6" w:rsidP="00E24E6D">
            <w:pPr>
              <w:jc w:val="center"/>
              <w:rPr>
                <w:rFonts w:ascii="Calibri" w:eastAsia="Times New Roman" w:hAnsi="Calibri" w:cs="Calibri"/>
                <w:b/>
                <w:color w:val="000000"/>
              </w:rPr>
            </w:pPr>
            <w:r w:rsidRPr="006D212F">
              <w:rPr>
                <w:rFonts w:ascii="Calibri" w:eastAsia="Times New Roman" w:hAnsi="Calibri" w:cs="Calibri"/>
                <w:b/>
                <w:color w:val="000000"/>
              </w:rPr>
              <w:t>Number Completed Under Automation</w:t>
            </w:r>
          </w:p>
        </w:tc>
      </w:tr>
      <w:tr w:rsidR="00E07BE6" w:rsidRPr="00070175" w14:paraId="67F8F74A" w14:textId="77777777" w:rsidTr="002C463E">
        <w:trPr>
          <w:trHeight w:val="300"/>
        </w:trPr>
        <w:tc>
          <w:tcPr>
            <w:tcW w:w="720" w:type="dxa"/>
          </w:tcPr>
          <w:p w14:paraId="025B77F9" w14:textId="1A6D928A" w:rsidR="00E07BE6" w:rsidRDefault="00E07BE6" w:rsidP="00E24E6D">
            <w:pPr>
              <w:rPr>
                <w:rFonts w:ascii="Calibri" w:eastAsia="Times New Roman" w:hAnsi="Calibri" w:cs="Calibri"/>
                <w:color w:val="000000"/>
              </w:rPr>
            </w:pPr>
            <w:r>
              <w:rPr>
                <w:rFonts w:ascii="Calibri" w:eastAsia="Times New Roman" w:hAnsi="Calibri" w:cs="Calibri"/>
                <w:color w:val="000000"/>
              </w:rPr>
              <w:t>1</w:t>
            </w:r>
          </w:p>
        </w:tc>
        <w:tc>
          <w:tcPr>
            <w:tcW w:w="4883" w:type="dxa"/>
            <w:noWrap/>
            <w:hideMark/>
          </w:tcPr>
          <w:p w14:paraId="39E7B36F" w14:textId="5895B55C" w:rsidR="00E07BE6" w:rsidRPr="00070175" w:rsidRDefault="00E07BE6" w:rsidP="00E24E6D">
            <w:pPr>
              <w:rPr>
                <w:rFonts w:ascii="Calibri" w:eastAsia="Times New Roman" w:hAnsi="Calibri" w:cs="Calibri"/>
                <w:color w:val="000000"/>
              </w:rPr>
            </w:pPr>
            <w:r>
              <w:rPr>
                <w:rFonts w:ascii="Calibri" w:eastAsia="Times New Roman" w:hAnsi="Calibri" w:cs="Calibri"/>
                <w:color w:val="000000"/>
              </w:rPr>
              <w:t>2-way stop</w:t>
            </w:r>
            <w:r w:rsidRPr="00070175">
              <w:rPr>
                <w:rFonts w:ascii="Calibri" w:eastAsia="Times New Roman" w:hAnsi="Calibri" w:cs="Calibri"/>
                <w:color w:val="000000"/>
              </w:rPr>
              <w:t xml:space="preserve"> Hwy 22</w:t>
            </w:r>
          </w:p>
        </w:tc>
        <w:tc>
          <w:tcPr>
            <w:tcW w:w="1075" w:type="dxa"/>
          </w:tcPr>
          <w:p w14:paraId="57743BBC" w14:textId="08A3EA42" w:rsidR="00E07BE6" w:rsidRDefault="00E07BE6" w:rsidP="00E24E6D">
            <w:pPr>
              <w:jc w:val="center"/>
              <w:rPr>
                <w:rFonts w:ascii="Calibri" w:eastAsia="Times New Roman" w:hAnsi="Calibri" w:cs="Calibri"/>
                <w:color w:val="000000"/>
              </w:rPr>
            </w:pPr>
            <w:r>
              <w:rPr>
                <w:rFonts w:ascii="Calibri" w:eastAsia="Times New Roman" w:hAnsi="Calibri" w:cs="Calibri"/>
                <w:color w:val="000000"/>
              </w:rPr>
              <w:t>Left</w:t>
            </w:r>
          </w:p>
        </w:tc>
        <w:tc>
          <w:tcPr>
            <w:tcW w:w="2250" w:type="dxa"/>
            <w:noWrap/>
          </w:tcPr>
          <w:p w14:paraId="08DB8138" w14:textId="3692B3B3" w:rsidR="00E07BE6" w:rsidRPr="00070175" w:rsidRDefault="006A6C85" w:rsidP="00E24E6D">
            <w:pPr>
              <w:jc w:val="center"/>
              <w:rPr>
                <w:rFonts w:ascii="Calibri" w:eastAsia="Times New Roman" w:hAnsi="Calibri" w:cs="Calibri"/>
                <w:color w:val="000000"/>
              </w:rPr>
            </w:pPr>
            <w:r>
              <w:rPr>
                <w:rFonts w:ascii="Calibri" w:eastAsia="Times New Roman" w:hAnsi="Calibri" w:cs="Calibri"/>
                <w:color w:val="000000"/>
              </w:rPr>
              <w:t>4</w:t>
            </w:r>
          </w:p>
        </w:tc>
      </w:tr>
      <w:tr w:rsidR="00E07BE6" w:rsidRPr="00070175" w14:paraId="05B01E73" w14:textId="77777777" w:rsidTr="002C463E">
        <w:trPr>
          <w:trHeight w:val="300"/>
        </w:trPr>
        <w:tc>
          <w:tcPr>
            <w:tcW w:w="720" w:type="dxa"/>
          </w:tcPr>
          <w:p w14:paraId="0FEF85BB" w14:textId="5C10CA27" w:rsidR="00E07BE6" w:rsidRDefault="00E07BE6" w:rsidP="00E24E6D">
            <w:pPr>
              <w:rPr>
                <w:rFonts w:ascii="Calibri" w:eastAsia="Times New Roman" w:hAnsi="Calibri" w:cs="Calibri"/>
                <w:color w:val="000000"/>
              </w:rPr>
            </w:pPr>
            <w:r>
              <w:rPr>
                <w:rFonts w:ascii="Calibri" w:eastAsia="Times New Roman" w:hAnsi="Calibri" w:cs="Calibri"/>
                <w:color w:val="000000"/>
              </w:rPr>
              <w:t>2</w:t>
            </w:r>
          </w:p>
        </w:tc>
        <w:tc>
          <w:tcPr>
            <w:tcW w:w="4883" w:type="dxa"/>
            <w:noWrap/>
          </w:tcPr>
          <w:p w14:paraId="68C9F289" w14:textId="0A162E01" w:rsidR="00E07BE6" w:rsidRDefault="00E07BE6" w:rsidP="00E24E6D">
            <w:pPr>
              <w:rPr>
                <w:rFonts w:ascii="Calibri" w:eastAsia="Times New Roman" w:hAnsi="Calibri" w:cs="Calibri"/>
                <w:color w:val="000000"/>
              </w:rPr>
            </w:pPr>
            <w:r>
              <w:rPr>
                <w:rFonts w:ascii="Calibri" w:eastAsia="Times New Roman" w:hAnsi="Calibri" w:cs="Calibri"/>
                <w:color w:val="000000"/>
              </w:rPr>
              <w:t>2-way stop in downtown Kalona (6</w:t>
            </w:r>
            <w:r w:rsidRPr="004D031A">
              <w:rPr>
                <w:rFonts w:ascii="Calibri" w:eastAsia="Times New Roman" w:hAnsi="Calibri" w:cs="Calibri"/>
                <w:color w:val="000000"/>
              </w:rPr>
              <w:t>th</w:t>
            </w:r>
            <w:r>
              <w:rPr>
                <w:rFonts w:ascii="Calibri" w:eastAsia="Times New Roman" w:hAnsi="Calibri" w:cs="Calibri"/>
                <w:color w:val="000000"/>
              </w:rPr>
              <w:t xml:space="preserve"> St/B Ave) 1</w:t>
            </w:r>
            <w:r w:rsidRPr="004D031A">
              <w:rPr>
                <w:rFonts w:ascii="Calibri" w:eastAsia="Times New Roman" w:hAnsi="Calibri" w:cs="Calibri"/>
                <w:color w:val="000000"/>
              </w:rPr>
              <w:t>st</w:t>
            </w:r>
            <w:r>
              <w:rPr>
                <w:rFonts w:ascii="Calibri" w:eastAsia="Times New Roman" w:hAnsi="Calibri" w:cs="Calibri"/>
                <w:color w:val="000000"/>
              </w:rPr>
              <w:t xml:space="preserve"> time</w:t>
            </w:r>
          </w:p>
        </w:tc>
        <w:tc>
          <w:tcPr>
            <w:tcW w:w="1075" w:type="dxa"/>
          </w:tcPr>
          <w:p w14:paraId="266A5D5E" w14:textId="53A1D488" w:rsidR="00E07BE6" w:rsidRDefault="00E07BE6" w:rsidP="00E24E6D">
            <w:pPr>
              <w:jc w:val="center"/>
              <w:rPr>
                <w:rFonts w:ascii="Calibri" w:eastAsia="Times New Roman" w:hAnsi="Calibri" w:cs="Calibri"/>
                <w:color w:val="000000"/>
              </w:rPr>
            </w:pPr>
            <w:r>
              <w:rPr>
                <w:rFonts w:ascii="Calibri" w:eastAsia="Times New Roman" w:hAnsi="Calibri" w:cs="Calibri"/>
                <w:color w:val="000000"/>
              </w:rPr>
              <w:t>Right</w:t>
            </w:r>
          </w:p>
        </w:tc>
        <w:tc>
          <w:tcPr>
            <w:tcW w:w="2250" w:type="dxa"/>
            <w:noWrap/>
          </w:tcPr>
          <w:p w14:paraId="598CB2B1" w14:textId="200121AD" w:rsidR="00E07BE6" w:rsidRDefault="001374E5" w:rsidP="00E24E6D">
            <w:pPr>
              <w:jc w:val="center"/>
              <w:rPr>
                <w:rFonts w:ascii="Calibri" w:eastAsia="Times New Roman" w:hAnsi="Calibri" w:cs="Calibri"/>
                <w:color w:val="000000"/>
              </w:rPr>
            </w:pPr>
            <w:r>
              <w:rPr>
                <w:rFonts w:ascii="Calibri" w:eastAsia="Times New Roman" w:hAnsi="Calibri" w:cs="Calibri"/>
                <w:color w:val="000000"/>
              </w:rPr>
              <w:t>9</w:t>
            </w:r>
          </w:p>
        </w:tc>
      </w:tr>
      <w:tr w:rsidR="00E07BE6" w:rsidRPr="00070175" w14:paraId="444FF308" w14:textId="77777777" w:rsidTr="002C463E">
        <w:trPr>
          <w:trHeight w:val="300"/>
        </w:trPr>
        <w:tc>
          <w:tcPr>
            <w:tcW w:w="720" w:type="dxa"/>
          </w:tcPr>
          <w:p w14:paraId="16D77CC5" w14:textId="453DB71E" w:rsidR="00E07BE6" w:rsidRDefault="00E07BE6" w:rsidP="00E24E6D">
            <w:pPr>
              <w:rPr>
                <w:rFonts w:ascii="Calibri" w:eastAsia="Times New Roman" w:hAnsi="Calibri" w:cs="Calibri"/>
                <w:color w:val="000000"/>
              </w:rPr>
            </w:pPr>
            <w:r>
              <w:rPr>
                <w:rFonts w:ascii="Calibri" w:eastAsia="Times New Roman" w:hAnsi="Calibri" w:cs="Calibri"/>
                <w:color w:val="000000"/>
              </w:rPr>
              <w:t>3</w:t>
            </w:r>
          </w:p>
        </w:tc>
        <w:tc>
          <w:tcPr>
            <w:tcW w:w="4883" w:type="dxa"/>
            <w:noWrap/>
          </w:tcPr>
          <w:p w14:paraId="1C894F1A" w14:textId="72EA053A" w:rsidR="00E07BE6" w:rsidRDefault="00E07BE6" w:rsidP="00E24E6D">
            <w:pPr>
              <w:rPr>
                <w:rFonts w:ascii="Calibri" w:eastAsia="Times New Roman" w:hAnsi="Calibri" w:cs="Calibri"/>
                <w:color w:val="000000"/>
              </w:rPr>
            </w:pPr>
            <w:r>
              <w:rPr>
                <w:rFonts w:ascii="Calibri" w:eastAsia="Times New Roman" w:hAnsi="Calibri" w:cs="Calibri"/>
                <w:color w:val="000000"/>
              </w:rPr>
              <w:t>2-way stop in downtown Kalona (C Ave/6</w:t>
            </w:r>
            <w:r w:rsidRPr="004D031A">
              <w:rPr>
                <w:rFonts w:ascii="Calibri" w:eastAsia="Times New Roman" w:hAnsi="Calibri" w:cs="Calibri"/>
                <w:color w:val="000000"/>
              </w:rPr>
              <w:t>th</w:t>
            </w:r>
            <w:r>
              <w:rPr>
                <w:rFonts w:ascii="Calibri" w:eastAsia="Times New Roman" w:hAnsi="Calibri" w:cs="Calibri"/>
                <w:color w:val="000000"/>
              </w:rPr>
              <w:t xml:space="preserve"> St)</w:t>
            </w:r>
          </w:p>
        </w:tc>
        <w:tc>
          <w:tcPr>
            <w:tcW w:w="1075" w:type="dxa"/>
          </w:tcPr>
          <w:p w14:paraId="5AAC6B8A" w14:textId="09F2780B" w:rsidR="00E07BE6" w:rsidRDefault="003B3679" w:rsidP="00E24E6D">
            <w:pPr>
              <w:jc w:val="center"/>
              <w:rPr>
                <w:rFonts w:ascii="Calibri" w:eastAsia="Times New Roman" w:hAnsi="Calibri" w:cs="Calibri"/>
                <w:color w:val="000000"/>
              </w:rPr>
            </w:pPr>
            <w:r>
              <w:rPr>
                <w:rFonts w:ascii="Calibri" w:eastAsia="Times New Roman" w:hAnsi="Calibri" w:cs="Calibri"/>
                <w:color w:val="000000"/>
              </w:rPr>
              <w:t>Right</w:t>
            </w:r>
          </w:p>
        </w:tc>
        <w:tc>
          <w:tcPr>
            <w:tcW w:w="2250" w:type="dxa"/>
            <w:noWrap/>
          </w:tcPr>
          <w:p w14:paraId="23A677D5" w14:textId="52E5961D" w:rsidR="00E07BE6" w:rsidRDefault="001374E5" w:rsidP="00E24E6D">
            <w:pPr>
              <w:jc w:val="center"/>
              <w:rPr>
                <w:rFonts w:ascii="Calibri" w:eastAsia="Times New Roman" w:hAnsi="Calibri" w:cs="Calibri"/>
                <w:color w:val="000000"/>
              </w:rPr>
            </w:pPr>
            <w:r>
              <w:rPr>
                <w:rFonts w:ascii="Calibri" w:eastAsia="Times New Roman" w:hAnsi="Calibri" w:cs="Calibri"/>
                <w:color w:val="000000"/>
              </w:rPr>
              <w:t>9</w:t>
            </w:r>
          </w:p>
        </w:tc>
      </w:tr>
      <w:tr w:rsidR="00E07BE6" w:rsidRPr="00070175" w14:paraId="08199461" w14:textId="77777777" w:rsidTr="002C463E">
        <w:trPr>
          <w:trHeight w:val="300"/>
        </w:trPr>
        <w:tc>
          <w:tcPr>
            <w:tcW w:w="720" w:type="dxa"/>
          </w:tcPr>
          <w:p w14:paraId="473B8CCE" w14:textId="5FF2175A" w:rsidR="00E07BE6" w:rsidRPr="00EB235E" w:rsidRDefault="00E07BE6" w:rsidP="00E24E6D">
            <w:pPr>
              <w:rPr>
                <w:rFonts w:ascii="Calibri" w:eastAsia="Times New Roman" w:hAnsi="Calibri" w:cs="Calibri"/>
                <w:color w:val="000000"/>
              </w:rPr>
            </w:pPr>
            <w:r>
              <w:rPr>
                <w:rFonts w:ascii="Calibri" w:eastAsia="Times New Roman" w:hAnsi="Calibri" w:cs="Calibri"/>
                <w:color w:val="000000"/>
              </w:rPr>
              <w:t>4</w:t>
            </w:r>
          </w:p>
        </w:tc>
        <w:tc>
          <w:tcPr>
            <w:tcW w:w="4883" w:type="dxa"/>
            <w:noWrap/>
          </w:tcPr>
          <w:p w14:paraId="518586FE" w14:textId="63DA42A5" w:rsidR="00E07BE6" w:rsidRDefault="00E07BE6" w:rsidP="00E24E6D">
            <w:pPr>
              <w:rPr>
                <w:rFonts w:ascii="Calibri" w:eastAsia="Times New Roman" w:hAnsi="Calibri" w:cs="Calibri"/>
                <w:color w:val="000000"/>
              </w:rPr>
            </w:pPr>
            <w:r w:rsidRPr="00EB235E">
              <w:rPr>
                <w:rFonts w:ascii="Calibri" w:eastAsia="Times New Roman" w:hAnsi="Calibri" w:cs="Calibri"/>
                <w:color w:val="000000"/>
              </w:rPr>
              <w:t xml:space="preserve">2-way stop in </w:t>
            </w:r>
            <w:r>
              <w:rPr>
                <w:rFonts w:ascii="Calibri" w:eastAsia="Times New Roman" w:hAnsi="Calibri" w:cs="Calibri"/>
                <w:color w:val="000000"/>
              </w:rPr>
              <w:t>d</w:t>
            </w:r>
            <w:r w:rsidRPr="00EB235E">
              <w:rPr>
                <w:rFonts w:ascii="Calibri" w:eastAsia="Times New Roman" w:hAnsi="Calibri" w:cs="Calibri"/>
                <w:color w:val="000000"/>
              </w:rPr>
              <w:t xml:space="preserve">owntown Kalona (6th St/B Ave) </w:t>
            </w:r>
            <w:r>
              <w:rPr>
                <w:rFonts w:ascii="Calibri" w:eastAsia="Times New Roman" w:hAnsi="Calibri" w:cs="Calibri"/>
                <w:color w:val="000000"/>
              </w:rPr>
              <w:t>2</w:t>
            </w:r>
            <w:r w:rsidRPr="004D031A">
              <w:rPr>
                <w:rFonts w:ascii="Calibri" w:eastAsia="Times New Roman" w:hAnsi="Calibri" w:cs="Calibri"/>
                <w:color w:val="000000"/>
              </w:rPr>
              <w:t>nd</w:t>
            </w:r>
            <w:r w:rsidRPr="00EB235E">
              <w:rPr>
                <w:rFonts w:ascii="Calibri" w:eastAsia="Times New Roman" w:hAnsi="Calibri" w:cs="Calibri"/>
                <w:color w:val="000000"/>
              </w:rPr>
              <w:t xml:space="preserve"> time</w:t>
            </w:r>
          </w:p>
        </w:tc>
        <w:tc>
          <w:tcPr>
            <w:tcW w:w="1075" w:type="dxa"/>
          </w:tcPr>
          <w:p w14:paraId="0A989173" w14:textId="23DC9DF9" w:rsidR="00E07BE6" w:rsidRDefault="00E07BE6" w:rsidP="00E24E6D">
            <w:pPr>
              <w:jc w:val="center"/>
              <w:rPr>
                <w:rFonts w:ascii="Calibri" w:eastAsia="Times New Roman" w:hAnsi="Calibri" w:cs="Calibri"/>
                <w:color w:val="000000"/>
              </w:rPr>
            </w:pPr>
            <w:r>
              <w:rPr>
                <w:rFonts w:ascii="Calibri" w:eastAsia="Times New Roman" w:hAnsi="Calibri" w:cs="Calibri"/>
                <w:color w:val="000000"/>
              </w:rPr>
              <w:t>Right</w:t>
            </w:r>
          </w:p>
        </w:tc>
        <w:tc>
          <w:tcPr>
            <w:tcW w:w="2250" w:type="dxa"/>
            <w:noWrap/>
          </w:tcPr>
          <w:p w14:paraId="1A108DB8" w14:textId="7EAD8ED3" w:rsidR="00E07BE6" w:rsidRDefault="001374E5" w:rsidP="00E24E6D">
            <w:pPr>
              <w:jc w:val="center"/>
              <w:rPr>
                <w:rFonts w:ascii="Calibri" w:eastAsia="Times New Roman" w:hAnsi="Calibri" w:cs="Calibri"/>
                <w:color w:val="000000"/>
              </w:rPr>
            </w:pPr>
            <w:r>
              <w:rPr>
                <w:rFonts w:ascii="Calibri" w:eastAsia="Times New Roman" w:hAnsi="Calibri" w:cs="Calibri"/>
                <w:color w:val="000000"/>
              </w:rPr>
              <w:t>10</w:t>
            </w:r>
          </w:p>
        </w:tc>
      </w:tr>
      <w:tr w:rsidR="1BB15758" w14:paraId="24FDAB56" w14:textId="77777777" w:rsidTr="1BB15758">
        <w:trPr>
          <w:trHeight w:val="300"/>
        </w:trPr>
        <w:tc>
          <w:tcPr>
            <w:tcW w:w="720" w:type="dxa"/>
          </w:tcPr>
          <w:p w14:paraId="5A2D335C" w14:textId="58E82A3C" w:rsidR="1BB15758" w:rsidRDefault="71A73866" w:rsidP="1BB15758">
            <w:pPr>
              <w:rPr>
                <w:rFonts w:ascii="Calibri" w:eastAsia="Times New Roman" w:hAnsi="Calibri" w:cs="Calibri"/>
                <w:color w:val="000000" w:themeColor="text1"/>
              </w:rPr>
            </w:pPr>
            <w:r w:rsidRPr="551D6A01">
              <w:rPr>
                <w:rFonts w:ascii="Calibri" w:eastAsia="Times New Roman" w:hAnsi="Calibri" w:cs="Calibri"/>
                <w:color w:val="000000" w:themeColor="text1"/>
              </w:rPr>
              <w:t>5</w:t>
            </w:r>
          </w:p>
        </w:tc>
        <w:tc>
          <w:tcPr>
            <w:tcW w:w="4883" w:type="dxa"/>
            <w:noWrap/>
          </w:tcPr>
          <w:p w14:paraId="4E534740" w14:textId="091F2FA4" w:rsidR="1BB15758" w:rsidRDefault="71A73866" w:rsidP="1BB15758">
            <w:pPr>
              <w:rPr>
                <w:rFonts w:ascii="Calibri" w:eastAsia="Times New Roman" w:hAnsi="Calibri" w:cs="Calibri"/>
                <w:color w:val="000000" w:themeColor="text1"/>
              </w:rPr>
            </w:pPr>
            <w:r w:rsidRPr="551D6A01">
              <w:rPr>
                <w:rFonts w:ascii="Calibri" w:eastAsia="Times New Roman" w:hAnsi="Calibri" w:cs="Calibri"/>
                <w:color w:val="000000" w:themeColor="text1"/>
              </w:rPr>
              <w:t>2-way stop from Kansas Ave to Sharon Center Rd</w:t>
            </w:r>
          </w:p>
        </w:tc>
        <w:tc>
          <w:tcPr>
            <w:tcW w:w="1075" w:type="dxa"/>
          </w:tcPr>
          <w:p w14:paraId="60A5243B" w14:textId="128F0CA8" w:rsidR="1BB15758" w:rsidRDefault="71A73866" w:rsidP="1BB15758">
            <w:pPr>
              <w:jc w:val="center"/>
              <w:rPr>
                <w:rFonts w:ascii="Calibri" w:eastAsia="Times New Roman" w:hAnsi="Calibri" w:cs="Calibri"/>
                <w:color w:val="000000" w:themeColor="text1"/>
              </w:rPr>
            </w:pPr>
            <w:r w:rsidRPr="551D6A01">
              <w:rPr>
                <w:rFonts w:ascii="Calibri" w:eastAsia="Times New Roman" w:hAnsi="Calibri" w:cs="Calibri"/>
                <w:color w:val="000000" w:themeColor="text1"/>
              </w:rPr>
              <w:t>Left</w:t>
            </w:r>
          </w:p>
        </w:tc>
        <w:tc>
          <w:tcPr>
            <w:tcW w:w="2250" w:type="dxa"/>
            <w:noWrap/>
          </w:tcPr>
          <w:p w14:paraId="03F1D773" w14:textId="6A8421BB" w:rsidR="1BB15758" w:rsidRDefault="71A73866" w:rsidP="1BB15758">
            <w:pPr>
              <w:jc w:val="center"/>
              <w:rPr>
                <w:rFonts w:ascii="Calibri" w:eastAsia="Times New Roman" w:hAnsi="Calibri" w:cs="Calibri"/>
                <w:color w:val="000000" w:themeColor="text1"/>
              </w:rPr>
            </w:pPr>
            <w:r w:rsidRPr="551D6A01">
              <w:rPr>
                <w:rFonts w:ascii="Calibri" w:eastAsia="Times New Roman" w:hAnsi="Calibri" w:cs="Calibri"/>
                <w:color w:val="000000" w:themeColor="text1"/>
              </w:rPr>
              <w:t>10</w:t>
            </w:r>
          </w:p>
        </w:tc>
      </w:tr>
    </w:tbl>
    <w:p w14:paraId="130D6167" w14:textId="77777777" w:rsidR="00F244BA" w:rsidRDefault="00F244BA" w:rsidP="00E819D4"/>
    <w:p w14:paraId="6FE5D072" w14:textId="0D01DA3C" w:rsidR="00B20166" w:rsidRPr="00481FB3" w:rsidRDefault="00F244BA" w:rsidP="00E819D4">
      <w:r>
        <w:t xml:space="preserve">The lower number of completions for the 2-way stop at Hwy 22 is due to amount of traffic present and the speed at which the other vehicles are travelling on this roadway (i.e., 55 mph). </w:t>
      </w:r>
      <w:r w:rsidR="00E81BC7">
        <w:t xml:space="preserve"> By the time that the </w:t>
      </w:r>
      <w:proofErr w:type="spellStart"/>
      <w:r w:rsidR="00E81BC7">
        <w:t>LiDar</w:t>
      </w:r>
      <w:proofErr w:type="spellEnd"/>
      <w:r w:rsidR="00E81BC7">
        <w:t xml:space="preserve"> picks up an oncoming vehicle, there is not always enough time for the turn to be completed safely.</w:t>
      </w:r>
    </w:p>
    <w:p w14:paraId="71945151" w14:textId="2CFD8C48" w:rsidR="00481FB3" w:rsidRPr="004D031A" w:rsidRDefault="00481FB3" w:rsidP="00A6270D">
      <w:pPr>
        <w:pStyle w:val="Heading3"/>
        <w:rPr>
          <w:rStyle w:val="eop"/>
        </w:rPr>
      </w:pPr>
      <w:bookmarkStart w:id="22" w:name="_Toc120685996"/>
      <w:r w:rsidRPr="004D031A">
        <w:rPr>
          <w:rStyle w:val="eop"/>
        </w:rPr>
        <w:t>Stop-</w:t>
      </w:r>
      <w:r w:rsidR="00A6270D" w:rsidRPr="004D031A">
        <w:rPr>
          <w:rStyle w:val="eop"/>
        </w:rPr>
        <w:t>C</w:t>
      </w:r>
      <w:r w:rsidRPr="004D031A">
        <w:rPr>
          <w:rStyle w:val="eop"/>
        </w:rPr>
        <w:t>ontrolled</w:t>
      </w:r>
      <w:r w:rsidR="00A6270D" w:rsidRPr="004D031A">
        <w:rPr>
          <w:rStyle w:val="eop"/>
        </w:rPr>
        <w:t xml:space="preserve"> I</w:t>
      </w:r>
      <w:r w:rsidRPr="004D031A">
        <w:rPr>
          <w:rStyle w:val="eop"/>
        </w:rPr>
        <w:t>ntersection</w:t>
      </w:r>
      <w:r w:rsidR="003C729A" w:rsidRPr="004D031A">
        <w:rPr>
          <w:rStyle w:val="eop"/>
        </w:rPr>
        <w:t>s</w:t>
      </w:r>
      <w:bookmarkEnd w:id="22"/>
    </w:p>
    <w:p w14:paraId="0D9BA013" w14:textId="173F3EF6" w:rsidR="005C1215" w:rsidRDefault="00A82296" w:rsidP="00F23F1B">
      <w:pPr>
        <w:pStyle w:val="paragraph"/>
        <w:spacing w:before="0" w:beforeAutospacing="0"/>
        <w:textAlignment w:val="baseline"/>
        <w:rPr>
          <w:rStyle w:val="eop"/>
          <w:rFonts w:ascii="Calibri" w:hAnsi="Calibri" w:cs="Calibri"/>
          <w:sz w:val="22"/>
          <w:szCs w:val="22"/>
        </w:rPr>
      </w:pPr>
      <w:r>
        <w:rPr>
          <w:rStyle w:val="eop"/>
          <w:rFonts w:ascii="Calibri" w:hAnsi="Calibri" w:cs="Calibri"/>
          <w:sz w:val="22"/>
          <w:szCs w:val="22"/>
        </w:rPr>
        <w:t>These intersections required the vehicle to come to a complete stop and yield to pedestrians crossing the street and cross-traffic. The vehicle must ensure the intersection is clear and that it will not impede approaching traffic by entering the stop-controlled intersection. There are</w:t>
      </w:r>
      <w:r w:rsidR="00B20166">
        <w:rPr>
          <w:rStyle w:val="eop"/>
          <w:rFonts w:ascii="Calibri" w:hAnsi="Calibri" w:cs="Calibri"/>
          <w:sz w:val="22"/>
          <w:szCs w:val="22"/>
        </w:rPr>
        <w:t xml:space="preserve"> four</w:t>
      </w:r>
      <w:r>
        <w:rPr>
          <w:rStyle w:val="eop"/>
          <w:rFonts w:ascii="Calibri" w:hAnsi="Calibri" w:cs="Calibri"/>
          <w:sz w:val="22"/>
          <w:szCs w:val="22"/>
        </w:rPr>
        <w:t xml:space="preserve"> intersection</w:t>
      </w:r>
      <w:r w:rsidR="00D862CC">
        <w:rPr>
          <w:rStyle w:val="eop"/>
          <w:rFonts w:ascii="Calibri" w:hAnsi="Calibri" w:cs="Calibri"/>
          <w:sz w:val="22"/>
          <w:szCs w:val="22"/>
        </w:rPr>
        <w:t>s</w:t>
      </w:r>
      <w:r>
        <w:rPr>
          <w:rStyle w:val="eop"/>
          <w:rFonts w:ascii="Calibri" w:hAnsi="Calibri" w:cs="Calibri"/>
          <w:sz w:val="22"/>
          <w:szCs w:val="22"/>
        </w:rPr>
        <w:t xml:space="preserve"> of this type along the route. </w:t>
      </w:r>
      <w:r w:rsidR="00BD6D01" w:rsidRPr="00BD6D01">
        <w:rPr>
          <w:rStyle w:val="eop"/>
          <w:rFonts w:ascii="Calibri" w:hAnsi="Calibri" w:cs="Calibri"/>
          <w:sz w:val="22"/>
          <w:szCs w:val="22"/>
        </w:rPr>
        <w:t xml:space="preserve">Figure </w:t>
      </w:r>
      <w:r w:rsidR="00E57DDA">
        <w:rPr>
          <w:rStyle w:val="eop"/>
          <w:rFonts w:ascii="Calibri" w:hAnsi="Calibri" w:cs="Calibri"/>
          <w:sz w:val="22"/>
          <w:szCs w:val="22"/>
        </w:rPr>
        <w:t>6</w:t>
      </w:r>
      <w:r w:rsidR="00BD6D01" w:rsidRPr="00BD6D01">
        <w:rPr>
          <w:rStyle w:val="eop"/>
          <w:rFonts w:ascii="Calibri" w:hAnsi="Calibri" w:cs="Calibri"/>
          <w:sz w:val="22"/>
          <w:szCs w:val="22"/>
        </w:rPr>
        <w:t xml:space="preserve"> shows the location of the intersection</w:t>
      </w:r>
      <w:r w:rsidR="00BD6D01">
        <w:rPr>
          <w:rStyle w:val="eop"/>
          <w:rFonts w:ascii="Calibri" w:hAnsi="Calibri" w:cs="Calibri"/>
          <w:sz w:val="22"/>
          <w:szCs w:val="22"/>
        </w:rPr>
        <w:t>s</w:t>
      </w:r>
      <w:r w:rsidR="00BD6D01" w:rsidRPr="00BD6D01">
        <w:rPr>
          <w:rStyle w:val="eop"/>
          <w:rFonts w:ascii="Calibri" w:hAnsi="Calibri" w:cs="Calibri"/>
          <w:sz w:val="22"/>
          <w:szCs w:val="22"/>
        </w:rPr>
        <w:t xml:space="preserve"> along the route. </w:t>
      </w:r>
    </w:p>
    <w:p w14:paraId="1D15F983" w14:textId="77777777" w:rsidR="00E02E45" w:rsidRDefault="00E02E45" w:rsidP="00E02E45">
      <w:pPr>
        <w:pStyle w:val="paragraph"/>
        <w:spacing w:before="0" w:beforeAutospacing="0" w:after="0" w:afterAutospacing="0"/>
        <w:jc w:val="center"/>
        <w:textAlignment w:val="baseline"/>
        <w:rPr>
          <w:rStyle w:val="eop"/>
          <w:rFonts w:ascii="Calibri" w:hAnsi="Calibri" w:cs="Calibri"/>
          <w:sz w:val="22"/>
          <w:szCs w:val="22"/>
        </w:rPr>
      </w:pPr>
      <w:r>
        <w:rPr>
          <w:rStyle w:val="eop"/>
          <w:rFonts w:ascii="Calibri" w:hAnsi="Calibri" w:cs="Calibri"/>
          <w:noProof/>
          <w:sz w:val="22"/>
          <w:szCs w:val="22"/>
        </w:rPr>
        <w:lastRenderedPageBreak/>
        <w:drawing>
          <wp:inline distT="0" distB="0" distL="0" distR="0" wp14:anchorId="2A311D70" wp14:editId="1223B439">
            <wp:extent cx="5404176" cy="3931920"/>
            <wp:effectExtent l="0" t="0" r="0" b="0"/>
            <wp:docPr id="4" name="Picture 4" descr="Figure 6, route map showing locations of four stop-controlled inter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6, route map showing locations of four stop-controlled intersecti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4176" cy="3931920"/>
                    </a:xfrm>
                    <a:prstGeom prst="rect">
                      <a:avLst/>
                    </a:prstGeom>
                    <a:noFill/>
                  </pic:spPr>
                </pic:pic>
              </a:graphicData>
            </a:graphic>
          </wp:inline>
        </w:drawing>
      </w:r>
    </w:p>
    <w:p w14:paraId="49014C00" w14:textId="1E2E6643" w:rsidR="00B823EB" w:rsidRDefault="00B823EB" w:rsidP="00B823EB">
      <w:pPr>
        <w:pStyle w:val="paragraph"/>
        <w:spacing w:before="0" w:beforeAutospacing="0"/>
        <w:jc w:val="center"/>
        <w:textAlignment w:val="baseline"/>
        <w:rPr>
          <w:rStyle w:val="eop"/>
          <w:rFonts w:ascii="Calibri" w:hAnsi="Calibri" w:cs="Calibri"/>
          <w:sz w:val="22"/>
          <w:szCs w:val="22"/>
        </w:rPr>
      </w:pPr>
      <w:r>
        <w:rPr>
          <w:rStyle w:val="eop"/>
          <w:rFonts w:ascii="Calibri" w:hAnsi="Calibri" w:cs="Calibri"/>
          <w:sz w:val="22"/>
          <w:szCs w:val="22"/>
        </w:rPr>
        <w:t xml:space="preserve">Figure </w:t>
      </w:r>
      <w:r w:rsidR="00E57DDA">
        <w:rPr>
          <w:rStyle w:val="eop"/>
          <w:rFonts w:ascii="Calibri" w:hAnsi="Calibri" w:cs="Calibri"/>
          <w:sz w:val="22"/>
          <w:szCs w:val="22"/>
        </w:rPr>
        <w:t>6</w:t>
      </w:r>
      <w:r>
        <w:rPr>
          <w:rStyle w:val="eop"/>
          <w:rFonts w:ascii="Calibri" w:hAnsi="Calibri" w:cs="Calibri"/>
          <w:sz w:val="22"/>
          <w:szCs w:val="22"/>
        </w:rPr>
        <w:t xml:space="preserve">. Stop-controlled intersections </w:t>
      </w:r>
    </w:p>
    <w:p w14:paraId="6094F6D5" w14:textId="7515DB2C" w:rsidR="00E819D4" w:rsidRDefault="00E819D4" w:rsidP="00E819D4">
      <w:pPr>
        <w:rPr>
          <w:rStyle w:val="eop"/>
          <w:rFonts w:ascii="Calibri" w:eastAsia="Times New Roman" w:hAnsi="Calibri" w:cs="Calibri"/>
        </w:rPr>
      </w:pPr>
      <w:r>
        <w:rPr>
          <w:rStyle w:val="eop"/>
        </w:rPr>
        <w:t xml:space="preserve">Table </w:t>
      </w:r>
      <w:r w:rsidR="004E3691">
        <w:rPr>
          <w:rStyle w:val="eop"/>
        </w:rPr>
        <w:t>4</w:t>
      </w:r>
      <w:r>
        <w:rPr>
          <w:rStyle w:val="eop"/>
        </w:rPr>
        <w:t xml:space="preserve">. </w:t>
      </w:r>
      <w:bookmarkStart w:id="23" w:name="_Hlk118298183"/>
      <w:r>
        <w:rPr>
          <w:rStyle w:val="eop"/>
        </w:rPr>
        <w:t>Number of stop-controlled intersections completed in automation</w:t>
      </w:r>
      <w:r w:rsidR="002C463E">
        <w:rPr>
          <w:rStyle w:val="eop"/>
        </w:rPr>
        <w:t xml:space="preserve"> for Phase 4</w:t>
      </w:r>
      <w:bookmarkEnd w:id="23"/>
    </w:p>
    <w:tbl>
      <w:tblPr>
        <w:tblStyle w:val="TableGridLight"/>
        <w:tblW w:w="8690" w:type="dxa"/>
        <w:tblLook w:val="04A0" w:firstRow="1" w:lastRow="0" w:firstColumn="1" w:lastColumn="0" w:noHBand="0" w:noVBand="1"/>
      </w:tblPr>
      <w:tblGrid>
        <w:gridCol w:w="960"/>
        <w:gridCol w:w="4603"/>
        <w:gridCol w:w="1057"/>
        <w:gridCol w:w="2070"/>
      </w:tblGrid>
      <w:tr w:rsidR="002C463E" w:rsidRPr="006D212F" w14:paraId="462EEB2E" w14:textId="77777777" w:rsidTr="00E02E45">
        <w:trPr>
          <w:trHeight w:val="300"/>
        </w:trPr>
        <w:tc>
          <w:tcPr>
            <w:tcW w:w="960" w:type="dxa"/>
          </w:tcPr>
          <w:p w14:paraId="031064D0" w14:textId="77777777" w:rsidR="002C463E" w:rsidRDefault="002C463E" w:rsidP="00E24E6D">
            <w:pPr>
              <w:rPr>
                <w:rFonts w:ascii="Calibri" w:eastAsia="Times New Roman" w:hAnsi="Calibri" w:cs="Calibri"/>
                <w:b/>
                <w:color w:val="000000" w:themeColor="text1"/>
              </w:rPr>
            </w:pPr>
          </w:p>
        </w:tc>
        <w:tc>
          <w:tcPr>
            <w:tcW w:w="4603" w:type="dxa"/>
            <w:noWrap/>
          </w:tcPr>
          <w:p w14:paraId="56926D2E" w14:textId="315ACA51" w:rsidR="002C463E" w:rsidRPr="006D212F" w:rsidRDefault="002C463E" w:rsidP="00E24E6D">
            <w:pPr>
              <w:rPr>
                <w:rFonts w:ascii="Calibri" w:eastAsia="Times New Roman" w:hAnsi="Calibri" w:cs="Calibri"/>
                <w:b/>
                <w:color w:val="000000"/>
              </w:rPr>
            </w:pPr>
            <w:bookmarkStart w:id="24" w:name="_Hlk110951503"/>
            <w:r>
              <w:rPr>
                <w:rFonts w:ascii="Calibri" w:eastAsia="Times New Roman" w:hAnsi="Calibri" w:cs="Calibri"/>
                <w:b/>
                <w:color w:val="000000" w:themeColor="text1"/>
              </w:rPr>
              <w:t>Stop-Controlled Intersections</w:t>
            </w:r>
          </w:p>
        </w:tc>
        <w:tc>
          <w:tcPr>
            <w:tcW w:w="1057" w:type="dxa"/>
          </w:tcPr>
          <w:p w14:paraId="529CE800" w14:textId="6C9A4010" w:rsidR="002C463E" w:rsidRPr="006D212F" w:rsidRDefault="002C463E" w:rsidP="00E24E6D">
            <w:pPr>
              <w:jc w:val="center"/>
              <w:rPr>
                <w:rFonts w:ascii="Calibri" w:eastAsia="Times New Roman" w:hAnsi="Calibri" w:cs="Calibri"/>
                <w:b/>
                <w:color w:val="000000"/>
              </w:rPr>
            </w:pPr>
            <w:r>
              <w:rPr>
                <w:rFonts w:ascii="Calibri" w:eastAsia="Times New Roman" w:hAnsi="Calibri" w:cs="Calibri"/>
                <w:b/>
                <w:color w:val="000000"/>
              </w:rPr>
              <w:t>Direction of Travel</w:t>
            </w:r>
          </w:p>
        </w:tc>
        <w:tc>
          <w:tcPr>
            <w:tcW w:w="2070" w:type="dxa"/>
            <w:noWrap/>
          </w:tcPr>
          <w:p w14:paraId="4A735920" w14:textId="24224AD1" w:rsidR="002C463E" w:rsidRPr="006D212F" w:rsidRDefault="002C463E" w:rsidP="00E24E6D">
            <w:pPr>
              <w:jc w:val="center"/>
              <w:rPr>
                <w:rFonts w:ascii="Calibri" w:eastAsia="Times New Roman" w:hAnsi="Calibri" w:cs="Calibri"/>
                <w:b/>
                <w:color w:val="000000"/>
              </w:rPr>
            </w:pPr>
            <w:r w:rsidRPr="006D212F">
              <w:rPr>
                <w:rFonts w:ascii="Calibri" w:eastAsia="Times New Roman" w:hAnsi="Calibri" w:cs="Calibri"/>
                <w:b/>
                <w:color w:val="000000"/>
              </w:rPr>
              <w:t>Number Completed Under Automation</w:t>
            </w:r>
          </w:p>
        </w:tc>
      </w:tr>
      <w:tr w:rsidR="002C463E" w:rsidRPr="00070175" w14:paraId="11340E5C" w14:textId="77777777" w:rsidTr="00E02E45">
        <w:trPr>
          <w:trHeight w:val="300"/>
        </w:trPr>
        <w:tc>
          <w:tcPr>
            <w:tcW w:w="960" w:type="dxa"/>
          </w:tcPr>
          <w:p w14:paraId="1C1B292E" w14:textId="6E578860" w:rsidR="002C463E" w:rsidRDefault="002C463E" w:rsidP="00E24E6D">
            <w:pPr>
              <w:rPr>
                <w:rFonts w:ascii="Calibri" w:eastAsia="Times New Roman" w:hAnsi="Calibri" w:cs="Calibri"/>
                <w:color w:val="000000"/>
              </w:rPr>
            </w:pPr>
            <w:r>
              <w:rPr>
                <w:rFonts w:ascii="Calibri" w:eastAsia="Times New Roman" w:hAnsi="Calibri" w:cs="Calibri"/>
                <w:color w:val="000000"/>
              </w:rPr>
              <w:t>1</w:t>
            </w:r>
          </w:p>
        </w:tc>
        <w:tc>
          <w:tcPr>
            <w:tcW w:w="4603" w:type="dxa"/>
            <w:noWrap/>
            <w:hideMark/>
          </w:tcPr>
          <w:p w14:paraId="3DA90B93" w14:textId="26F83BCF" w:rsidR="002C463E" w:rsidRPr="00070175" w:rsidRDefault="002C463E" w:rsidP="00E24E6D">
            <w:pPr>
              <w:rPr>
                <w:rFonts w:ascii="Calibri" w:eastAsia="Times New Roman" w:hAnsi="Calibri" w:cs="Calibri"/>
                <w:color w:val="000000"/>
              </w:rPr>
            </w:pPr>
            <w:r>
              <w:rPr>
                <w:rFonts w:ascii="Calibri" w:eastAsia="Times New Roman" w:hAnsi="Calibri" w:cs="Calibri"/>
                <w:color w:val="000000"/>
              </w:rPr>
              <w:t>H</w:t>
            </w:r>
            <w:r>
              <w:rPr>
                <w:rFonts w:eastAsia="Times New Roman"/>
                <w:color w:val="000000"/>
              </w:rPr>
              <w:t xml:space="preserve">wy 218 </w:t>
            </w:r>
            <w:r>
              <w:rPr>
                <w:rFonts w:ascii="Calibri" w:eastAsia="Times New Roman" w:hAnsi="Calibri" w:cs="Calibri"/>
                <w:color w:val="000000"/>
              </w:rPr>
              <w:t>off-ramp to Observatory Ave</w:t>
            </w:r>
          </w:p>
        </w:tc>
        <w:tc>
          <w:tcPr>
            <w:tcW w:w="1057" w:type="dxa"/>
          </w:tcPr>
          <w:p w14:paraId="24E996DF" w14:textId="4A2F7DE6" w:rsidR="002C463E" w:rsidRDefault="002C463E" w:rsidP="00E24E6D">
            <w:pPr>
              <w:jc w:val="center"/>
              <w:rPr>
                <w:rFonts w:ascii="Calibri" w:eastAsia="Times New Roman" w:hAnsi="Calibri" w:cs="Calibri"/>
                <w:color w:val="000000"/>
              </w:rPr>
            </w:pPr>
            <w:r>
              <w:rPr>
                <w:rFonts w:ascii="Calibri" w:eastAsia="Times New Roman" w:hAnsi="Calibri" w:cs="Calibri"/>
                <w:color w:val="000000"/>
              </w:rPr>
              <w:t>Left</w:t>
            </w:r>
          </w:p>
        </w:tc>
        <w:tc>
          <w:tcPr>
            <w:tcW w:w="2070" w:type="dxa"/>
            <w:noWrap/>
          </w:tcPr>
          <w:p w14:paraId="192DE843" w14:textId="6DD0C1E6" w:rsidR="002C463E" w:rsidRPr="00070175" w:rsidRDefault="001374E5" w:rsidP="00E24E6D">
            <w:pPr>
              <w:jc w:val="center"/>
              <w:rPr>
                <w:rFonts w:ascii="Calibri" w:eastAsia="Times New Roman" w:hAnsi="Calibri" w:cs="Calibri"/>
                <w:color w:val="000000"/>
              </w:rPr>
            </w:pPr>
            <w:r>
              <w:rPr>
                <w:rFonts w:ascii="Calibri" w:eastAsia="Times New Roman" w:hAnsi="Calibri" w:cs="Calibri"/>
                <w:color w:val="000000"/>
              </w:rPr>
              <w:t>7</w:t>
            </w:r>
          </w:p>
        </w:tc>
      </w:tr>
      <w:tr w:rsidR="002C463E" w:rsidRPr="00070175" w14:paraId="5FFB57CC" w14:textId="77777777" w:rsidTr="00E02E45">
        <w:trPr>
          <w:trHeight w:val="300"/>
        </w:trPr>
        <w:tc>
          <w:tcPr>
            <w:tcW w:w="960" w:type="dxa"/>
          </w:tcPr>
          <w:p w14:paraId="0F772AD2" w14:textId="6915D656" w:rsidR="002C463E" w:rsidRDefault="002C463E" w:rsidP="00E24E6D">
            <w:pPr>
              <w:rPr>
                <w:rFonts w:ascii="Calibri" w:eastAsia="Times New Roman" w:hAnsi="Calibri" w:cs="Calibri"/>
                <w:color w:val="000000"/>
              </w:rPr>
            </w:pPr>
            <w:r>
              <w:rPr>
                <w:rFonts w:ascii="Calibri" w:eastAsia="Times New Roman" w:hAnsi="Calibri" w:cs="Calibri"/>
                <w:color w:val="000000"/>
              </w:rPr>
              <w:t>2</w:t>
            </w:r>
          </w:p>
        </w:tc>
        <w:tc>
          <w:tcPr>
            <w:tcW w:w="4603" w:type="dxa"/>
            <w:noWrap/>
            <w:hideMark/>
          </w:tcPr>
          <w:p w14:paraId="1517A5DB" w14:textId="160A0CC9" w:rsidR="002C463E" w:rsidRPr="00070175" w:rsidRDefault="00CF465C" w:rsidP="00E24E6D">
            <w:pPr>
              <w:rPr>
                <w:rFonts w:ascii="Calibri" w:eastAsia="Times New Roman" w:hAnsi="Calibri" w:cs="Calibri"/>
                <w:color w:val="000000"/>
              </w:rPr>
            </w:pPr>
            <w:r>
              <w:rPr>
                <w:rFonts w:ascii="Calibri" w:eastAsia="Times New Roman" w:hAnsi="Calibri" w:cs="Calibri"/>
                <w:color w:val="000000"/>
              </w:rPr>
              <w:t>2</w:t>
            </w:r>
            <w:r w:rsidRPr="000D0CCD">
              <w:rPr>
                <w:rFonts w:ascii="Calibri" w:eastAsia="Times New Roman" w:hAnsi="Calibri" w:cs="Calibri"/>
                <w:color w:val="000000"/>
              </w:rPr>
              <w:t>nd</w:t>
            </w:r>
            <w:r>
              <w:rPr>
                <w:rFonts w:ascii="Calibri" w:eastAsia="Times New Roman" w:hAnsi="Calibri" w:cs="Calibri"/>
                <w:color w:val="000000"/>
              </w:rPr>
              <w:t xml:space="preserve"> St to Main St</w:t>
            </w:r>
          </w:p>
        </w:tc>
        <w:tc>
          <w:tcPr>
            <w:tcW w:w="1057" w:type="dxa"/>
          </w:tcPr>
          <w:p w14:paraId="30EE65BE" w14:textId="310FDB18" w:rsidR="002C463E" w:rsidRDefault="002C463E" w:rsidP="00E24E6D">
            <w:pPr>
              <w:jc w:val="center"/>
              <w:rPr>
                <w:rFonts w:ascii="Calibri" w:eastAsia="Times New Roman" w:hAnsi="Calibri" w:cs="Calibri"/>
                <w:color w:val="000000"/>
              </w:rPr>
            </w:pPr>
            <w:r>
              <w:rPr>
                <w:rFonts w:ascii="Calibri" w:eastAsia="Times New Roman" w:hAnsi="Calibri" w:cs="Calibri"/>
                <w:color w:val="000000"/>
              </w:rPr>
              <w:t>Right</w:t>
            </w:r>
          </w:p>
        </w:tc>
        <w:tc>
          <w:tcPr>
            <w:tcW w:w="2070" w:type="dxa"/>
            <w:noWrap/>
          </w:tcPr>
          <w:p w14:paraId="47429282" w14:textId="1A994B6C" w:rsidR="002C463E" w:rsidRPr="00070175" w:rsidRDefault="00C31F44" w:rsidP="00E24E6D">
            <w:pPr>
              <w:jc w:val="center"/>
              <w:rPr>
                <w:rFonts w:ascii="Calibri" w:eastAsia="Times New Roman" w:hAnsi="Calibri" w:cs="Calibri"/>
                <w:color w:val="000000"/>
              </w:rPr>
            </w:pPr>
            <w:r>
              <w:rPr>
                <w:rFonts w:ascii="Calibri" w:eastAsia="Times New Roman" w:hAnsi="Calibri" w:cs="Calibri"/>
                <w:color w:val="000000"/>
              </w:rPr>
              <w:t>7</w:t>
            </w:r>
          </w:p>
        </w:tc>
      </w:tr>
      <w:tr w:rsidR="006F42F9" w:rsidRPr="00070175" w14:paraId="48A0ADAA" w14:textId="77777777" w:rsidTr="00E02E45">
        <w:trPr>
          <w:trHeight w:val="300"/>
        </w:trPr>
        <w:tc>
          <w:tcPr>
            <w:tcW w:w="960" w:type="dxa"/>
          </w:tcPr>
          <w:p w14:paraId="754339CC" w14:textId="35C683B9" w:rsidR="006F42F9" w:rsidRPr="551D6A01" w:rsidRDefault="006F42F9" w:rsidP="00E24E6D">
            <w:pPr>
              <w:rPr>
                <w:rFonts w:ascii="Calibri" w:eastAsia="Times New Roman" w:hAnsi="Calibri" w:cs="Calibri"/>
                <w:color w:val="000000" w:themeColor="text1"/>
              </w:rPr>
            </w:pPr>
            <w:r>
              <w:rPr>
                <w:rFonts w:ascii="Calibri" w:eastAsia="Times New Roman" w:hAnsi="Calibri" w:cs="Calibri"/>
                <w:color w:val="000000" w:themeColor="text1"/>
              </w:rPr>
              <w:t>3</w:t>
            </w:r>
          </w:p>
        </w:tc>
        <w:tc>
          <w:tcPr>
            <w:tcW w:w="4603" w:type="dxa"/>
            <w:noWrap/>
          </w:tcPr>
          <w:p w14:paraId="2F0D3CD3" w14:textId="15B1F9AA" w:rsidR="006F42F9" w:rsidRPr="551D6A01" w:rsidRDefault="00CF465C" w:rsidP="00E24E6D">
            <w:pPr>
              <w:rPr>
                <w:rFonts w:ascii="Calibri" w:eastAsia="Times New Roman" w:hAnsi="Calibri" w:cs="Calibri"/>
                <w:color w:val="000000" w:themeColor="text1"/>
              </w:rPr>
            </w:pPr>
            <w:r>
              <w:rPr>
                <w:rFonts w:ascii="Calibri" w:eastAsia="Times New Roman" w:hAnsi="Calibri" w:cs="Calibri"/>
                <w:color w:val="000000"/>
              </w:rPr>
              <w:t>B Ave to Hwy 1</w:t>
            </w:r>
          </w:p>
        </w:tc>
        <w:tc>
          <w:tcPr>
            <w:tcW w:w="1057" w:type="dxa"/>
          </w:tcPr>
          <w:p w14:paraId="29E32BEB" w14:textId="1CC1C879" w:rsidR="006F42F9" w:rsidRPr="551D6A01" w:rsidRDefault="00C31F44" w:rsidP="00E24E6D">
            <w:pPr>
              <w:jc w:val="center"/>
              <w:rPr>
                <w:rFonts w:ascii="Calibri" w:eastAsia="Times New Roman" w:hAnsi="Calibri" w:cs="Calibri"/>
                <w:color w:val="000000" w:themeColor="text1"/>
              </w:rPr>
            </w:pPr>
            <w:r>
              <w:rPr>
                <w:rFonts w:ascii="Calibri" w:eastAsia="Times New Roman" w:hAnsi="Calibri" w:cs="Calibri"/>
                <w:color w:val="000000" w:themeColor="text1"/>
              </w:rPr>
              <w:t>Right</w:t>
            </w:r>
          </w:p>
        </w:tc>
        <w:tc>
          <w:tcPr>
            <w:tcW w:w="2070" w:type="dxa"/>
            <w:noWrap/>
          </w:tcPr>
          <w:p w14:paraId="0B1891DE" w14:textId="480E531B" w:rsidR="006F42F9" w:rsidRPr="551D6A01" w:rsidRDefault="00C31F44" w:rsidP="00E24E6D">
            <w:pPr>
              <w:jc w:val="center"/>
              <w:rPr>
                <w:rFonts w:ascii="Calibri" w:eastAsia="Times New Roman" w:hAnsi="Calibri" w:cs="Calibri"/>
                <w:color w:val="000000" w:themeColor="text1"/>
              </w:rPr>
            </w:pPr>
            <w:r>
              <w:rPr>
                <w:rFonts w:ascii="Calibri" w:eastAsia="Times New Roman" w:hAnsi="Calibri" w:cs="Calibri"/>
                <w:color w:val="000000" w:themeColor="text1"/>
              </w:rPr>
              <w:t>8</w:t>
            </w:r>
          </w:p>
        </w:tc>
      </w:tr>
      <w:tr w:rsidR="006F42F9" w:rsidRPr="00070175" w14:paraId="507C9EAE" w14:textId="77777777" w:rsidTr="00E02E45">
        <w:trPr>
          <w:trHeight w:val="300"/>
        </w:trPr>
        <w:tc>
          <w:tcPr>
            <w:tcW w:w="960" w:type="dxa"/>
          </w:tcPr>
          <w:p w14:paraId="4ACF7FEA" w14:textId="3471F939" w:rsidR="006F42F9" w:rsidRPr="551D6A01" w:rsidRDefault="006117FB" w:rsidP="00E24E6D">
            <w:pPr>
              <w:rPr>
                <w:rFonts w:ascii="Calibri" w:eastAsia="Times New Roman" w:hAnsi="Calibri" w:cs="Calibri"/>
                <w:color w:val="000000" w:themeColor="text1"/>
              </w:rPr>
            </w:pPr>
            <w:r>
              <w:rPr>
                <w:rFonts w:ascii="Calibri" w:eastAsia="Times New Roman" w:hAnsi="Calibri" w:cs="Calibri"/>
                <w:color w:val="000000" w:themeColor="text1"/>
              </w:rPr>
              <w:t>4</w:t>
            </w:r>
          </w:p>
        </w:tc>
        <w:tc>
          <w:tcPr>
            <w:tcW w:w="4603" w:type="dxa"/>
            <w:noWrap/>
          </w:tcPr>
          <w:p w14:paraId="156B042F" w14:textId="798F1371" w:rsidR="006F42F9" w:rsidRPr="551D6A01" w:rsidRDefault="00BA7224" w:rsidP="00E24E6D">
            <w:pPr>
              <w:rPr>
                <w:rFonts w:ascii="Calibri" w:eastAsia="Times New Roman" w:hAnsi="Calibri" w:cs="Calibri"/>
                <w:color w:val="000000" w:themeColor="text1"/>
              </w:rPr>
            </w:pPr>
            <w:r w:rsidRPr="00070175">
              <w:rPr>
                <w:rFonts w:ascii="Calibri" w:eastAsia="Times New Roman" w:hAnsi="Calibri" w:cs="Calibri"/>
                <w:color w:val="000000"/>
              </w:rPr>
              <w:t>Sharon Center Rd to Hwy 1</w:t>
            </w:r>
          </w:p>
        </w:tc>
        <w:tc>
          <w:tcPr>
            <w:tcW w:w="1057" w:type="dxa"/>
          </w:tcPr>
          <w:p w14:paraId="458C4030" w14:textId="71CAD399" w:rsidR="006F42F9" w:rsidRPr="551D6A01" w:rsidRDefault="00C31F44" w:rsidP="00E24E6D">
            <w:pPr>
              <w:jc w:val="center"/>
              <w:rPr>
                <w:rFonts w:ascii="Calibri" w:eastAsia="Times New Roman" w:hAnsi="Calibri" w:cs="Calibri"/>
                <w:color w:val="000000" w:themeColor="text1"/>
              </w:rPr>
            </w:pPr>
            <w:r>
              <w:rPr>
                <w:rFonts w:ascii="Calibri" w:eastAsia="Times New Roman" w:hAnsi="Calibri" w:cs="Calibri"/>
                <w:color w:val="000000" w:themeColor="text1"/>
              </w:rPr>
              <w:t>Right</w:t>
            </w:r>
          </w:p>
        </w:tc>
        <w:tc>
          <w:tcPr>
            <w:tcW w:w="2070" w:type="dxa"/>
            <w:noWrap/>
          </w:tcPr>
          <w:p w14:paraId="3087455C" w14:textId="6715724B" w:rsidR="006F42F9" w:rsidRPr="551D6A01" w:rsidRDefault="00C31F44" w:rsidP="00E24E6D">
            <w:pPr>
              <w:jc w:val="center"/>
              <w:rPr>
                <w:rFonts w:ascii="Calibri" w:eastAsia="Times New Roman" w:hAnsi="Calibri" w:cs="Calibri"/>
                <w:color w:val="000000" w:themeColor="text1"/>
              </w:rPr>
            </w:pPr>
            <w:r>
              <w:rPr>
                <w:rFonts w:ascii="Calibri" w:eastAsia="Times New Roman" w:hAnsi="Calibri" w:cs="Calibri"/>
                <w:color w:val="000000" w:themeColor="text1"/>
              </w:rPr>
              <w:t>7</w:t>
            </w:r>
          </w:p>
        </w:tc>
      </w:tr>
      <w:bookmarkEnd w:id="24"/>
    </w:tbl>
    <w:p w14:paraId="7527A440" w14:textId="0F06C066" w:rsidR="00E819D4" w:rsidRDefault="00E819D4" w:rsidP="001713A4">
      <w:pPr>
        <w:rPr>
          <w:rStyle w:val="eop"/>
          <w:rFonts w:ascii="Calibri" w:eastAsia="Times New Roman" w:hAnsi="Calibri" w:cs="Calibri"/>
        </w:rPr>
      </w:pPr>
    </w:p>
    <w:p w14:paraId="474DC45A" w14:textId="741320B1" w:rsidR="00C52EB0" w:rsidRDefault="00C52EB0" w:rsidP="00C52EB0">
      <w:pPr>
        <w:pStyle w:val="Heading3"/>
        <w:rPr>
          <w:rStyle w:val="eop"/>
        </w:rPr>
      </w:pPr>
      <w:bookmarkStart w:id="25" w:name="_Toc120685997"/>
      <w:r>
        <w:rPr>
          <w:rStyle w:val="eop"/>
        </w:rPr>
        <w:t>Yield-</w:t>
      </w:r>
      <w:r w:rsidR="003F18A2">
        <w:rPr>
          <w:rStyle w:val="eop"/>
        </w:rPr>
        <w:t>C</w:t>
      </w:r>
      <w:r>
        <w:rPr>
          <w:rStyle w:val="eop"/>
        </w:rPr>
        <w:t xml:space="preserve">ontrolled </w:t>
      </w:r>
      <w:r w:rsidR="003F18A2">
        <w:rPr>
          <w:rStyle w:val="eop"/>
        </w:rPr>
        <w:t>I</w:t>
      </w:r>
      <w:r>
        <w:rPr>
          <w:rStyle w:val="eop"/>
        </w:rPr>
        <w:t>ntersections</w:t>
      </w:r>
      <w:bookmarkEnd w:id="25"/>
    </w:p>
    <w:p w14:paraId="0D72872A" w14:textId="33968661" w:rsidR="00C52EB0" w:rsidRDefault="00C52EB0" w:rsidP="00C52EB0">
      <w:r>
        <w:t xml:space="preserve">This type of intersection requires the vehicle to prepare to stop and yield the right-of-way to other vehicles or pedestrians in or approaching the intersection. However, the vehicle is not required to stop unless there are vehicles approaching. Therefore, the vehicle must slow to a speed at which it can stop and yield if needed. There are two intersections of this type along the route. Figure </w:t>
      </w:r>
      <w:r w:rsidR="00E57DDA">
        <w:t>7</w:t>
      </w:r>
      <w:r>
        <w:t xml:space="preserve"> shows the location of these intersections along the route.</w:t>
      </w:r>
    </w:p>
    <w:p w14:paraId="110FCA8C" w14:textId="77777777" w:rsidR="00C52EB0" w:rsidRDefault="00C52EB0" w:rsidP="001713A4">
      <w:pPr>
        <w:rPr>
          <w:rStyle w:val="eop"/>
          <w:rFonts w:ascii="Calibri" w:eastAsia="Times New Roman" w:hAnsi="Calibri" w:cs="Calibri"/>
        </w:rPr>
      </w:pPr>
    </w:p>
    <w:p w14:paraId="41414DF8" w14:textId="61349992" w:rsidR="00E12F25" w:rsidRDefault="00AC4F92" w:rsidP="00AC4F92">
      <w:pPr>
        <w:jc w:val="center"/>
        <w:rPr>
          <w:rStyle w:val="eop"/>
          <w:rFonts w:ascii="Calibri" w:eastAsia="Times New Roman" w:hAnsi="Calibri" w:cs="Calibri"/>
        </w:rPr>
      </w:pPr>
      <w:r>
        <w:rPr>
          <w:rStyle w:val="eop"/>
          <w:rFonts w:ascii="Calibri" w:eastAsia="Times New Roman" w:hAnsi="Calibri" w:cs="Calibri"/>
          <w:noProof/>
        </w:rPr>
        <w:lastRenderedPageBreak/>
        <w:drawing>
          <wp:inline distT="0" distB="0" distL="0" distR="0" wp14:anchorId="647AF901" wp14:editId="12A265E0">
            <wp:extent cx="5404173" cy="3931920"/>
            <wp:effectExtent l="0" t="0" r="0" b="0"/>
            <wp:docPr id="106" name="Picture 106" descr="Figure 7, route map showing the two locations of yield-controlled intersections along the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Figure 7, route map showing the two locations of yield-controlled intersections along the rou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4173" cy="3931920"/>
                    </a:xfrm>
                    <a:prstGeom prst="rect">
                      <a:avLst/>
                    </a:prstGeom>
                    <a:noFill/>
                  </pic:spPr>
                </pic:pic>
              </a:graphicData>
            </a:graphic>
          </wp:inline>
        </w:drawing>
      </w:r>
    </w:p>
    <w:p w14:paraId="39F45007" w14:textId="4035FF1A" w:rsidR="00C52EB0" w:rsidRDefault="00C52EB0" w:rsidP="00AC4F92">
      <w:pPr>
        <w:jc w:val="center"/>
        <w:rPr>
          <w:rStyle w:val="eop"/>
          <w:rFonts w:ascii="Calibri" w:eastAsia="Times New Roman" w:hAnsi="Calibri" w:cs="Calibri"/>
        </w:rPr>
      </w:pPr>
      <w:r>
        <w:rPr>
          <w:rStyle w:val="eop"/>
          <w:rFonts w:ascii="Calibri" w:eastAsia="Times New Roman" w:hAnsi="Calibri" w:cs="Calibri"/>
        </w:rPr>
        <w:t xml:space="preserve">Figure </w:t>
      </w:r>
      <w:r w:rsidR="00E57DDA">
        <w:rPr>
          <w:rStyle w:val="eop"/>
          <w:rFonts w:ascii="Calibri" w:eastAsia="Times New Roman" w:hAnsi="Calibri" w:cs="Calibri"/>
        </w:rPr>
        <w:t>7</w:t>
      </w:r>
      <w:r>
        <w:rPr>
          <w:rStyle w:val="eop"/>
          <w:rFonts w:ascii="Calibri" w:eastAsia="Times New Roman" w:hAnsi="Calibri" w:cs="Calibri"/>
        </w:rPr>
        <w:t>. Yield-controlled intersections</w:t>
      </w:r>
    </w:p>
    <w:p w14:paraId="3770F9FC" w14:textId="72885325" w:rsidR="00C52EB0" w:rsidRPr="00E27D5A" w:rsidRDefault="00C52EB0" w:rsidP="00C52EB0">
      <w:r>
        <w:t xml:space="preserve">Table </w:t>
      </w:r>
      <w:r w:rsidR="004E3691">
        <w:t>5</w:t>
      </w:r>
      <w:r>
        <w:t xml:space="preserve">. </w:t>
      </w:r>
      <w:r>
        <w:rPr>
          <w:rStyle w:val="eop"/>
        </w:rPr>
        <w:t>Number of yield-controlled intersections completed in automation for Phase 4</w:t>
      </w:r>
    </w:p>
    <w:tbl>
      <w:tblPr>
        <w:tblStyle w:val="TableGridLight"/>
        <w:tblW w:w="8658" w:type="dxa"/>
        <w:tblLook w:val="04A0" w:firstRow="1" w:lastRow="0" w:firstColumn="1" w:lastColumn="0" w:noHBand="0" w:noVBand="1"/>
      </w:tblPr>
      <w:tblGrid>
        <w:gridCol w:w="900"/>
        <w:gridCol w:w="4603"/>
        <w:gridCol w:w="1085"/>
        <w:gridCol w:w="2070"/>
      </w:tblGrid>
      <w:tr w:rsidR="00C52EB0" w:rsidRPr="006D212F" w14:paraId="66583D78" w14:textId="77777777" w:rsidTr="004F781C">
        <w:trPr>
          <w:trHeight w:val="300"/>
        </w:trPr>
        <w:tc>
          <w:tcPr>
            <w:tcW w:w="900" w:type="dxa"/>
          </w:tcPr>
          <w:p w14:paraId="0432F6F7" w14:textId="77777777" w:rsidR="00C52EB0" w:rsidRDefault="00C52EB0" w:rsidP="004F781C">
            <w:pPr>
              <w:rPr>
                <w:rFonts w:ascii="Calibri" w:eastAsia="Times New Roman" w:hAnsi="Calibri" w:cs="Calibri"/>
                <w:b/>
                <w:color w:val="000000" w:themeColor="text1"/>
              </w:rPr>
            </w:pPr>
          </w:p>
        </w:tc>
        <w:tc>
          <w:tcPr>
            <w:tcW w:w="4603" w:type="dxa"/>
            <w:noWrap/>
          </w:tcPr>
          <w:p w14:paraId="323920F9" w14:textId="77777777" w:rsidR="00C52EB0" w:rsidRPr="006D212F" w:rsidRDefault="00C52EB0" w:rsidP="004F781C">
            <w:pPr>
              <w:rPr>
                <w:rFonts w:ascii="Calibri" w:eastAsia="Times New Roman" w:hAnsi="Calibri" w:cs="Calibri"/>
                <w:b/>
                <w:color w:val="000000"/>
              </w:rPr>
            </w:pPr>
            <w:r>
              <w:rPr>
                <w:rFonts w:ascii="Calibri" w:eastAsia="Times New Roman" w:hAnsi="Calibri" w:cs="Calibri"/>
                <w:b/>
                <w:color w:val="000000" w:themeColor="text1"/>
              </w:rPr>
              <w:t>Yield-Controlled Intersections</w:t>
            </w:r>
          </w:p>
        </w:tc>
        <w:tc>
          <w:tcPr>
            <w:tcW w:w="1085" w:type="dxa"/>
          </w:tcPr>
          <w:p w14:paraId="54B2AF9F" w14:textId="77777777" w:rsidR="00C52EB0" w:rsidRPr="006D212F" w:rsidRDefault="00C52EB0" w:rsidP="004F781C">
            <w:pPr>
              <w:jc w:val="center"/>
              <w:rPr>
                <w:rFonts w:ascii="Calibri" w:eastAsia="Times New Roman" w:hAnsi="Calibri" w:cs="Calibri"/>
                <w:b/>
                <w:color w:val="000000"/>
              </w:rPr>
            </w:pPr>
            <w:r>
              <w:rPr>
                <w:rFonts w:ascii="Calibri" w:eastAsia="Times New Roman" w:hAnsi="Calibri" w:cs="Calibri"/>
                <w:b/>
                <w:color w:val="000000"/>
              </w:rPr>
              <w:t>Direction of Travel</w:t>
            </w:r>
          </w:p>
        </w:tc>
        <w:tc>
          <w:tcPr>
            <w:tcW w:w="2070" w:type="dxa"/>
            <w:noWrap/>
          </w:tcPr>
          <w:p w14:paraId="66084552" w14:textId="77777777" w:rsidR="00C52EB0" w:rsidRPr="006D212F" w:rsidRDefault="00C52EB0" w:rsidP="004F781C">
            <w:pPr>
              <w:jc w:val="center"/>
              <w:rPr>
                <w:rFonts w:ascii="Calibri" w:eastAsia="Times New Roman" w:hAnsi="Calibri" w:cs="Calibri"/>
                <w:b/>
                <w:color w:val="000000"/>
              </w:rPr>
            </w:pPr>
            <w:r w:rsidRPr="006D212F">
              <w:rPr>
                <w:rFonts w:ascii="Calibri" w:eastAsia="Times New Roman" w:hAnsi="Calibri" w:cs="Calibri"/>
                <w:b/>
                <w:color w:val="000000"/>
              </w:rPr>
              <w:t>Number Completed Under Automation</w:t>
            </w:r>
          </w:p>
        </w:tc>
      </w:tr>
      <w:tr w:rsidR="00C52EB0" w:rsidRPr="00070175" w14:paraId="693BC103" w14:textId="77777777" w:rsidTr="004F781C">
        <w:trPr>
          <w:trHeight w:val="300"/>
        </w:trPr>
        <w:tc>
          <w:tcPr>
            <w:tcW w:w="900" w:type="dxa"/>
          </w:tcPr>
          <w:p w14:paraId="623B06E6" w14:textId="77777777" w:rsidR="00C52EB0" w:rsidRDefault="00C52EB0" w:rsidP="004F781C">
            <w:pPr>
              <w:rPr>
                <w:rFonts w:ascii="Calibri" w:eastAsia="Times New Roman" w:hAnsi="Calibri" w:cs="Calibri"/>
                <w:color w:val="000000"/>
              </w:rPr>
            </w:pPr>
            <w:r>
              <w:rPr>
                <w:rFonts w:ascii="Calibri" w:eastAsia="Times New Roman" w:hAnsi="Calibri" w:cs="Calibri"/>
                <w:color w:val="000000"/>
              </w:rPr>
              <w:t>1</w:t>
            </w:r>
          </w:p>
        </w:tc>
        <w:tc>
          <w:tcPr>
            <w:tcW w:w="4603" w:type="dxa"/>
            <w:noWrap/>
            <w:hideMark/>
          </w:tcPr>
          <w:p w14:paraId="0D848B63" w14:textId="77777777" w:rsidR="00C52EB0" w:rsidRPr="00070175" w:rsidRDefault="00C52EB0" w:rsidP="004F781C">
            <w:pPr>
              <w:rPr>
                <w:rFonts w:ascii="Calibri" w:eastAsia="Times New Roman" w:hAnsi="Calibri" w:cs="Calibri"/>
                <w:color w:val="000000"/>
              </w:rPr>
            </w:pPr>
            <w:r>
              <w:rPr>
                <w:rFonts w:ascii="Calibri" w:eastAsia="Times New Roman" w:hAnsi="Calibri" w:cs="Calibri"/>
                <w:color w:val="000000"/>
              </w:rPr>
              <w:t>S 1</w:t>
            </w:r>
            <w:r w:rsidRPr="000D0CCD">
              <w:rPr>
                <w:rFonts w:ascii="Calibri" w:eastAsia="Times New Roman" w:hAnsi="Calibri" w:cs="Calibri"/>
                <w:color w:val="000000"/>
              </w:rPr>
              <w:t>st</w:t>
            </w:r>
            <w:r>
              <w:rPr>
                <w:rFonts w:ascii="Calibri" w:eastAsia="Times New Roman" w:hAnsi="Calibri" w:cs="Calibri"/>
                <w:color w:val="000000"/>
              </w:rPr>
              <w:t xml:space="preserve"> Ave to Hwy 6</w:t>
            </w:r>
          </w:p>
        </w:tc>
        <w:tc>
          <w:tcPr>
            <w:tcW w:w="1085" w:type="dxa"/>
          </w:tcPr>
          <w:p w14:paraId="30E402AC" w14:textId="77777777" w:rsidR="00C52EB0" w:rsidRDefault="00C52EB0" w:rsidP="004F781C">
            <w:pPr>
              <w:jc w:val="center"/>
              <w:rPr>
                <w:rFonts w:ascii="Calibri" w:eastAsia="Times New Roman" w:hAnsi="Calibri" w:cs="Calibri"/>
                <w:color w:val="000000"/>
              </w:rPr>
            </w:pPr>
            <w:r>
              <w:rPr>
                <w:rFonts w:ascii="Calibri" w:eastAsia="Times New Roman" w:hAnsi="Calibri" w:cs="Calibri"/>
                <w:color w:val="000000"/>
              </w:rPr>
              <w:t>Right</w:t>
            </w:r>
          </w:p>
        </w:tc>
        <w:tc>
          <w:tcPr>
            <w:tcW w:w="2070" w:type="dxa"/>
            <w:noWrap/>
          </w:tcPr>
          <w:p w14:paraId="364752AE" w14:textId="77777777" w:rsidR="00C52EB0" w:rsidRPr="00070175" w:rsidRDefault="00C52EB0" w:rsidP="004F781C">
            <w:pPr>
              <w:jc w:val="center"/>
              <w:rPr>
                <w:rFonts w:ascii="Calibri" w:eastAsia="Times New Roman" w:hAnsi="Calibri" w:cs="Calibri"/>
                <w:color w:val="000000"/>
              </w:rPr>
            </w:pPr>
            <w:r>
              <w:rPr>
                <w:rFonts w:ascii="Calibri" w:eastAsia="Times New Roman" w:hAnsi="Calibri" w:cs="Calibri"/>
                <w:color w:val="000000"/>
              </w:rPr>
              <w:t>6</w:t>
            </w:r>
          </w:p>
        </w:tc>
      </w:tr>
      <w:tr w:rsidR="00C52EB0" w:rsidRPr="00070175" w14:paraId="7908BA98" w14:textId="77777777" w:rsidTr="004F781C">
        <w:trPr>
          <w:trHeight w:val="300"/>
        </w:trPr>
        <w:tc>
          <w:tcPr>
            <w:tcW w:w="900" w:type="dxa"/>
          </w:tcPr>
          <w:p w14:paraId="34688E32" w14:textId="77777777" w:rsidR="00C52EB0" w:rsidRDefault="00C52EB0" w:rsidP="004F781C">
            <w:pPr>
              <w:rPr>
                <w:rFonts w:ascii="Calibri" w:eastAsia="Times New Roman" w:hAnsi="Calibri" w:cs="Calibri"/>
                <w:color w:val="000000"/>
              </w:rPr>
            </w:pPr>
            <w:r>
              <w:rPr>
                <w:rFonts w:ascii="Calibri" w:eastAsia="Times New Roman" w:hAnsi="Calibri" w:cs="Calibri"/>
                <w:color w:val="000000"/>
              </w:rPr>
              <w:t>2</w:t>
            </w:r>
          </w:p>
        </w:tc>
        <w:tc>
          <w:tcPr>
            <w:tcW w:w="4603" w:type="dxa"/>
            <w:noWrap/>
            <w:hideMark/>
          </w:tcPr>
          <w:p w14:paraId="2A23E28A" w14:textId="77777777" w:rsidR="00C52EB0" w:rsidRPr="00070175" w:rsidRDefault="00C52EB0" w:rsidP="004F781C">
            <w:pPr>
              <w:rPr>
                <w:rFonts w:ascii="Calibri" w:eastAsia="Times New Roman" w:hAnsi="Calibri" w:cs="Calibri"/>
                <w:color w:val="000000"/>
              </w:rPr>
            </w:pPr>
            <w:r>
              <w:rPr>
                <w:rFonts w:ascii="Calibri" w:eastAsia="Times New Roman" w:hAnsi="Calibri" w:cs="Calibri"/>
                <w:color w:val="000000"/>
              </w:rPr>
              <w:t>Oak St to 2</w:t>
            </w:r>
            <w:r w:rsidRPr="000D0CCD">
              <w:rPr>
                <w:rFonts w:ascii="Calibri" w:eastAsia="Times New Roman" w:hAnsi="Calibri" w:cs="Calibri"/>
                <w:color w:val="000000"/>
              </w:rPr>
              <w:t>nd</w:t>
            </w:r>
            <w:r>
              <w:rPr>
                <w:rFonts w:ascii="Calibri" w:eastAsia="Times New Roman" w:hAnsi="Calibri" w:cs="Calibri"/>
                <w:color w:val="000000"/>
              </w:rPr>
              <w:t xml:space="preserve"> St</w:t>
            </w:r>
          </w:p>
        </w:tc>
        <w:tc>
          <w:tcPr>
            <w:tcW w:w="1085" w:type="dxa"/>
          </w:tcPr>
          <w:p w14:paraId="3DB6A1D3" w14:textId="77777777" w:rsidR="00C52EB0" w:rsidRDefault="00C52EB0" w:rsidP="004F781C">
            <w:pPr>
              <w:jc w:val="center"/>
              <w:rPr>
                <w:rFonts w:ascii="Calibri" w:eastAsia="Times New Roman" w:hAnsi="Calibri" w:cs="Calibri"/>
                <w:color w:val="000000"/>
              </w:rPr>
            </w:pPr>
            <w:r>
              <w:rPr>
                <w:rFonts w:ascii="Calibri" w:eastAsia="Times New Roman" w:hAnsi="Calibri" w:cs="Calibri"/>
                <w:color w:val="000000"/>
              </w:rPr>
              <w:t>Right</w:t>
            </w:r>
          </w:p>
        </w:tc>
        <w:tc>
          <w:tcPr>
            <w:tcW w:w="2070" w:type="dxa"/>
            <w:noWrap/>
          </w:tcPr>
          <w:p w14:paraId="226ADF64" w14:textId="77777777" w:rsidR="00C52EB0" w:rsidRPr="00070175" w:rsidRDefault="00C52EB0" w:rsidP="004F781C">
            <w:pPr>
              <w:jc w:val="center"/>
              <w:rPr>
                <w:rFonts w:ascii="Calibri" w:eastAsia="Times New Roman" w:hAnsi="Calibri" w:cs="Calibri"/>
                <w:color w:val="000000"/>
              </w:rPr>
            </w:pPr>
            <w:r>
              <w:rPr>
                <w:rFonts w:ascii="Calibri" w:eastAsia="Times New Roman" w:hAnsi="Calibri" w:cs="Calibri"/>
                <w:color w:val="000000"/>
              </w:rPr>
              <w:t>8</w:t>
            </w:r>
          </w:p>
        </w:tc>
      </w:tr>
    </w:tbl>
    <w:p w14:paraId="5EEB4D0E" w14:textId="77777777" w:rsidR="00C52EB0" w:rsidRPr="00F72202" w:rsidRDefault="00C52EB0" w:rsidP="00C52EB0">
      <w:pPr>
        <w:rPr>
          <w:rStyle w:val="eop"/>
          <w:rFonts w:ascii="Calibri" w:eastAsia="Times New Roman" w:hAnsi="Calibri" w:cs="Calibri"/>
        </w:rPr>
      </w:pPr>
    </w:p>
    <w:p w14:paraId="5A4F5AAD" w14:textId="10BBF8CF" w:rsidR="002C58B6" w:rsidRPr="005D7E71" w:rsidRDefault="00375B09" w:rsidP="005D7E71">
      <w:pPr>
        <w:pStyle w:val="Heading3"/>
        <w:rPr>
          <w:rStyle w:val="eop"/>
        </w:rPr>
      </w:pPr>
      <w:bookmarkStart w:id="26" w:name="_Toc120685998"/>
      <w:bookmarkStart w:id="27" w:name="_Hlk118297959"/>
      <w:r>
        <w:rPr>
          <w:rStyle w:val="eop"/>
        </w:rPr>
        <w:t>Traffic Signals</w:t>
      </w:r>
      <w:bookmarkEnd w:id="26"/>
    </w:p>
    <w:bookmarkEnd w:id="27"/>
    <w:p w14:paraId="7B24139F" w14:textId="50A3E5A4" w:rsidR="00887F33" w:rsidRDefault="00622424" w:rsidP="000D0CCD">
      <w:pPr>
        <w:rPr>
          <w:rStyle w:val="eop"/>
          <w:rFonts w:ascii="Calibri" w:eastAsia="Times New Roman" w:hAnsi="Calibri" w:cs="Calibri"/>
          <w:color w:val="4472C4" w:themeColor="accent1"/>
          <w:sz w:val="24"/>
          <w:szCs w:val="24"/>
        </w:rPr>
      </w:pPr>
      <w:r>
        <w:rPr>
          <w:rStyle w:val="normaltextrun"/>
          <w:rFonts w:ascii="Calibri" w:hAnsi="Calibri" w:cs="Calibri"/>
        </w:rPr>
        <w:t>For this demonstration</w:t>
      </w:r>
      <w:r w:rsidR="002C58B6" w:rsidRPr="398A59B5">
        <w:rPr>
          <w:rStyle w:val="normaltextrun"/>
        </w:rPr>
        <w:t xml:space="preserve"> we utilized a camera-based system to identify the state of the traffic signals</w:t>
      </w:r>
      <w:r w:rsidR="00423C58" w:rsidRPr="398A59B5">
        <w:rPr>
          <w:rStyle w:val="normaltextrun"/>
        </w:rPr>
        <w:t xml:space="preserve">. </w:t>
      </w:r>
      <w:bookmarkStart w:id="28" w:name="_Int_O48lKYVI"/>
      <w:r w:rsidR="2861F210" w:rsidRPr="398A59B5">
        <w:rPr>
          <w:rStyle w:val="normaltextrun"/>
        </w:rPr>
        <w:t>This allowed us to use automation to navigate all the lighted intersections along the route.</w:t>
      </w:r>
      <w:bookmarkEnd w:id="28"/>
      <w:r w:rsidR="00C71294" w:rsidRPr="398A59B5">
        <w:rPr>
          <w:rStyle w:val="normaltextrun"/>
        </w:rPr>
        <w:t xml:space="preserve"> Maps showing the locations</w:t>
      </w:r>
      <w:r w:rsidR="001B3624" w:rsidRPr="398A59B5">
        <w:rPr>
          <w:rStyle w:val="normaltextrun"/>
        </w:rPr>
        <w:t xml:space="preserve"> and descriptions</w:t>
      </w:r>
      <w:r w:rsidR="00C71294" w:rsidRPr="398A59B5">
        <w:rPr>
          <w:rStyle w:val="normaltextrun"/>
        </w:rPr>
        <w:t xml:space="preserve"> of the lighted intersections can be found in the Phase 3 Evaluation </w:t>
      </w:r>
      <w:r w:rsidR="0028212C" w:rsidRPr="398A59B5">
        <w:rPr>
          <w:rStyle w:val="normaltextrun"/>
        </w:rPr>
        <w:t>R</w:t>
      </w:r>
      <w:r w:rsidR="00C71294" w:rsidRPr="398A59B5">
        <w:rPr>
          <w:rStyle w:val="normaltextrun"/>
        </w:rPr>
        <w:t xml:space="preserve">eport. </w:t>
      </w:r>
      <w:r w:rsidR="005670E2">
        <w:rPr>
          <w:rStyle w:val="eop"/>
          <w:rFonts w:ascii="Calibri" w:eastAsia="Times New Roman" w:hAnsi="Calibri" w:cs="Calibri"/>
        </w:rPr>
        <w:t xml:space="preserve">A breakdown of all </w:t>
      </w:r>
      <w:r w:rsidR="00887F33" w:rsidRPr="00887F33">
        <w:rPr>
          <w:rStyle w:val="eop"/>
          <w:rFonts w:ascii="Calibri" w:eastAsia="Times New Roman" w:hAnsi="Calibri" w:cs="Calibri"/>
        </w:rPr>
        <w:t xml:space="preserve">intersections </w:t>
      </w:r>
      <w:r w:rsidR="00F717D9">
        <w:rPr>
          <w:rStyle w:val="eop"/>
          <w:rFonts w:ascii="Calibri" w:eastAsia="Times New Roman" w:hAnsi="Calibri" w:cs="Calibri"/>
        </w:rPr>
        <w:t xml:space="preserve">with traffic signals </w:t>
      </w:r>
      <w:r w:rsidR="005670E2">
        <w:rPr>
          <w:rStyle w:val="eop"/>
          <w:rFonts w:ascii="Calibri" w:eastAsia="Times New Roman" w:hAnsi="Calibri" w:cs="Calibri"/>
        </w:rPr>
        <w:t xml:space="preserve">along the route is shown below in Table </w:t>
      </w:r>
      <w:r w:rsidR="00AD7C53">
        <w:rPr>
          <w:rStyle w:val="eop"/>
          <w:rFonts w:ascii="Calibri" w:eastAsia="Times New Roman" w:hAnsi="Calibri" w:cs="Calibri"/>
        </w:rPr>
        <w:t>6</w:t>
      </w:r>
      <w:r w:rsidR="0028212C">
        <w:rPr>
          <w:rStyle w:val="eop"/>
          <w:rFonts w:ascii="Calibri" w:eastAsia="Times New Roman" w:hAnsi="Calibri" w:cs="Calibri"/>
        </w:rPr>
        <w:t>,</w:t>
      </w:r>
      <w:r w:rsidR="00C71294">
        <w:rPr>
          <w:rStyle w:val="eop"/>
          <w:rFonts w:ascii="Calibri" w:eastAsia="Times New Roman" w:hAnsi="Calibri" w:cs="Calibri"/>
        </w:rPr>
        <w:t xml:space="preserve"> </w:t>
      </w:r>
      <w:r w:rsidR="005670E2">
        <w:rPr>
          <w:rStyle w:val="eop"/>
          <w:rFonts w:ascii="Calibri" w:eastAsia="Times New Roman" w:hAnsi="Calibri" w:cs="Calibri"/>
        </w:rPr>
        <w:t xml:space="preserve">as well as the </w:t>
      </w:r>
      <w:r w:rsidR="008468ED">
        <w:rPr>
          <w:rStyle w:val="eop"/>
          <w:rFonts w:ascii="Calibri" w:eastAsia="Times New Roman" w:hAnsi="Calibri" w:cs="Calibri"/>
        </w:rPr>
        <w:t xml:space="preserve">direction of travel and the number of times it was able to navigate the intersection in automation for this phase.  </w:t>
      </w:r>
    </w:p>
    <w:p w14:paraId="0A1AE707" w14:textId="32002D87" w:rsidR="00F717D9" w:rsidRDefault="00F717D9" w:rsidP="0073643C">
      <w:pPr>
        <w:spacing w:before="240"/>
        <w:rPr>
          <w:rStyle w:val="eop"/>
          <w:rFonts w:ascii="Calibri" w:eastAsia="Times New Roman" w:hAnsi="Calibri" w:cs="Calibri"/>
        </w:rPr>
      </w:pPr>
      <w:r>
        <w:rPr>
          <w:rStyle w:val="eop"/>
          <w:rFonts w:ascii="Calibri" w:eastAsia="Times New Roman" w:hAnsi="Calibri" w:cs="Calibri"/>
        </w:rPr>
        <w:t xml:space="preserve">Table </w:t>
      </w:r>
      <w:r w:rsidR="004E3691">
        <w:rPr>
          <w:rStyle w:val="eop"/>
          <w:rFonts w:ascii="Calibri" w:eastAsia="Times New Roman" w:hAnsi="Calibri" w:cs="Calibri"/>
        </w:rPr>
        <w:t>6</w:t>
      </w:r>
      <w:r>
        <w:rPr>
          <w:rStyle w:val="eop"/>
          <w:rFonts w:ascii="Calibri" w:eastAsia="Times New Roman" w:hAnsi="Calibri" w:cs="Calibri"/>
        </w:rPr>
        <w:t xml:space="preserve">. </w:t>
      </w:r>
      <w:r w:rsidR="00992A25">
        <w:rPr>
          <w:rStyle w:val="eop"/>
          <w:rFonts w:ascii="Calibri" w:eastAsia="Times New Roman" w:hAnsi="Calibri" w:cs="Calibri"/>
        </w:rPr>
        <w:t>Number of intersections with traffic signals the vehicle completed in automation</w:t>
      </w:r>
      <w:r w:rsidR="00B17987">
        <w:rPr>
          <w:rStyle w:val="eop"/>
          <w:rFonts w:ascii="Calibri" w:eastAsia="Times New Roman" w:hAnsi="Calibri" w:cs="Calibri"/>
        </w:rPr>
        <w:t xml:space="preserve"> for Phase 4</w:t>
      </w:r>
    </w:p>
    <w:tbl>
      <w:tblPr>
        <w:tblStyle w:val="TableGridLight"/>
        <w:tblW w:w="9350" w:type="dxa"/>
        <w:tblLook w:val="04A0" w:firstRow="1" w:lastRow="0" w:firstColumn="1" w:lastColumn="0" w:noHBand="0" w:noVBand="1"/>
      </w:tblPr>
      <w:tblGrid>
        <w:gridCol w:w="6076"/>
        <w:gridCol w:w="69"/>
        <w:gridCol w:w="1135"/>
        <w:gridCol w:w="21"/>
        <w:gridCol w:w="2049"/>
      </w:tblGrid>
      <w:tr w:rsidR="00992A25" w:rsidRPr="006D212F" w14:paraId="57D972F3" w14:textId="77777777" w:rsidTr="008468ED">
        <w:trPr>
          <w:trHeight w:val="300"/>
        </w:trPr>
        <w:tc>
          <w:tcPr>
            <w:tcW w:w="6076" w:type="dxa"/>
            <w:shd w:val="clear" w:color="auto" w:fill="D9D9D9" w:themeFill="background1" w:themeFillShade="D9"/>
            <w:noWrap/>
          </w:tcPr>
          <w:p w14:paraId="251C9FC7" w14:textId="426BB5FA" w:rsidR="00BE656D" w:rsidRPr="006D212F" w:rsidRDefault="00BE656D" w:rsidP="00E24E6D">
            <w:pPr>
              <w:rPr>
                <w:rFonts w:ascii="Calibri" w:eastAsia="Times New Roman" w:hAnsi="Calibri" w:cs="Calibri"/>
                <w:b/>
                <w:color w:val="000000"/>
              </w:rPr>
            </w:pPr>
            <w:bookmarkStart w:id="29" w:name="_Hlk110951583"/>
            <w:r>
              <w:rPr>
                <w:rFonts w:ascii="Calibri" w:eastAsia="Times New Roman" w:hAnsi="Calibri" w:cs="Calibri"/>
                <w:b/>
                <w:color w:val="000000" w:themeColor="text1"/>
              </w:rPr>
              <w:t>Traffic Signals in Iowa City (N=23)</w:t>
            </w:r>
          </w:p>
        </w:tc>
        <w:tc>
          <w:tcPr>
            <w:tcW w:w="1225" w:type="dxa"/>
            <w:gridSpan w:val="3"/>
            <w:shd w:val="clear" w:color="auto" w:fill="D9D9D9" w:themeFill="background1" w:themeFillShade="D9"/>
          </w:tcPr>
          <w:p w14:paraId="7707E1C1" w14:textId="1FFA22D9" w:rsidR="00BE656D" w:rsidRPr="006D212F" w:rsidRDefault="00BE656D" w:rsidP="00E24E6D">
            <w:pPr>
              <w:jc w:val="center"/>
              <w:rPr>
                <w:rFonts w:ascii="Calibri" w:eastAsia="Times New Roman" w:hAnsi="Calibri" w:cs="Calibri"/>
                <w:b/>
                <w:color w:val="000000"/>
              </w:rPr>
            </w:pPr>
            <w:r>
              <w:rPr>
                <w:rFonts w:ascii="Calibri" w:eastAsia="Times New Roman" w:hAnsi="Calibri" w:cs="Calibri"/>
                <w:b/>
                <w:color w:val="000000"/>
              </w:rPr>
              <w:t>Direction of Travel</w:t>
            </w:r>
          </w:p>
        </w:tc>
        <w:tc>
          <w:tcPr>
            <w:tcW w:w="2049" w:type="dxa"/>
            <w:shd w:val="clear" w:color="auto" w:fill="D9D9D9" w:themeFill="background1" w:themeFillShade="D9"/>
            <w:noWrap/>
          </w:tcPr>
          <w:p w14:paraId="562A49D1" w14:textId="2CA953FD" w:rsidR="00BE656D" w:rsidRPr="006D212F" w:rsidRDefault="00BE656D" w:rsidP="00E24E6D">
            <w:pPr>
              <w:jc w:val="center"/>
              <w:rPr>
                <w:rFonts w:ascii="Calibri" w:eastAsia="Times New Roman" w:hAnsi="Calibri" w:cs="Calibri"/>
                <w:b/>
                <w:color w:val="000000"/>
              </w:rPr>
            </w:pPr>
            <w:r w:rsidRPr="006D212F">
              <w:rPr>
                <w:rFonts w:ascii="Calibri" w:eastAsia="Times New Roman" w:hAnsi="Calibri" w:cs="Calibri"/>
                <w:b/>
                <w:color w:val="000000"/>
              </w:rPr>
              <w:t>Number Completed Under Automation</w:t>
            </w:r>
            <w:r>
              <w:rPr>
                <w:rFonts w:ascii="Calibri" w:eastAsia="Times New Roman" w:hAnsi="Calibri" w:cs="Calibri"/>
                <w:b/>
                <w:color w:val="000000"/>
              </w:rPr>
              <w:t xml:space="preserve"> </w:t>
            </w:r>
          </w:p>
        </w:tc>
      </w:tr>
      <w:tr w:rsidR="00992A25" w:rsidRPr="00070175" w14:paraId="444DD4A9" w14:textId="77777777" w:rsidTr="00B17987">
        <w:trPr>
          <w:trHeight w:val="300"/>
        </w:trPr>
        <w:tc>
          <w:tcPr>
            <w:tcW w:w="6076" w:type="dxa"/>
            <w:noWrap/>
          </w:tcPr>
          <w:p w14:paraId="6095EB04" w14:textId="5FA3D66D" w:rsidR="00BE656D" w:rsidRPr="00070175" w:rsidRDefault="00B57F82" w:rsidP="00E24E6D">
            <w:pPr>
              <w:rPr>
                <w:rFonts w:ascii="Calibri" w:eastAsia="Times New Roman" w:hAnsi="Calibri" w:cs="Calibri"/>
                <w:color w:val="000000"/>
              </w:rPr>
            </w:pPr>
            <w:bookmarkStart w:id="30" w:name="_Hlk111030661"/>
            <w:r>
              <w:rPr>
                <w:rFonts w:ascii="Calibri" w:eastAsia="Times New Roman" w:hAnsi="Calibri" w:cs="Calibri"/>
                <w:color w:val="000000"/>
              </w:rPr>
              <w:t>H</w:t>
            </w:r>
            <w:r>
              <w:rPr>
                <w:color w:val="000000"/>
              </w:rPr>
              <w:t>wy 1 and Naples Ave SW</w:t>
            </w:r>
          </w:p>
        </w:tc>
        <w:tc>
          <w:tcPr>
            <w:tcW w:w="1225" w:type="dxa"/>
            <w:gridSpan w:val="3"/>
          </w:tcPr>
          <w:p w14:paraId="5799FAE5" w14:textId="31C01724" w:rsidR="00BE656D" w:rsidRPr="00070175" w:rsidRDefault="00BE656D" w:rsidP="00E24E6D">
            <w:pPr>
              <w:jc w:val="center"/>
              <w:rPr>
                <w:rFonts w:ascii="Calibri" w:eastAsia="Times New Roman" w:hAnsi="Calibri" w:cs="Calibri"/>
                <w:color w:val="000000"/>
              </w:rPr>
            </w:pPr>
            <w:r>
              <w:rPr>
                <w:rFonts w:ascii="Calibri" w:eastAsia="Times New Roman" w:hAnsi="Calibri" w:cs="Calibri"/>
                <w:color w:val="000000"/>
              </w:rPr>
              <w:t>Straight</w:t>
            </w:r>
          </w:p>
        </w:tc>
        <w:tc>
          <w:tcPr>
            <w:tcW w:w="2049" w:type="dxa"/>
            <w:noWrap/>
          </w:tcPr>
          <w:p w14:paraId="7265F249" w14:textId="21C857F2" w:rsidR="00BE656D" w:rsidRPr="00070175" w:rsidRDefault="00EF5945" w:rsidP="00E24E6D">
            <w:pPr>
              <w:jc w:val="center"/>
              <w:rPr>
                <w:rFonts w:ascii="Calibri" w:eastAsia="Times New Roman" w:hAnsi="Calibri" w:cs="Calibri"/>
                <w:color w:val="000000"/>
              </w:rPr>
            </w:pPr>
            <w:r>
              <w:rPr>
                <w:rFonts w:ascii="Calibri" w:eastAsia="Times New Roman" w:hAnsi="Calibri" w:cs="Calibri"/>
                <w:color w:val="000000"/>
              </w:rPr>
              <w:t>9</w:t>
            </w:r>
          </w:p>
        </w:tc>
      </w:tr>
      <w:tr w:rsidR="00B97AC4" w:rsidRPr="00070175" w14:paraId="50057A5A" w14:textId="77777777" w:rsidTr="00BE656D">
        <w:trPr>
          <w:trHeight w:val="300"/>
        </w:trPr>
        <w:tc>
          <w:tcPr>
            <w:tcW w:w="6076" w:type="dxa"/>
            <w:noWrap/>
          </w:tcPr>
          <w:p w14:paraId="0435FBE4" w14:textId="60E876D5" w:rsidR="00B97AC4" w:rsidRDefault="00B97AC4" w:rsidP="00E24E6D">
            <w:pPr>
              <w:rPr>
                <w:rFonts w:ascii="Calibri" w:eastAsia="Times New Roman" w:hAnsi="Calibri" w:cs="Calibri"/>
                <w:color w:val="000000"/>
              </w:rPr>
            </w:pPr>
            <w:r>
              <w:rPr>
                <w:rFonts w:ascii="Calibri" w:eastAsia="Times New Roman" w:hAnsi="Calibri" w:cs="Calibri"/>
                <w:color w:val="000000"/>
              </w:rPr>
              <w:t>Hwy 1 and Hwy 218 ramps</w:t>
            </w:r>
          </w:p>
        </w:tc>
        <w:tc>
          <w:tcPr>
            <w:tcW w:w="1225" w:type="dxa"/>
            <w:gridSpan w:val="3"/>
          </w:tcPr>
          <w:p w14:paraId="260D0DD5" w14:textId="262008DE" w:rsidR="00B97AC4" w:rsidRDefault="00B97AC4" w:rsidP="00E24E6D">
            <w:pPr>
              <w:jc w:val="center"/>
              <w:rPr>
                <w:rFonts w:ascii="Calibri" w:eastAsia="Times New Roman" w:hAnsi="Calibri" w:cs="Calibri"/>
                <w:color w:val="000000"/>
              </w:rPr>
            </w:pPr>
            <w:r>
              <w:rPr>
                <w:rFonts w:ascii="Calibri" w:eastAsia="Times New Roman" w:hAnsi="Calibri" w:cs="Calibri"/>
                <w:color w:val="000000"/>
              </w:rPr>
              <w:t>Straight</w:t>
            </w:r>
          </w:p>
        </w:tc>
        <w:tc>
          <w:tcPr>
            <w:tcW w:w="2049" w:type="dxa"/>
            <w:noWrap/>
          </w:tcPr>
          <w:p w14:paraId="5DD85A1A" w14:textId="7A5D368A" w:rsidR="00B97AC4" w:rsidRPr="00070175" w:rsidRDefault="00EF5945" w:rsidP="00E24E6D">
            <w:pPr>
              <w:jc w:val="center"/>
              <w:rPr>
                <w:rFonts w:ascii="Calibri" w:eastAsia="Times New Roman" w:hAnsi="Calibri" w:cs="Calibri"/>
                <w:color w:val="000000"/>
              </w:rPr>
            </w:pPr>
            <w:r>
              <w:rPr>
                <w:rFonts w:ascii="Calibri" w:eastAsia="Times New Roman" w:hAnsi="Calibri" w:cs="Calibri"/>
                <w:color w:val="000000"/>
              </w:rPr>
              <w:t>10</w:t>
            </w:r>
          </w:p>
        </w:tc>
      </w:tr>
      <w:tr w:rsidR="00992A25" w:rsidRPr="00070175" w14:paraId="1DA58DFA" w14:textId="77777777" w:rsidTr="00B17987">
        <w:trPr>
          <w:trHeight w:val="300"/>
        </w:trPr>
        <w:tc>
          <w:tcPr>
            <w:tcW w:w="6076" w:type="dxa"/>
            <w:noWrap/>
          </w:tcPr>
          <w:p w14:paraId="206FA827" w14:textId="43718ACE" w:rsidR="00BE656D" w:rsidRPr="00070175" w:rsidRDefault="00B57F82" w:rsidP="00E24E6D">
            <w:pPr>
              <w:rPr>
                <w:rFonts w:ascii="Calibri" w:eastAsia="Times New Roman" w:hAnsi="Calibri" w:cs="Calibri"/>
                <w:color w:val="000000"/>
              </w:rPr>
            </w:pPr>
            <w:r>
              <w:rPr>
                <w:rFonts w:ascii="Calibri" w:eastAsia="Times New Roman" w:hAnsi="Calibri" w:cs="Calibri"/>
                <w:color w:val="000000"/>
              </w:rPr>
              <w:lastRenderedPageBreak/>
              <w:t>H</w:t>
            </w:r>
            <w:r>
              <w:rPr>
                <w:color w:val="000000"/>
              </w:rPr>
              <w:t>wy 1 and Mormon Trek Blvd</w:t>
            </w:r>
          </w:p>
        </w:tc>
        <w:tc>
          <w:tcPr>
            <w:tcW w:w="1225" w:type="dxa"/>
            <w:gridSpan w:val="3"/>
          </w:tcPr>
          <w:p w14:paraId="766614F2" w14:textId="1D6A6F6D" w:rsidR="00BE656D" w:rsidRPr="00070175" w:rsidRDefault="00BE656D" w:rsidP="00E24E6D">
            <w:pPr>
              <w:jc w:val="center"/>
              <w:rPr>
                <w:rFonts w:ascii="Calibri" w:eastAsia="Times New Roman" w:hAnsi="Calibri" w:cs="Calibri"/>
                <w:color w:val="000000"/>
              </w:rPr>
            </w:pPr>
            <w:r>
              <w:rPr>
                <w:rFonts w:ascii="Calibri" w:eastAsia="Times New Roman" w:hAnsi="Calibri" w:cs="Calibri"/>
                <w:color w:val="000000"/>
              </w:rPr>
              <w:t>Straight</w:t>
            </w:r>
          </w:p>
        </w:tc>
        <w:tc>
          <w:tcPr>
            <w:tcW w:w="2049" w:type="dxa"/>
            <w:noWrap/>
          </w:tcPr>
          <w:p w14:paraId="76929584" w14:textId="24BEB87E" w:rsidR="00BE656D" w:rsidRPr="00070175" w:rsidRDefault="00EF5945" w:rsidP="00E24E6D">
            <w:pPr>
              <w:jc w:val="center"/>
              <w:rPr>
                <w:rFonts w:ascii="Calibri" w:eastAsia="Times New Roman" w:hAnsi="Calibri" w:cs="Calibri"/>
                <w:color w:val="000000"/>
              </w:rPr>
            </w:pPr>
            <w:r>
              <w:rPr>
                <w:rFonts w:ascii="Calibri" w:eastAsia="Times New Roman" w:hAnsi="Calibri" w:cs="Calibri"/>
                <w:color w:val="000000"/>
              </w:rPr>
              <w:t>9</w:t>
            </w:r>
          </w:p>
        </w:tc>
      </w:tr>
      <w:tr w:rsidR="00992A25" w:rsidRPr="00070175" w14:paraId="4155386F" w14:textId="77777777" w:rsidTr="00B17987">
        <w:trPr>
          <w:trHeight w:val="300"/>
        </w:trPr>
        <w:tc>
          <w:tcPr>
            <w:tcW w:w="6076" w:type="dxa"/>
            <w:noWrap/>
          </w:tcPr>
          <w:p w14:paraId="4BE6A1C4" w14:textId="52CD5134" w:rsidR="00BE656D" w:rsidRPr="00070175" w:rsidRDefault="00B57F82" w:rsidP="00E24E6D">
            <w:pPr>
              <w:rPr>
                <w:rFonts w:ascii="Calibri" w:eastAsia="Times New Roman" w:hAnsi="Calibri" w:cs="Calibri"/>
                <w:color w:val="000000"/>
              </w:rPr>
            </w:pPr>
            <w:r>
              <w:rPr>
                <w:rFonts w:ascii="Calibri" w:eastAsia="Times New Roman" w:hAnsi="Calibri" w:cs="Calibri"/>
                <w:color w:val="000000"/>
              </w:rPr>
              <w:t>H</w:t>
            </w:r>
            <w:r>
              <w:rPr>
                <w:color w:val="000000"/>
              </w:rPr>
              <w:t>wy 1 and Sunset St</w:t>
            </w:r>
          </w:p>
        </w:tc>
        <w:tc>
          <w:tcPr>
            <w:tcW w:w="1225" w:type="dxa"/>
            <w:gridSpan w:val="3"/>
          </w:tcPr>
          <w:p w14:paraId="0B9C9134" w14:textId="2F759365" w:rsidR="00BE656D" w:rsidRPr="00070175" w:rsidRDefault="00BE656D" w:rsidP="00E24E6D">
            <w:pPr>
              <w:jc w:val="center"/>
              <w:rPr>
                <w:rFonts w:ascii="Calibri" w:eastAsia="Times New Roman" w:hAnsi="Calibri" w:cs="Calibri"/>
                <w:color w:val="000000"/>
              </w:rPr>
            </w:pPr>
            <w:r>
              <w:rPr>
                <w:rFonts w:ascii="Calibri" w:eastAsia="Times New Roman" w:hAnsi="Calibri" w:cs="Calibri"/>
                <w:color w:val="000000"/>
              </w:rPr>
              <w:t>Straight</w:t>
            </w:r>
          </w:p>
        </w:tc>
        <w:tc>
          <w:tcPr>
            <w:tcW w:w="2049" w:type="dxa"/>
            <w:noWrap/>
          </w:tcPr>
          <w:p w14:paraId="69D8BAD6" w14:textId="39A8B280" w:rsidR="00BE656D" w:rsidRPr="00070175" w:rsidRDefault="00EF5945" w:rsidP="00E24E6D">
            <w:pPr>
              <w:jc w:val="center"/>
              <w:rPr>
                <w:rFonts w:ascii="Calibri" w:eastAsia="Times New Roman" w:hAnsi="Calibri" w:cs="Calibri"/>
                <w:color w:val="000000"/>
              </w:rPr>
            </w:pPr>
            <w:r>
              <w:rPr>
                <w:rFonts w:ascii="Calibri" w:eastAsia="Times New Roman" w:hAnsi="Calibri" w:cs="Calibri"/>
                <w:color w:val="000000"/>
              </w:rPr>
              <w:t>7</w:t>
            </w:r>
          </w:p>
        </w:tc>
      </w:tr>
      <w:tr w:rsidR="00992A25" w:rsidRPr="00070175" w14:paraId="79B3F739" w14:textId="77777777" w:rsidTr="00BE656D">
        <w:trPr>
          <w:trHeight w:val="300"/>
        </w:trPr>
        <w:tc>
          <w:tcPr>
            <w:tcW w:w="6076" w:type="dxa"/>
            <w:noWrap/>
          </w:tcPr>
          <w:p w14:paraId="4AFE94AD" w14:textId="57F85276" w:rsidR="00BE656D" w:rsidRDefault="00B57F82" w:rsidP="00E24E6D">
            <w:pPr>
              <w:rPr>
                <w:rFonts w:ascii="Calibri" w:eastAsia="Times New Roman" w:hAnsi="Calibri" w:cs="Calibri"/>
                <w:color w:val="000000"/>
              </w:rPr>
            </w:pPr>
            <w:r>
              <w:rPr>
                <w:rFonts w:ascii="Calibri" w:eastAsia="Times New Roman" w:hAnsi="Calibri" w:cs="Calibri"/>
                <w:color w:val="000000"/>
              </w:rPr>
              <w:t>H</w:t>
            </w:r>
            <w:r>
              <w:rPr>
                <w:color w:val="000000"/>
              </w:rPr>
              <w:t xml:space="preserve">wy 1 and Westport </w:t>
            </w:r>
            <w:proofErr w:type="spellStart"/>
            <w:r>
              <w:rPr>
                <w:color w:val="000000"/>
              </w:rPr>
              <w:t>Plz</w:t>
            </w:r>
            <w:proofErr w:type="spellEnd"/>
          </w:p>
        </w:tc>
        <w:tc>
          <w:tcPr>
            <w:tcW w:w="1225" w:type="dxa"/>
            <w:gridSpan w:val="3"/>
          </w:tcPr>
          <w:p w14:paraId="239A9328" w14:textId="07D21450" w:rsidR="00BE656D" w:rsidRPr="00070175" w:rsidRDefault="00BE656D" w:rsidP="00E24E6D">
            <w:pPr>
              <w:jc w:val="center"/>
              <w:rPr>
                <w:rFonts w:ascii="Calibri" w:eastAsia="Times New Roman" w:hAnsi="Calibri" w:cs="Calibri"/>
                <w:color w:val="000000"/>
              </w:rPr>
            </w:pPr>
            <w:r>
              <w:rPr>
                <w:rFonts w:ascii="Calibri" w:eastAsia="Times New Roman" w:hAnsi="Calibri" w:cs="Calibri"/>
                <w:color w:val="000000"/>
              </w:rPr>
              <w:t>Straight</w:t>
            </w:r>
          </w:p>
        </w:tc>
        <w:tc>
          <w:tcPr>
            <w:tcW w:w="2049" w:type="dxa"/>
            <w:noWrap/>
          </w:tcPr>
          <w:p w14:paraId="7C0C24FE" w14:textId="794CF5BC" w:rsidR="00BE656D" w:rsidRPr="00070175" w:rsidRDefault="00EF5945" w:rsidP="00E24E6D">
            <w:pPr>
              <w:jc w:val="center"/>
              <w:rPr>
                <w:rFonts w:ascii="Calibri" w:eastAsia="Times New Roman" w:hAnsi="Calibri" w:cs="Calibri"/>
                <w:color w:val="000000"/>
              </w:rPr>
            </w:pPr>
            <w:r>
              <w:rPr>
                <w:rFonts w:ascii="Calibri" w:eastAsia="Times New Roman" w:hAnsi="Calibri" w:cs="Calibri"/>
                <w:color w:val="000000"/>
              </w:rPr>
              <w:t>10</w:t>
            </w:r>
          </w:p>
        </w:tc>
      </w:tr>
      <w:tr w:rsidR="00992A25" w:rsidRPr="00070175" w14:paraId="61AC2F2C" w14:textId="77777777" w:rsidTr="00BE656D">
        <w:trPr>
          <w:trHeight w:val="300"/>
        </w:trPr>
        <w:tc>
          <w:tcPr>
            <w:tcW w:w="6076" w:type="dxa"/>
            <w:noWrap/>
          </w:tcPr>
          <w:p w14:paraId="19AB3878" w14:textId="2908F48D" w:rsidR="00BE656D" w:rsidRDefault="00B57F82" w:rsidP="00E24E6D">
            <w:pPr>
              <w:rPr>
                <w:rFonts w:ascii="Calibri" w:eastAsia="Times New Roman" w:hAnsi="Calibri" w:cs="Calibri"/>
                <w:color w:val="000000"/>
              </w:rPr>
            </w:pPr>
            <w:r>
              <w:rPr>
                <w:rFonts w:ascii="Calibri" w:eastAsia="Times New Roman" w:hAnsi="Calibri" w:cs="Calibri"/>
                <w:color w:val="000000"/>
              </w:rPr>
              <w:t>H</w:t>
            </w:r>
            <w:r>
              <w:rPr>
                <w:color w:val="000000"/>
              </w:rPr>
              <w:t>wy 1 and Rup</w:t>
            </w:r>
            <w:r w:rsidR="00223F1E">
              <w:rPr>
                <w:color w:val="000000"/>
              </w:rPr>
              <w:t>p</w:t>
            </w:r>
            <w:r>
              <w:rPr>
                <w:color w:val="000000"/>
              </w:rPr>
              <w:t>ert Rd</w:t>
            </w:r>
          </w:p>
        </w:tc>
        <w:tc>
          <w:tcPr>
            <w:tcW w:w="1225" w:type="dxa"/>
            <w:gridSpan w:val="3"/>
          </w:tcPr>
          <w:p w14:paraId="58A20199" w14:textId="213E3B35" w:rsidR="00BE656D" w:rsidRPr="00070175" w:rsidRDefault="00BE656D" w:rsidP="00E24E6D">
            <w:pPr>
              <w:jc w:val="center"/>
              <w:rPr>
                <w:rFonts w:ascii="Calibri" w:eastAsia="Times New Roman" w:hAnsi="Calibri" w:cs="Calibri"/>
                <w:color w:val="000000"/>
              </w:rPr>
            </w:pPr>
            <w:r>
              <w:rPr>
                <w:rFonts w:ascii="Calibri" w:eastAsia="Times New Roman" w:hAnsi="Calibri" w:cs="Calibri"/>
                <w:color w:val="000000"/>
              </w:rPr>
              <w:t>Straight</w:t>
            </w:r>
          </w:p>
        </w:tc>
        <w:tc>
          <w:tcPr>
            <w:tcW w:w="2049" w:type="dxa"/>
            <w:noWrap/>
          </w:tcPr>
          <w:p w14:paraId="5A2438A7" w14:textId="4D5D2F71" w:rsidR="00BE656D" w:rsidRPr="00070175" w:rsidRDefault="00EF5945" w:rsidP="00E24E6D">
            <w:pPr>
              <w:jc w:val="center"/>
              <w:rPr>
                <w:rFonts w:ascii="Calibri" w:eastAsia="Times New Roman" w:hAnsi="Calibri" w:cs="Calibri"/>
                <w:color w:val="000000"/>
              </w:rPr>
            </w:pPr>
            <w:r>
              <w:rPr>
                <w:rFonts w:ascii="Calibri" w:eastAsia="Times New Roman" w:hAnsi="Calibri" w:cs="Calibri"/>
                <w:color w:val="000000"/>
              </w:rPr>
              <w:t>10</w:t>
            </w:r>
          </w:p>
        </w:tc>
      </w:tr>
      <w:tr w:rsidR="00992A25" w:rsidRPr="00070175" w14:paraId="320E62E9" w14:textId="77777777" w:rsidTr="00BE656D">
        <w:trPr>
          <w:trHeight w:val="300"/>
        </w:trPr>
        <w:tc>
          <w:tcPr>
            <w:tcW w:w="6076" w:type="dxa"/>
            <w:noWrap/>
          </w:tcPr>
          <w:p w14:paraId="028F0C26" w14:textId="5CD112FB" w:rsidR="00BE656D" w:rsidRDefault="00B57F82" w:rsidP="00E24E6D">
            <w:pPr>
              <w:rPr>
                <w:rFonts w:ascii="Calibri" w:eastAsia="Times New Roman" w:hAnsi="Calibri" w:cs="Calibri"/>
                <w:color w:val="000000"/>
              </w:rPr>
            </w:pPr>
            <w:r>
              <w:rPr>
                <w:rFonts w:ascii="Calibri" w:eastAsia="Times New Roman" w:hAnsi="Calibri" w:cs="Calibri"/>
                <w:color w:val="000000"/>
              </w:rPr>
              <w:t>H</w:t>
            </w:r>
            <w:r>
              <w:rPr>
                <w:color w:val="000000"/>
              </w:rPr>
              <w:t>wy 1 and Miller Ave</w:t>
            </w:r>
          </w:p>
        </w:tc>
        <w:tc>
          <w:tcPr>
            <w:tcW w:w="1225" w:type="dxa"/>
            <w:gridSpan w:val="3"/>
          </w:tcPr>
          <w:p w14:paraId="44D1BD29" w14:textId="32F44FDD" w:rsidR="00BE656D" w:rsidRPr="00070175" w:rsidRDefault="00BE656D" w:rsidP="00E24E6D">
            <w:pPr>
              <w:jc w:val="center"/>
              <w:rPr>
                <w:rFonts w:ascii="Calibri" w:eastAsia="Times New Roman" w:hAnsi="Calibri" w:cs="Calibri"/>
                <w:color w:val="000000"/>
              </w:rPr>
            </w:pPr>
            <w:r>
              <w:rPr>
                <w:rFonts w:ascii="Calibri" w:eastAsia="Times New Roman" w:hAnsi="Calibri" w:cs="Calibri"/>
                <w:color w:val="000000"/>
              </w:rPr>
              <w:t>Straight</w:t>
            </w:r>
          </w:p>
        </w:tc>
        <w:tc>
          <w:tcPr>
            <w:tcW w:w="2049" w:type="dxa"/>
            <w:noWrap/>
          </w:tcPr>
          <w:p w14:paraId="3D529FF2" w14:textId="038C737C" w:rsidR="00BE656D" w:rsidRPr="00070175" w:rsidRDefault="00EF5945" w:rsidP="00E24E6D">
            <w:pPr>
              <w:jc w:val="center"/>
              <w:rPr>
                <w:rFonts w:ascii="Calibri" w:eastAsia="Times New Roman" w:hAnsi="Calibri" w:cs="Calibri"/>
                <w:color w:val="000000"/>
              </w:rPr>
            </w:pPr>
            <w:r>
              <w:rPr>
                <w:rFonts w:ascii="Calibri" w:eastAsia="Times New Roman" w:hAnsi="Calibri" w:cs="Calibri"/>
                <w:color w:val="000000"/>
              </w:rPr>
              <w:t>9</w:t>
            </w:r>
          </w:p>
        </w:tc>
      </w:tr>
      <w:tr w:rsidR="00992A25" w:rsidRPr="00070175" w14:paraId="676EA4A6" w14:textId="77777777" w:rsidTr="00BE656D">
        <w:trPr>
          <w:trHeight w:val="300"/>
        </w:trPr>
        <w:tc>
          <w:tcPr>
            <w:tcW w:w="6076" w:type="dxa"/>
            <w:noWrap/>
          </w:tcPr>
          <w:p w14:paraId="666916A4" w14:textId="2B6A6213" w:rsidR="00BE656D" w:rsidRDefault="00B57F82" w:rsidP="00E24E6D">
            <w:pPr>
              <w:rPr>
                <w:rFonts w:ascii="Calibri" w:eastAsia="Times New Roman" w:hAnsi="Calibri" w:cs="Calibri"/>
                <w:color w:val="000000"/>
              </w:rPr>
            </w:pPr>
            <w:r>
              <w:rPr>
                <w:rFonts w:ascii="Calibri" w:eastAsia="Times New Roman" w:hAnsi="Calibri" w:cs="Calibri"/>
                <w:color w:val="000000"/>
              </w:rPr>
              <w:t>H</w:t>
            </w:r>
            <w:r>
              <w:rPr>
                <w:color w:val="000000"/>
              </w:rPr>
              <w:t xml:space="preserve">wy </w:t>
            </w:r>
            <w:r w:rsidR="007B3EC0">
              <w:rPr>
                <w:color w:val="000000"/>
              </w:rPr>
              <w:t>1 and Orchard St</w:t>
            </w:r>
          </w:p>
        </w:tc>
        <w:tc>
          <w:tcPr>
            <w:tcW w:w="1225" w:type="dxa"/>
            <w:gridSpan w:val="3"/>
          </w:tcPr>
          <w:p w14:paraId="689686D7" w14:textId="11BD6347" w:rsidR="00BE656D" w:rsidRPr="00070175" w:rsidRDefault="00BE656D" w:rsidP="00E24E6D">
            <w:pPr>
              <w:jc w:val="center"/>
              <w:rPr>
                <w:rFonts w:ascii="Calibri" w:eastAsia="Times New Roman" w:hAnsi="Calibri" w:cs="Calibri"/>
                <w:color w:val="000000"/>
              </w:rPr>
            </w:pPr>
            <w:r>
              <w:rPr>
                <w:rFonts w:ascii="Calibri" w:eastAsia="Times New Roman" w:hAnsi="Calibri" w:cs="Calibri"/>
                <w:color w:val="000000"/>
              </w:rPr>
              <w:t>Straight</w:t>
            </w:r>
          </w:p>
        </w:tc>
        <w:tc>
          <w:tcPr>
            <w:tcW w:w="2049" w:type="dxa"/>
            <w:noWrap/>
          </w:tcPr>
          <w:p w14:paraId="71BFCA35" w14:textId="2FCAA861" w:rsidR="00BE656D" w:rsidRPr="00070175" w:rsidRDefault="00EF5945" w:rsidP="00E24E6D">
            <w:pPr>
              <w:jc w:val="center"/>
              <w:rPr>
                <w:rFonts w:ascii="Calibri" w:eastAsia="Times New Roman" w:hAnsi="Calibri" w:cs="Calibri"/>
                <w:color w:val="000000"/>
              </w:rPr>
            </w:pPr>
            <w:r>
              <w:rPr>
                <w:rFonts w:ascii="Calibri" w:eastAsia="Times New Roman" w:hAnsi="Calibri" w:cs="Calibri"/>
                <w:color w:val="000000"/>
              </w:rPr>
              <w:t>9</w:t>
            </w:r>
          </w:p>
        </w:tc>
      </w:tr>
      <w:tr w:rsidR="00992A25" w:rsidRPr="00070175" w14:paraId="273E9546" w14:textId="77777777" w:rsidTr="00BE656D">
        <w:trPr>
          <w:trHeight w:val="300"/>
        </w:trPr>
        <w:tc>
          <w:tcPr>
            <w:tcW w:w="6076" w:type="dxa"/>
            <w:noWrap/>
          </w:tcPr>
          <w:p w14:paraId="0B2128B5" w14:textId="1B7B9895" w:rsidR="00BE656D" w:rsidRDefault="007B3EC0" w:rsidP="00E24E6D">
            <w:pPr>
              <w:rPr>
                <w:rFonts w:ascii="Calibri" w:eastAsia="Times New Roman" w:hAnsi="Calibri" w:cs="Calibri"/>
                <w:color w:val="000000"/>
              </w:rPr>
            </w:pPr>
            <w:r>
              <w:rPr>
                <w:rFonts w:ascii="Calibri" w:eastAsia="Times New Roman" w:hAnsi="Calibri" w:cs="Calibri"/>
                <w:color w:val="000000"/>
              </w:rPr>
              <w:t>H</w:t>
            </w:r>
            <w:r>
              <w:rPr>
                <w:color w:val="000000"/>
              </w:rPr>
              <w:t>wy 1 and S Riverside Dr</w:t>
            </w:r>
          </w:p>
        </w:tc>
        <w:tc>
          <w:tcPr>
            <w:tcW w:w="1225" w:type="dxa"/>
            <w:gridSpan w:val="3"/>
          </w:tcPr>
          <w:p w14:paraId="12234E58" w14:textId="0B4818ED" w:rsidR="00BE656D" w:rsidRPr="00070175" w:rsidRDefault="00BE656D" w:rsidP="00E24E6D">
            <w:pPr>
              <w:jc w:val="center"/>
              <w:rPr>
                <w:rFonts w:ascii="Calibri" w:eastAsia="Times New Roman" w:hAnsi="Calibri" w:cs="Calibri"/>
                <w:color w:val="000000"/>
              </w:rPr>
            </w:pPr>
            <w:r>
              <w:rPr>
                <w:rFonts w:ascii="Calibri" w:eastAsia="Times New Roman" w:hAnsi="Calibri" w:cs="Calibri"/>
                <w:color w:val="000000"/>
              </w:rPr>
              <w:t>Straight</w:t>
            </w:r>
          </w:p>
        </w:tc>
        <w:tc>
          <w:tcPr>
            <w:tcW w:w="2049" w:type="dxa"/>
            <w:noWrap/>
          </w:tcPr>
          <w:p w14:paraId="6F814E59" w14:textId="3EA1A154" w:rsidR="00BE656D" w:rsidRPr="00070175" w:rsidRDefault="00EF5945" w:rsidP="00E24E6D">
            <w:pPr>
              <w:jc w:val="center"/>
              <w:rPr>
                <w:rFonts w:ascii="Calibri" w:eastAsia="Times New Roman" w:hAnsi="Calibri" w:cs="Calibri"/>
                <w:color w:val="000000"/>
              </w:rPr>
            </w:pPr>
            <w:r>
              <w:rPr>
                <w:rFonts w:ascii="Calibri" w:eastAsia="Times New Roman" w:hAnsi="Calibri" w:cs="Calibri"/>
                <w:color w:val="000000"/>
              </w:rPr>
              <w:t>9</w:t>
            </w:r>
          </w:p>
        </w:tc>
      </w:tr>
      <w:tr w:rsidR="00992A25" w:rsidRPr="00070175" w14:paraId="7ED61BB1" w14:textId="77777777" w:rsidTr="00BE656D">
        <w:trPr>
          <w:trHeight w:val="300"/>
        </w:trPr>
        <w:tc>
          <w:tcPr>
            <w:tcW w:w="6076" w:type="dxa"/>
            <w:noWrap/>
          </w:tcPr>
          <w:p w14:paraId="49065985" w14:textId="56FACB69" w:rsidR="00BE656D" w:rsidRDefault="007B3EC0" w:rsidP="00E24E6D">
            <w:pPr>
              <w:rPr>
                <w:rFonts w:ascii="Calibri" w:eastAsia="Times New Roman" w:hAnsi="Calibri" w:cs="Calibri"/>
                <w:color w:val="000000"/>
              </w:rPr>
            </w:pPr>
            <w:bookmarkStart w:id="31" w:name="_Hlk111030754"/>
            <w:bookmarkEnd w:id="30"/>
            <w:r>
              <w:rPr>
                <w:rFonts w:ascii="Calibri" w:eastAsia="Times New Roman" w:hAnsi="Calibri" w:cs="Calibri"/>
                <w:color w:val="000000"/>
              </w:rPr>
              <w:t>H</w:t>
            </w:r>
            <w:r>
              <w:rPr>
                <w:color w:val="000000"/>
              </w:rPr>
              <w:t>wy 6 and S Gilbert St</w:t>
            </w:r>
          </w:p>
        </w:tc>
        <w:tc>
          <w:tcPr>
            <w:tcW w:w="1225" w:type="dxa"/>
            <w:gridSpan w:val="3"/>
          </w:tcPr>
          <w:p w14:paraId="13A52B65" w14:textId="07F85BB0" w:rsidR="00BE656D" w:rsidRPr="00070175" w:rsidRDefault="00BE656D" w:rsidP="00E24E6D">
            <w:pPr>
              <w:jc w:val="center"/>
              <w:rPr>
                <w:rFonts w:ascii="Calibri" w:eastAsia="Times New Roman" w:hAnsi="Calibri" w:cs="Calibri"/>
                <w:color w:val="000000"/>
              </w:rPr>
            </w:pPr>
            <w:r>
              <w:rPr>
                <w:rFonts w:ascii="Calibri" w:eastAsia="Times New Roman" w:hAnsi="Calibri" w:cs="Calibri"/>
                <w:color w:val="000000"/>
              </w:rPr>
              <w:t>Straight</w:t>
            </w:r>
          </w:p>
        </w:tc>
        <w:tc>
          <w:tcPr>
            <w:tcW w:w="2049" w:type="dxa"/>
            <w:noWrap/>
          </w:tcPr>
          <w:p w14:paraId="427E80A2" w14:textId="6BFC99C2" w:rsidR="00BE656D" w:rsidRPr="00070175" w:rsidRDefault="00EF5945" w:rsidP="00E24E6D">
            <w:pPr>
              <w:jc w:val="center"/>
              <w:rPr>
                <w:rFonts w:ascii="Calibri" w:eastAsia="Times New Roman" w:hAnsi="Calibri" w:cs="Calibri"/>
                <w:color w:val="000000"/>
              </w:rPr>
            </w:pPr>
            <w:r>
              <w:rPr>
                <w:rFonts w:ascii="Calibri" w:eastAsia="Times New Roman" w:hAnsi="Calibri" w:cs="Calibri"/>
                <w:color w:val="000000"/>
              </w:rPr>
              <w:t>10</w:t>
            </w:r>
          </w:p>
        </w:tc>
      </w:tr>
      <w:tr w:rsidR="00992A25" w:rsidRPr="00070175" w14:paraId="7E3D77B3" w14:textId="77777777" w:rsidTr="00BE656D">
        <w:trPr>
          <w:trHeight w:val="300"/>
        </w:trPr>
        <w:tc>
          <w:tcPr>
            <w:tcW w:w="6076" w:type="dxa"/>
            <w:noWrap/>
          </w:tcPr>
          <w:p w14:paraId="421785FA" w14:textId="4D95D882" w:rsidR="00BE656D" w:rsidRDefault="007B3EC0" w:rsidP="00E24E6D">
            <w:pPr>
              <w:rPr>
                <w:rFonts w:ascii="Calibri" w:eastAsia="Times New Roman" w:hAnsi="Calibri" w:cs="Calibri"/>
                <w:color w:val="000000"/>
              </w:rPr>
            </w:pPr>
            <w:r>
              <w:rPr>
                <w:rFonts w:ascii="Calibri" w:eastAsia="Times New Roman" w:hAnsi="Calibri" w:cs="Calibri"/>
                <w:color w:val="000000"/>
              </w:rPr>
              <w:t xml:space="preserve">Hwy 6 and </w:t>
            </w:r>
            <w:proofErr w:type="spellStart"/>
            <w:r>
              <w:rPr>
                <w:rFonts w:ascii="Calibri" w:eastAsia="Times New Roman" w:hAnsi="Calibri" w:cs="Calibri"/>
                <w:color w:val="000000"/>
              </w:rPr>
              <w:t>Boyrum</w:t>
            </w:r>
            <w:proofErr w:type="spellEnd"/>
            <w:r>
              <w:rPr>
                <w:rFonts w:ascii="Calibri" w:eastAsia="Times New Roman" w:hAnsi="Calibri" w:cs="Calibri"/>
                <w:color w:val="000000"/>
              </w:rPr>
              <w:t xml:space="preserve"> St</w:t>
            </w:r>
          </w:p>
        </w:tc>
        <w:tc>
          <w:tcPr>
            <w:tcW w:w="1225" w:type="dxa"/>
            <w:gridSpan w:val="3"/>
          </w:tcPr>
          <w:p w14:paraId="1B7B9F30" w14:textId="5C3CA3A9" w:rsidR="00BE656D" w:rsidRPr="00070175" w:rsidRDefault="00BE656D" w:rsidP="00E24E6D">
            <w:pPr>
              <w:jc w:val="center"/>
              <w:rPr>
                <w:rFonts w:ascii="Calibri" w:eastAsia="Times New Roman" w:hAnsi="Calibri" w:cs="Calibri"/>
                <w:color w:val="000000"/>
              </w:rPr>
            </w:pPr>
            <w:r>
              <w:rPr>
                <w:rFonts w:ascii="Calibri" w:eastAsia="Times New Roman" w:hAnsi="Calibri" w:cs="Calibri"/>
                <w:color w:val="000000"/>
              </w:rPr>
              <w:t>Straight</w:t>
            </w:r>
          </w:p>
        </w:tc>
        <w:tc>
          <w:tcPr>
            <w:tcW w:w="2049" w:type="dxa"/>
            <w:noWrap/>
          </w:tcPr>
          <w:p w14:paraId="7096C655" w14:textId="00CE5D5C" w:rsidR="00BE656D" w:rsidRPr="00070175" w:rsidRDefault="00EF5945" w:rsidP="00E24E6D">
            <w:pPr>
              <w:jc w:val="center"/>
              <w:rPr>
                <w:rFonts w:ascii="Calibri" w:eastAsia="Times New Roman" w:hAnsi="Calibri" w:cs="Calibri"/>
                <w:color w:val="000000"/>
              </w:rPr>
            </w:pPr>
            <w:r>
              <w:rPr>
                <w:rFonts w:ascii="Calibri" w:eastAsia="Times New Roman" w:hAnsi="Calibri" w:cs="Calibri"/>
                <w:color w:val="000000"/>
              </w:rPr>
              <w:t>9</w:t>
            </w:r>
          </w:p>
        </w:tc>
      </w:tr>
      <w:tr w:rsidR="00992A25" w:rsidRPr="00070175" w14:paraId="4E0A8527" w14:textId="77777777" w:rsidTr="00BE656D">
        <w:trPr>
          <w:trHeight w:val="300"/>
        </w:trPr>
        <w:tc>
          <w:tcPr>
            <w:tcW w:w="6076" w:type="dxa"/>
            <w:noWrap/>
          </w:tcPr>
          <w:p w14:paraId="77EB0854" w14:textId="0188568E" w:rsidR="00BE656D" w:rsidRDefault="007B3EC0" w:rsidP="00E24E6D">
            <w:pPr>
              <w:rPr>
                <w:rFonts w:ascii="Calibri" w:eastAsia="Times New Roman" w:hAnsi="Calibri" w:cs="Calibri"/>
                <w:color w:val="000000"/>
              </w:rPr>
            </w:pPr>
            <w:r>
              <w:rPr>
                <w:rFonts w:ascii="Calibri" w:eastAsia="Times New Roman" w:hAnsi="Calibri" w:cs="Calibri"/>
                <w:color w:val="000000"/>
              </w:rPr>
              <w:t>Hwy 6 and Keokuk St</w:t>
            </w:r>
          </w:p>
        </w:tc>
        <w:tc>
          <w:tcPr>
            <w:tcW w:w="1225" w:type="dxa"/>
            <w:gridSpan w:val="3"/>
          </w:tcPr>
          <w:p w14:paraId="0EAB811E" w14:textId="4780FB48" w:rsidR="00BE656D" w:rsidRPr="00070175" w:rsidRDefault="00BE656D" w:rsidP="00E24E6D">
            <w:pPr>
              <w:jc w:val="center"/>
              <w:rPr>
                <w:rFonts w:ascii="Calibri" w:eastAsia="Times New Roman" w:hAnsi="Calibri" w:cs="Calibri"/>
                <w:color w:val="000000"/>
              </w:rPr>
            </w:pPr>
            <w:r>
              <w:rPr>
                <w:rFonts w:ascii="Calibri" w:eastAsia="Times New Roman" w:hAnsi="Calibri" w:cs="Calibri"/>
                <w:color w:val="000000"/>
              </w:rPr>
              <w:t>Straight</w:t>
            </w:r>
          </w:p>
        </w:tc>
        <w:tc>
          <w:tcPr>
            <w:tcW w:w="2049" w:type="dxa"/>
            <w:noWrap/>
          </w:tcPr>
          <w:p w14:paraId="64852673" w14:textId="6C7B80DB" w:rsidR="00BE656D" w:rsidRPr="00070175" w:rsidRDefault="00EF5945" w:rsidP="00E24E6D">
            <w:pPr>
              <w:jc w:val="center"/>
              <w:rPr>
                <w:rFonts w:ascii="Calibri" w:eastAsia="Times New Roman" w:hAnsi="Calibri" w:cs="Calibri"/>
                <w:color w:val="000000"/>
              </w:rPr>
            </w:pPr>
            <w:r>
              <w:rPr>
                <w:rFonts w:ascii="Calibri" w:eastAsia="Times New Roman" w:hAnsi="Calibri" w:cs="Calibri"/>
                <w:color w:val="000000"/>
              </w:rPr>
              <w:t>9</w:t>
            </w:r>
          </w:p>
        </w:tc>
      </w:tr>
      <w:tr w:rsidR="00992A25" w:rsidRPr="00070175" w14:paraId="5201166D" w14:textId="77777777" w:rsidTr="00BE656D">
        <w:trPr>
          <w:trHeight w:val="300"/>
        </w:trPr>
        <w:tc>
          <w:tcPr>
            <w:tcW w:w="6076" w:type="dxa"/>
            <w:noWrap/>
          </w:tcPr>
          <w:p w14:paraId="18BD8BBA" w14:textId="4C876FCA" w:rsidR="00BE656D" w:rsidRDefault="007B3EC0" w:rsidP="00E24E6D">
            <w:pPr>
              <w:rPr>
                <w:rFonts w:ascii="Calibri" w:eastAsia="Times New Roman" w:hAnsi="Calibri" w:cs="Calibri"/>
                <w:color w:val="000000"/>
              </w:rPr>
            </w:pPr>
            <w:r>
              <w:rPr>
                <w:rFonts w:ascii="Calibri" w:eastAsia="Times New Roman" w:hAnsi="Calibri" w:cs="Calibri"/>
                <w:color w:val="000000"/>
              </w:rPr>
              <w:t>Hwy 6 and Broadway St</w:t>
            </w:r>
          </w:p>
        </w:tc>
        <w:tc>
          <w:tcPr>
            <w:tcW w:w="1225" w:type="dxa"/>
            <w:gridSpan w:val="3"/>
          </w:tcPr>
          <w:p w14:paraId="3AA61126" w14:textId="67ECE505" w:rsidR="00BE656D" w:rsidRPr="00070175" w:rsidRDefault="00BE656D" w:rsidP="00E24E6D">
            <w:pPr>
              <w:jc w:val="center"/>
              <w:rPr>
                <w:rFonts w:ascii="Calibri" w:eastAsia="Times New Roman" w:hAnsi="Calibri" w:cs="Calibri"/>
                <w:color w:val="000000"/>
              </w:rPr>
            </w:pPr>
            <w:r>
              <w:rPr>
                <w:rFonts w:ascii="Calibri" w:eastAsia="Times New Roman" w:hAnsi="Calibri" w:cs="Calibri"/>
                <w:color w:val="000000"/>
              </w:rPr>
              <w:t>Straight</w:t>
            </w:r>
          </w:p>
        </w:tc>
        <w:tc>
          <w:tcPr>
            <w:tcW w:w="2049" w:type="dxa"/>
            <w:noWrap/>
          </w:tcPr>
          <w:p w14:paraId="0FECA996" w14:textId="10BDB2CF" w:rsidR="00BE656D" w:rsidRPr="00070175" w:rsidRDefault="00EF5945" w:rsidP="00E24E6D">
            <w:pPr>
              <w:jc w:val="center"/>
              <w:rPr>
                <w:rFonts w:ascii="Calibri" w:eastAsia="Times New Roman" w:hAnsi="Calibri" w:cs="Calibri"/>
                <w:color w:val="000000"/>
              </w:rPr>
            </w:pPr>
            <w:r>
              <w:rPr>
                <w:rFonts w:ascii="Calibri" w:eastAsia="Times New Roman" w:hAnsi="Calibri" w:cs="Calibri"/>
                <w:color w:val="000000"/>
              </w:rPr>
              <w:t>9</w:t>
            </w:r>
          </w:p>
        </w:tc>
      </w:tr>
      <w:bookmarkEnd w:id="31"/>
      <w:tr w:rsidR="00992A25" w:rsidRPr="00070175" w14:paraId="370D68A3" w14:textId="77777777" w:rsidTr="00BE656D">
        <w:trPr>
          <w:trHeight w:val="300"/>
        </w:trPr>
        <w:tc>
          <w:tcPr>
            <w:tcW w:w="6076" w:type="dxa"/>
            <w:noWrap/>
          </w:tcPr>
          <w:p w14:paraId="18337BAA" w14:textId="4BABDD11" w:rsidR="00BE656D" w:rsidRDefault="007B3EC0" w:rsidP="00E24E6D">
            <w:pPr>
              <w:rPr>
                <w:rFonts w:ascii="Calibri" w:eastAsia="Times New Roman" w:hAnsi="Calibri" w:cs="Calibri"/>
                <w:color w:val="000000"/>
              </w:rPr>
            </w:pPr>
            <w:r>
              <w:rPr>
                <w:rFonts w:ascii="Calibri" w:eastAsia="Times New Roman" w:hAnsi="Calibri" w:cs="Calibri"/>
                <w:color w:val="000000"/>
              </w:rPr>
              <w:t>Hwy 6 and Sycamore St</w:t>
            </w:r>
          </w:p>
        </w:tc>
        <w:tc>
          <w:tcPr>
            <w:tcW w:w="1225" w:type="dxa"/>
            <w:gridSpan w:val="3"/>
          </w:tcPr>
          <w:p w14:paraId="0A1BF364" w14:textId="120FD63D" w:rsidR="00BE656D" w:rsidRPr="00070175" w:rsidRDefault="00BE656D" w:rsidP="00E24E6D">
            <w:pPr>
              <w:jc w:val="center"/>
              <w:rPr>
                <w:rFonts w:ascii="Calibri" w:eastAsia="Times New Roman" w:hAnsi="Calibri" w:cs="Calibri"/>
                <w:color w:val="000000"/>
              </w:rPr>
            </w:pPr>
            <w:r>
              <w:rPr>
                <w:rFonts w:ascii="Calibri" w:eastAsia="Times New Roman" w:hAnsi="Calibri" w:cs="Calibri"/>
                <w:color w:val="000000"/>
              </w:rPr>
              <w:t>Left</w:t>
            </w:r>
          </w:p>
        </w:tc>
        <w:tc>
          <w:tcPr>
            <w:tcW w:w="2049" w:type="dxa"/>
            <w:noWrap/>
          </w:tcPr>
          <w:p w14:paraId="6D54F381" w14:textId="17E92E46" w:rsidR="00BE656D" w:rsidRPr="00070175" w:rsidRDefault="00EF5945" w:rsidP="00E24E6D">
            <w:pPr>
              <w:jc w:val="center"/>
              <w:rPr>
                <w:rFonts w:ascii="Calibri" w:eastAsia="Times New Roman" w:hAnsi="Calibri" w:cs="Calibri"/>
                <w:color w:val="000000"/>
              </w:rPr>
            </w:pPr>
            <w:r>
              <w:rPr>
                <w:rFonts w:ascii="Calibri" w:eastAsia="Times New Roman" w:hAnsi="Calibri" w:cs="Calibri"/>
                <w:color w:val="000000"/>
              </w:rPr>
              <w:t>5</w:t>
            </w:r>
          </w:p>
        </w:tc>
      </w:tr>
      <w:tr w:rsidR="00992A25" w:rsidRPr="00070175" w14:paraId="389532BF" w14:textId="77777777" w:rsidTr="00BE656D">
        <w:trPr>
          <w:trHeight w:val="300"/>
        </w:trPr>
        <w:tc>
          <w:tcPr>
            <w:tcW w:w="6076" w:type="dxa"/>
            <w:noWrap/>
          </w:tcPr>
          <w:p w14:paraId="2E251CFF" w14:textId="49567833" w:rsidR="00BE656D" w:rsidRDefault="003B6FF8" w:rsidP="00E24E6D">
            <w:pPr>
              <w:rPr>
                <w:rFonts w:ascii="Calibri" w:eastAsia="Times New Roman" w:hAnsi="Calibri" w:cs="Calibri"/>
                <w:color w:val="000000"/>
              </w:rPr>
            </w:pPr>
            <w:r>
              <w:rPr>
                <w:rFonts w:ascii="Calibri" w:eastAsia="Times New Roman" w:hAnsi="Calibri" w:cs="Calibri"/>
                <w:color w:val="000000"/>
              </w:rPr>
              <w:t>Iowa</w:t>
            </w:r>
            <w:r w:rsidR="007B3EC0">
              <w:rPr>
                <w:rFonts w:ascii="Calibri" w:eastAsia="Times New Roman" w:hAnsi="Calibri" w:cs="Calibri"/>
                <w:color w:val="000000"/>
              </w:rPr>
              <w:t xml:space="preserve"> City Marketplace and Lower Muscatine Rd</w:t>
            </w:r>
          </w:p>
        </w:tc>
        <w:tc>
          <w:tcPr>
            <w:tcW w:w="1225" w:type="dxa"/>
            <w:gridSpan w:val="3"/>
          </w:tcPr>
          <w:p w14:paraId="60D6374E" w14:textId="1547D732" w:rsidR="00BE656D" w:rsidRPr="00070175" w:rsidRDefault="00BE656D" w:rsidP="00E24E6D">
            <w:pPr>
              <w:jc w:val="center"/>
              <w:rPr>
                <w:rFonts w:ascii="Calibri" w:eastAsia="Times New Roman" w:hAnsi="Calibri" w:cs="Calibri"/>
                <w:color w:val="000000"/>
              </w:rPr>
            </w:pPr>
            <w:r>
              <w:rPr>
                <w:rFonts w:ascii="Calibri" w:eastAsia="Times New Roman" w:hAnsi="Calibri" w:cs="Calibri"/>
                <w:color w:val="000000"/>
              </w:rPr>
              <w:t>Right</w:t>
            </w:r>
          </w:p>
        </w:tc>
        <w:tc>
          <w:tcPr>
            <w:tcW w:w="2049" w:type="dxa"/>
            <w:noWrap/>
          </w:tcPr>
          <w:p w14:paraId="15148EEB" w14:textId="13ADE6BC" w:rsidR="00BE656D" w:rsidRPr="00070175" w:rsidRDefault="00EF5945" w:rsidP="00E24E6D">
            <w:pPr>
              <w:jc w:val="center"/>
              <w:rPr>
                <w:rFonts w:ascii="Calibri" w:eastAsia="Times New Roman" w:hAnsi="Calibri" w:cs="Calibri"/>
                <w:color w:val="000000"/>
              </w:rPr>
            </w:pPr>
            <w:r>
              <w:rPr>
                <w:rFonts w:ascii="Calibri" w:eastAsia="Times New Roman" w:hAnsi="Calibri" w:cs="Calibri"/>
                <w:color w:val="000000"/>
              </w:rPr>
              <w:t>8</w:t>
            </w:r>
          </w:p>
        </w:tc>
      </w:tr>
      <w:tr w:rsidR="00992A25" w:rsidRPr="00070175" w14:paraId="19D2DBA5" w14:textId="77777777" w:rsidTr="00BE656D">
        <w:trPr>
          <w:trHeight w:val="300"/>
        </w:trPr>
        <w:tc>
          <w:tcPr>
            <w:tcW w:w="6076" w:type="dxa"/>
            <w:noWrap/>
          </w:tcPr>
          <w:p w14:paraId="6B7F1BFA" w14:textId="2EE07F62" w:rsidR="00BE656D" w:rsidRDefault="007B3EC0" w:rsidP="00E24E6D">
            <w:pPr>
              <w:rPr>
                <w:rFonts w:ascii="Calibri" w:eastAsia="Times New Roman" w:hAnsi="Calibri" w:cs="Calibri"/>
                <w:color w:val="000000"/>
              </w:rPr>
            </w:pPr>
            <w:r>
              <w:rPr>
                <w:rFonts w:ascii="Calibri" w:eastAsia="Times New Roman" w:hAnsi="Calibri" w:cs="Calibri"/>
                <w:color w:val="000000"/>
              </w:rPr>
              <w:t>Lower Muscatine Rd and S 1</w:t>
            </w:r>
            <w:r w:rsidRPr="00027DA8">
              <w:rPr>
                <w:rFonts w:ascii="Calibri" w:eastAsia="Times New Roman" w:hAnsi="Calibri" w:cs="Calibri"/>
                <w:color w:val="000000"/>
              </w:rPr>
              <w:t>st</w:t>
            </w:r>
            <w:r>
              <w:rPr>
                <w:rFonts w:ascii="Calibri" w:eastAsia="Times New Roman" w:hAnsi="Calibri" w:cs="Calibri"/>
                <w:color w:val="000000"/>
              </w:rPr>
              <w:t xml:space="preserve"> Ave</w:t>
            </w:r>
          </w:p>
        </w:tc>
        <w:tc>
          <w:tcPr>
            <w:tcW w:w="1225" w:type="dxa"/>
            <w:gridSpan w:val="3"/>
          </w:tcPr>
          <w:p w14:paraId="0661262F" w14:textId="5986EDE5" w:rsidR="00BE656D" w:rsidRPr="00070175" w:rsidRDefault="00BE656D" w:rsidP="00E24E6D">
            <w:pPr>
              <w:jc w:val="center"/>
              <w:rPr>
                <w:rFonts w:ascii="Calibri" w:eastAsia="Times New Roman" w:hAnsi="Calibri" w:cs="Calibri"/>
                <w:color w:val="000000"/>
              </w:rPr>
            </w:pPr>
            <w:r>
              <w:rPr>
                <w:rFonts w:ascii="Calibri" w:eastAsia="Times New Roman" w:hAnsi="Calibri" w:cs="Calibri"/>
                <w:color w:val="000000"/>
              </w:rPr>
              <w:t>Right</w:t>
            </w:r>
          </w:p>
        </w:tc>
        <w:tc>
          <w:tcPr>
            <w:tcW w:w="2049" w:type="dxa"/>
            <w:noWrap/>
          </w:tcPr>
          <w:p w14:paraId="58027CF7" w14:textId="55F4ACD3" w:rsidR="00BE656D" w:rsidRPr="00070175" w:rsidRDefault="00EF5945" w:rsidP="00E24E6D">
            <w:pPr>
              <w:jc w:val="center"/>
              <w:rPr>
                <w:rFonts w:ascii="Calibri" w:eastAsia="Times New Roman" w:hAnsi="Calibri" w:cs="Calibri"/>
                <w:color w:val="000000"/>
              </w:rPr>
            </w:pPr>
            <w:r>
              <w:rPr>
                <w:rFonts w:ascii="Calibri" w:eastAsia="Times New Roman" w:hAnsi="Calibri" w:cs="Calibri"/>
                <w:color w:val="000000"/>
              </w:rPr>
              <w:t>6</w:t>
            </w:r>
          </w:p>
        </w:tc>
      </w:tr>
      <w:tr w:rsidR="00992A25" w:rsidRPr="00070175" w14:paraId="333BF17C" w14:textId="77777777" w:rsidTr="00BE656D">
        <w:trPr>
          <w:trHeight w:val="300"/>
        </w:trPr>
        <w:tc>
          <w:tcPr>
            <w:tcW w:w="6076" w:type="dxa"/>
            <w:noWrap/>
          </w:tcPr>
          <w:p w14:paraId="387EF297" w14:textId="1FCA6DB0" w:rsidR="00BE656D" w:rsidRDefault="007B3EC0" w:rsidP="00E24E6D">
            <w:pPr>
              <w:rPr>
                <w:rFonts w:ascii="Calibri" w:eastAsia="Times New Roman" w:hAnsi="Calibri" w:cs="Calibri"/>
                <w:color w:val="000000"/>
              </w:rPr>
            </w:pPr>
            <w:r>
              <w:rPr>
                <w:rFonts w:ascii="Calibri" w:eastAsia="Times New Roman" w:hAnsi="Calibri" w:cs="Calibri"/>
                <w:color w:val="000000"/>
              </w:rPr>
              <w:t>Hwy 6 and Sycamore St</w:t>
            </w:r>
          </w:p>
        </w:tc>
        <w:tc>
          <w:tcPr>
            <w:tcW w:w="1225" w:type="dxa"/>
            <w:gridSpan w:val="3"/>
          </w:tcPr>
          <w:p w14:paraId="792D4E23" w14:textId="0FCFBF4A" w:rsidR="00BE656D" w:rsidRPr="00070175" w:rsidRDefault="00BE656D" w:rsidP="00E24E6D">
            <w:pPr>
              <w:jc w:val="center"/>
              <w:rPr>
                <w:rFonts w:ascii="Calibri" w:eastAsia="Times New Roman" w:hAnsi="Calibri" w:cs="Calibri"/>
                <w:color w:val="000000"/>
              </w:rPr>
            </w:pPr>
            <w:r>
              <w:rPr>
                <w:rFonts w:ascii="Calibri" w:eastAsia="Times New Roman" w:hAnsi="Calibri" w:cs="Calibri"/>
                <w:color w:val="000000"/>
              </w:rPr>
              <w:t>Straight</w:t>
            </w:r>
          </w:p>
        </w:tc>
        <w:tc>
          <w:tcPr>
            <w:tcW w:w="2049" w:type="dxa"/>
            <w:noWrap/>
          </w:tcPr>
          <w:p w14:paraId="5A1B9943" w14:textId="25EBC975" w:rsidR="00BE656D" w:rsidRPr="00070175" w:rsidRDefault="00EF5945" w:rsidP="00E24E6D">
            <w:pPr>
              <w:jc w:val="center"/>
              <w:rPr>
                <w:rFonts w:ascii="Calibri" w:eastAsia="Times New Roman" w:hAnsi="Calibri" w:cs="Calibri"/>
                <w:color w:val="000000"/>
              </w:rPr>
            </w:pPr>
            <w:r>
              <w:rPr>
                <w:rFonts w:ascii="Calibri" w:eastAsia="Times New Roman" w:hAnsi="Calibri" w:cs="Calibri"/>
                <w:color w:val="000000"/>
              </w:rPr>
              <w:t>7</w:t>
            </w:r>
          </w:p>
        </w:tc>
      </w:tr>
      <w:tr w:rsidR="00992A25" w:rsidRPr="00070175" w14:paraId="45003BBC" w14:textId="77777777" w:rsidTr="00BE656D">
        <w:trPr>
          <w:trHeight w:val="300"/>
        </w:trPr>
        <w:tc>
          <w:tcPr>
            <w:tcW w:w="6076" w:type="dxa"/>
            <w:noWrap/>
          </w:tcPr>
          <w:p w14:paraId="7DEDD086" w14:textId="73BE7C02" w:rsidR="00BE656D" w:rsidRDefault="007B3EC0" w:rsidP="00E24E6D">
            <w:pPr>
              <w:rPr>
                <w:rFonts w:ascii="Calibri" w:eastAsia="Times New Roman" w:hAnsi="Calibri" w:cs="Calibri"/>
                <w:color w:val="000000"/>
              </w:rPr>
            </w:pPr>
            <w:r>
              <w:rPr>
                <w:rFonts w:ascii="Calibri" w:eastAsia="Times New Roman" w:hAnsi="Calibri" w:cs="Calibri"/>
                <w:color w:val="000000"/>
              </w:rPr>
              <w:t>Hwy 6 and Broadway St</w:t>
            </w:r>
          </w:p>
        </w:tc>
        <w:tc>
          <w:tcPr>
            <w:tcW w:w="1225" w:type="dxa"/>
            <w:gridSpan w:val="3"/>
          </w:tcPr>
          <w:p w14:paraId="27659E84" w14:textId="3D3CEDBD" w:rsidR="00BE656D" w:rsidRPr="00070175" w:rsidRDefault="00BE656D" w:rsidP="00E24E6D">
            <w:pPr>
              <w:jc w:val="center"/>
              <w:rPr>
                <w:rFonts w:ascii="Calibri" w:eastAsia="Times New Roman" w:hAnsi="Calibri" w:cs="Calibri"/>
                <w:color w:val="000000"/>
              </w:rPr>
            </w:pPr>
            <w:r>
              <w:rPr>
                <w:rFonts w:ascii="Calibri" w:eastAsia="Times New Roman" w:hAnsi="Calibri" w:cs="Calibri"/>
                <w:color w:val="000000"/>
              </w:rPr>
              <w:t>Straight</w:t>
            </w:r>
          </w:p>
        </w:tc>
        <w:tc>
          <w:tcPr>
            <w:tcW w:w="2049" w:type="dxa"/>
            <w:noWrap/>
          </w:tcPr>
          <w:p w14:paraId="007F05D9" w14:textId="468885BF" w:rsidR="00BE656D" w:rsidRPr="00070175" w:rsidRDefault="00EF5945" w:rsidP="00E24E6D">
            <w:pPr>
              <w:jc w:val="center"/>
              <w:rPr>
                <w:rFonts w:ascii="Calibri" w:eastAsia="Times New Roman" w:hAnsi="Calibri" w:cs="Calibri"/>
                <w:color w:val="000000"/>
              </w:rPr>
            </w:pPr>
            <w:r>
              <w:rPr>
                <w:rFonts w:ascii="Calibri" w:eastAsia="Times New Roman" w:hAnsi="Calibri" w:cs="Calibri"/>
                <w:color w:val="000000"/>
              </w:rPr>
              <w:t>10</w:t>
            </w:r>
          </w:p>
        </w:tc>
      </w:tr>
      <w:tr w:rsidR="00992A25" w:rsidRPr="00070175" w14:paraId="0FF7E4B3" w14:textId="77777777" w:rsidTr="00BE656D">
        <w:trPr>
          <w:trHeight w:val="300"/>
        </w:trPr>
        <w:tc>
          <w:tcPr>
            <w:tcW w:w="6076" w:type="dxa"/>
            <w:noWrap/>
          </w:tcPr>
          <w:p w14:paraId="5524B059" w14:textId="03B29DA4" w:rsidR="00BE656D" w:rsidRDefault="007B3EC0" w:rsidP="00E24E6D">
            <w:pPr>
              <w:rPr>
                <w:rFonts w:ascii="Calibri" w:eastAsia="Times New Roman" w:hAnsi="Calibri" w:cs="Calibri"/>
                <w:color w:val="000000"/>
              </w:rPr>
            </w:pPr>
            <w:r>
              <w:rPr>
                <w:rFonts w:ascii="Calibri" w:eastAsia="Times New Roman" w:hAnsi="Calibri" w:cs="Calibri"/>
                <w:color w:val="000000"/>
              </w:rPr>
              <w:t>Hwy 6 and Keokuk St</w:t>
            </w:r>
          </w:p>
        </w:tc>
        <w:tc>
          <w:tcPr>
            <w:tcW w:w="1225" w:type="dxa"/>
            <w:gridSpan w:val="3"/>
          </w:tcPr>
          <w:p w14:paraId="7B8E2FC1" w14:textId="5E98B132" w:rsidR="00BE656D" w:rsidRPr="00070175" w:rsidRDefault="00BE656D" w:rsidP="00E24E6D">
            <w:pPr>
              <w:jc w:val="center"/>
              <w:rPr>
                <w:rFonts w:ascii="Calibri" w:eastAsia="Times New Roman" w:hAnsi="Calibri" w:cs="Calibri"/>
                <w:color w:val="000000"/>
              </w:rPr>
            </w:pPr>
            <w:r>
              <w:rPr>
                <w:rFonts w:ascii="Calibri" w:eastAsia="Times New Roman" w:hAnsi="Calibri" w:cs="Calibri"/>
                <w:color w:val="000000"/>
              </w:rPr>
              <w:t>Straight</w:t>
            </w:r>
          </w:p>
        </w:tc>
        <w:tc>
          <w:tcPr>
            <w:tcW w:w="2049" w:type="dxa"/>
            <w:noWrap/>
          </w:tcPr>
          <w:p w14:paraId="18CAEEC2" w14:textId="55FE4E6E" w:rsidR="00BE656D" w:rsidRPr="00070175" w:rsidRDefault="00A64AD8" w:rsidP="00E24E6D">
            <w:pPr>
              <w:jc w:val="center"/>
              <w:rPr>
                <w:rFonts w:ascii="Calibri" w:eastAsia="Times New Roman" w:hAnsi="Calibri" w:cs="Calibri"/>
                <w:color w:val="000000"/>
              </w:rPr>
            </w:pPr>
            <w:r>
              <w:rPr>
                <w:rFonts w:ascii="Calibri" w:eastAsia="Times New Roman" w:hAnsi="Calibri" w:cs="Calibri"/>
                <w:color w:val="000000"/>
              </w:rPr>
              <w:t>9</w:t>
            </w:r>
          </w:p>
        </w:tc>
      </w:tr>
      <w:tr w:rsidR="00992A25" w:rsidRPr="00070175" w14:paraId="32E97F8E" w14:textId="77777777" w:rsidTr="00BE656D">
        <w:trPr>
          <w:trHeight w:val="300"/>
        </w:trPr>
        <w:tc>
          <w:tcPr>
            <w:tcW w:w="6076" w:type="dxa"/>
            <w:noWrap/>
          </w:tcPr>
          <w:p w14:paraId="15B756D1" w14:textId="0E2A9EEA" w:rsidR="00BE656D" w:rsidRDefault="007B3EC0" w:rsidP="00E24E6D">
            <w:pPr>
              <w:rPr>
                <w:rFonts w:ascii="Calibri" w:eastAsia="Times New Roman" w:hAnsi="Calibri" w:cs="Calibri"/>
                <w:color w:val="000000"/>
              </w:rPr>
            </w:pPr>
            <w:r>
              <w:rPr>
                <w:rFonts w:ascii="Calibri" w:eastAsia="Times New Roman" w:hAnsi="Calibri" w:cs="Calibri"/>
                <w:color w:val="000000"/>
              </w:rPr>
              <w:t xml:space="preserve">Hwy 6 and </w:t>
            </w:r>
            <w:proofErr w:type="spellStart"/>
            <w:r>
              <w:rPr>
                <w:rFonts w:ascii="Calibri" w:eastAsia="Times New Roman" w:hAnsi="Calibri" w:cs="Calibri"/>
                <w:color w:val="000000"/>
              </w:rPr>
              <w:t>Boyrum</w:t>
            </w:r>
            <w:proofErr w:type="spellEnd"/>
            <w:r>
              <w:rPr>
                <w:rFonts w:ascii="Calibri" w:eastAsia="Times New Roman" w:hAnsi="Calibri" w:cs="Calibri"/>
                <w:color w:val="000000"/>
              </w:rPr>
              <w:t xml:space="preserve"> St</w:t>
            </w:r>
          </w:p>
        </w:tc>
        <w:tc>
          <w:tcPr>
            <w:tcW w:w="1225" w:type="dxa"/>
            <w:gridSpan w:val="3"/>
          </w:tcPr>
          <w:p w14:paraId="358A4114" w14:textId="15648FDB" w:rsidR="00BE656D" w:rsidRPr="00070175" w:rsidRDefault="00BE656D" w:rsidP="00E24E6D">
            <w:pPr>
              <w:jc w:val="center"/>
              <w:rPr>
                <w:rFonts w:ascii="Calibri" w:eastAsia="Times New Roman" w:hAnsi="Calibri" w:cs="Calibri"/>
                <w:color w:val="000000"/>
              </w:rPr>
            </w:pPr>
            <w:r>
              <w:rPr>
                <w:rFonts w:ascii="Calibri" w:eastAsia="Times New Roman" w:hAnsi="Calibri" w:cs="Calibri"/>
                <w:color w:val="000000"/>
              </w:rPr>
              <w:t>Straight</w:t>
            </w:r>
          </w:p>
        </w:tc>
        <w:tc>
          <w:tcPr>
            <w:tcW w:w="2049" w:type="dxa"/>
            <w:noWrap/>
          </w:tcPr>
          <w:p w14:paraId="13EF7C1A" w14:textId="0C171FA4" w:rsidR="00BE656D" w:rsidRPr="00070175" w:rsidRDefault="00A64AD8" w:rsidP="00E24E6D">
            <w:pPr>
              <w:jc w:val="center"/>
              <w:rPr>
                <w:rFonts w:ascii="Calibri" w:eastAsia="Times New Roman" w:hAnsi="Calibri" w:cs="Calibri"/>
                <w:color w:val="000000"/>
              </w:rPr>
            </w:pPr>
            <w:r>
              <w:rPr>
                <w:rFonts w:ascii="Calibri" w:eastAsia="Times New Roman" w:hAnsi="Calibri" w:cs="Calibri"/>
                <w:color w:val="000000"/>
              </w:rPr>
              <w:t>8</w:t>
            </w:r>
          </w:p>
        </w:tc>
      </w:tr>
      <w:tr w:rsidR="00992A25" w:rsidRPr="00070175" w14:paraId="3B3B8E66" w14:textId="77777777" w:rsidTr="00BE656D">
        <w:trPr>
          <w:trHeight w:val="300"/>
        </w:trPr>
        <w:tc>
          <w:tcPr>
            <w:tcW w:w="6076" w:type="dxa"/>
            <w:noWrap/>
          </w:tcPr>
          <w:p w14:paraId="0ECF51A1" w14:textId="62ED7A92" w:rsidR="00BE656D" w:rsidRDefault="007B3EC0" w:rsidP="00E24E6D">
            <w:pPr>
              <w:rPr>
                <w:rFonts w:ascii="Calibri" w:eastAsia="Times New Roman" w:hAnsi="Calibri" w:cs="Calibri"/>
                <w:color w:val="000000"/>
              </w:rPr>
            </w:pPr>
            <w:r>
              <w:rPr>
                <w:rFonts w:ascii="Calibri" w:eastAsia="Times New Roman" w:hAnsi="Calibri" w:cs="Calibri"/>
                <w:color w:val="000000"/>
              </w:rPr>
              <w:t>Hwy 6 and S Gilbert St</w:t>
            </w:r>
          </w:p>
        </w:tc>
        <w:tc>
          <w:tcPr>
            <w:tcW w:w="1225" w:type="dxa"/>
            <w:gridSpan w:val="3"/>
          </w:tcPr>
          <w:p w14:paraId="427B4FF3" w14:textId="1ABDEDBB" w:rsidR="00BE656D" w:rsidRPr="00070175" w:rsidRDefault="00BE656D" w:rsidP="00E24E6D">
            <w:pPr>
              <w:jc w:val="center"/>
              <w:rPr>
                <w:rFonts w:ascii="Calibri" w:eastAsia="Times New Roman" w:hAnsi="Calibri" w:cs="Calibri"/>
                <w:color w:val="000000"/>
              </w:rPr>
            </w:pPr>
            <w:r>
              <w:rPr>
                <w:rFonts w:ascii="Calibri" w:eastAsia="Times New Roman" w:hAnsi="Calibri" w:cs="Calibri"/>
                <w:color w:val="000000"/>
              </w:rPr>
              <w:t>Straight</w:t>
            </w:r>
          </w:p>
        </w:tc>
        <w:tc>
          <w:tcPr>
            <w:tcW w:w="2049" w:type="dxa"/>
            <w:noWrap/>
          </w:tcPr>
          <w:p w14:paraId="0FB6FB8A" w14:textId="430E852A" w:rsidR="00BE656D" w:rsidRPr="00070175" w:rsidRDefault="00A64AD8" w:rsidP="00E24E6D">
            <w:pPr>
              <w:jc w:val="center"/>
              <w:rPr>
                <w:rFonts w:ascii="Calibri" w:eastAsia="Times New Roman" w:hAnsi="Calibri" w:cs="Calibri"/>
                <w:color w:val="000000"/>
              </w:rPr>
            </w:pPr>
            <w:r>
              <w:rPr>
                <w:rFonts w:ascii="Calibri" w:eastAsia="Times New Roman" w:hAnsi="Calibri" w:cs="Calibri"/>
                <w:color w:val="000000"/>
              </w:rPr>
              <w:t>10</w:t>
            </w:r>
          </w:p>
        </w:tc>
      </w:tr>
      <w:tr w:rsidR="00992A25" w:rsidRPr="00070175" w14:paraId="4D5F4AA3" w14:textId="77777777" w:rsidTr="00BE656D">
        <w:trPr>
          <w:trHeight w:val="300"/>
        </w:trPr>
        <w:tc>
          <w:tcPr>
            <w:tcW w:w="6076" w:type="dxa"/>
            <w:noWrap/>
          </w:tcPr>
          <w:p w14:paraId="52692849" w14:textId="00FAE780" w:rsidR="00BE656D" w:rsidRDefault="007B3EC0" w:rsidP="00E24E6D">
            <w:pPr>
              <w:rPr>
                <w:rFonts w:ascii="Calibri" w:eastAsia="Times New Roman" w:hAnsi="Calibri" w:cs="Calibri"/>
                <w:color w:val="000000"/>
              </w:rPr>
            </w:pPr>
            <w:r>
              <w:rPr>
                <w:rFonts w:ascii="Calibri" w:eastAsia="Times New Roman" w:hAnsi="Calibri" w:cs="Calibri"/>
                <w:color w:val="000000"/>
              </w:rPr>
              <w:t>Hwy 6 and S Riverside Dr</w:t>
            </w:r>
          </w:p>
        </w:tc>
        <w:tc>
          <w:tcPr>
            <w:tcW w:w="1225" w:type="dxa"/>
            <w:gridSpan w:val="3"/>
          </w:tcPr>
          <w:p w14:paraId="273B495E" w14:textId="5489BC0B" w:rsidR="00BE656D" w:rsidRDefault="00BE656D" w:rsidP="00E24E6D">
            <w:pPr>
              <w:jc w:val="center"/>
              <w:rPr>
                <w:rFonts w:ascii="Calibri" w:eastAsia="Times New Roman" w:hAnsi="Calibri" w:cs="Calibri"/>
                <w:color w:val="000000"/>
              </w:rPr>
            </w:pPr>
            <w:r>
              <w:rPr>
                <w:rFonts w:ascii="Calibri" w:eastAsia="Times New Roman" w:hAnsi="Calibri" w:cs="Calibri"/>
                <w:color w:val="000000"/>
              </w:rPr>
              <w:t>Left</w:t>
            </w:r>
          </w:p>
        </w:tc>
        <w:tc>
          <w:tcPr>
            <w:tcW w:w="2049" w:type="dxa"/>
            <w:noWrap/>
          </w:tcPr>
          <w:p w14:paraId="287A749D" w14:textId="4FCB4997" w:rsidR="00BE656D" w:rsidRPr="00070175" w:rsidRDefault="00A64AD8" w:rsidP="00E24E6D">
            <w:pPr>
              <w:jc w:val="center"/>
              <w:rPr>
                <w:rFonts w:ascii="Calibri" w:eastAsia="Times New Roman" w:hAnsi="Calibri" w:cs="Calibri"/>
                <w:color w:val="000000"/>
              </w:rPr>
            </w:pPr>
            <w:r>
              <w:rPr>
                <w:rFonts w:ascii="Calibri" w:eastAsia="Times New Roman" w:hAnsi="Calibri" w:cs="Calibri"/>
                <w:color w:val="000000"/>
              </w:rPr>
              <w:t>4</w:t>
            </w:r>
          </w:p>
        </w:tc>
      </w:tr>
      <w:tr w:rsidR="00992A25" w:rsidRPr="00070175" w14:paraId="5E0EE0BD" w14:textId="77777777" w:rsidTr="00BE656D">
        <w:trPr>
          <w:trHeight w:val="300"/>
        </w:trPr>
        <w:tc>
          <w:tcPr>
            <w:tcW w:w="6076" w:type="dxa"/>
            <w:noWrap/>
          </w:tcPr>
          <w:p w14:paraId="2BCD78EE" w14:textId="1815DE7C" w:rsidR="00BE656D" w:rsidRDefault="000F3924" w:rsidP="00E24E6D">
            <w:pPr>
              <w:rPr>
                <w:rFonts w:ascii="Calibri" w:eastAsia="Times New Roman" w:hAnsi="Calibri" w:cs="Calibri"/>
                <w:color w:val="000000"/>
              </w:rPr>
            </w:pPr>
            <w:r>
              <w:rPr>
                <w:rFonts w:ascii="Calibri" w:eastAsia="Times New Roman" w:hAnsi="Calibri" w:cs="Calibri"/>
                <w:color w:val="000000"/>
              </w:rPr>
              <w:t>Old Hwy 218 S and Mormon Trek Blvd</w:t>
            </w:r>
          </w:p>
        </w:tc>
        <w:tc>
          <w:tcPr>
            <w:tcW w:w="1225" w:type="dxa"/>
            <w:gridSpan w:val="3"/>
          </w:tcPr>
          <w:p w14:paraId="04A51735" w14:textId="4F6AAE21" w:rsidR="00BE656D" w:rsidRDefault="00BE656D" w:rsidP="00E24E6D">
            <w:pPr>
              <w:jc w:val="center"/>
              <w:rPr>
                <w:rFonts w:ascii="Calibri" w:eastAsia="Times New Roman" w:hAnsi="Calibri" w:cs="Calibri"/>
                <w:color w:val="000000"/>
              </w:rPr>
            </w:pPr>
            <w:r>
              <w:rPr>
                <w:rFonts w:ascii="Calibri" w:eastAsia="Times New Roman" w:hAnsi="Calibri" w:cs="Calibri"/>
                <w:color w:val="000000"/>
              </w:rPr>
              <w:t>Straight</w:t>
            </w:r>
          </w:p>
        </w:tc>
        <w:tc>
          <w:tcPr>
            <w:tcW w:w="2049" w:type="dxa"/>
            <w:noWrap/>
          </w:tcPr>
          <w:p w14:paraId="4C781070" w14:textId="6A05A085" w:rsidR="00BE656D" w:rsidRPr="00070175" w:rsidRDefault="00A64AD8" w:rsidP="00E24E6D">
            <w:pPr>
              <w:jc w:val="center"/>
              <w:rPr>
                <w:rFonts w:ascii="Calibri" w:eastAsia="Times New Roman" w:hAnsi="Calibri" w:cs="Calibri"/>
                <w:color w:val="000000"/>
              </w:rPr>
            </w:pPr>
            <w:r>
              <w:rPr>
                <w:rFonts w:ascii="Calibri" w:eastAsia="Times New Roman" w:hAnsi="Calibri" w:cs="Calibri"/>
                <w:color w:val="000000"/>
              </w:rPr>
              <w:t>10</w:t>
            </w:r>
          </w:p>
        </w:tc>
      </w:tr>
      <w:bookmarkEnd w:id="29"/>
      <w:tr w:rsidR="00992A25" w:rsidRPr="006D212F" w14:paraId="5634CC93" w14:textId="77777777" w:rsidTr="008468ED">
        <w:trPr>
          <w:trHeight w:val="300"/>
        </w:trPr>
        <w:tc>
          <w:tcPr>
            <w:tcW w:w="6145" w:type="dxa"/>
            <w:gridSpan w:val="2"/>
            <w:shd w:val="clear" w:color="auto" w:fill="D9D9D9" w:themeFill="background1" w:themeFillShade="D9"/>
            <w:noWrap/>
          </w:tcPr>
          <w:p w14:paraId="377ECFF2" w14:textId="4F16E597" w:rsidR="00BE656D" w:rsidRPr="006D212F" w:rsidRDefault="00BE656D" w:rsidP="00E24E6D">
            <w:pPr>
              <w:rPr>
                <w:rFonts w:ascii="Calibri" w:eastAsia="Times New Roman" w:hAnsi="Calibri" w:cs="Calibri"/>
                <w:b/>
                <w:color w:val="000000"/>
              </w:rPr>
            </w:pPr>
            <w:r>
              <w:rPr>
                <w:rFonts w:ascii="Calibri" w:eastAsia="Times New Roman" w:hAnsi="Calibri" w:cs="Calibri"/>
                <w:b/>
                <w:color w:val="000000" w:themeColor="text1"/>
              </w:rPr>
              <w:t>Traffic Signals in Riverside (N=2)</w:t>
            </w:r>
          </w:p>
        </w:tc>
        <w:tc>
          <w:tcPr>
            <w:tcW w:w="1135" w:type="dxa"/>
            <w:shd w:val="clear" w:color="auto" w:fill="D9D9D9" w:themeFill="background1" w:themeFillShade="D9"/>
          </w:tcPr>
          <w:p w14:paraId="52BC9478" w14:textId="090B1F84" w:rsidR="00BE656D" w:rsidRPr="006D212F" w:rsidRDefault="00BE656D" w:rsidP="00E24E6D">
            <w:pPr>
              <w:jc w:val="center"/>
              <w:rPr>
                <w:rFonts w:ascii="Calibri" w:eastAsia="Times New Roman" w:hAnsi="Calibri" w:cs="Calibri"/>
                <w:b/>
                <w:color w:val="000000"/>
              </w:rPr>
            </w:pPr>
            <w:r>
              <w:rPr>
                <w:rFonts w:ascii="Calibri" w:eastAsia="Times New Roman" w:hAnsi="Calibri" w:cs="Calibri"/>
                <w:b/>
                <w:color w:val="000000"/>
              </w:rPr>
              <w:t>Direction of Travel</w:t>
            </w:r>
          </w:p>
        </w:tc>
        <w:tc>
          <w:tcPr>
            <w:tcW w:w="2070" w:type="dxa"/>
            <w:gridSpan w:val="2"/>
            <w:shd w:val="clear" w:color="auto" w:fill="D9D9D9" w:themeFill="background1" w:themeFillShade="D9"/>
            <w:noWrap/>
          </w:tcPr>
          <w:p w14:paraId="16FC436B" w14:textId="58871EFC" w:rsidR="00BE656D" w:rsidRPr="006D212F" w:rsidRDefault="00BE656D" w:rsidP="00E24E6D">
            <w:pPr>
              <w:jc w:val="center"/>
              <w:rPr>
                <w:rFonts w:ascii="Calibri" w:eastAsia="Times New Roman" w:hAnsi="Calibri" w:cs="Calibri"/>
                <w:b/>
                <w:color w:val="000000"/>
              </w:rPr>
            </w:pPr>
            <w:r w:rsidRPr="006D212F">
              <w:rPr>
                <w:rFonts w:ascii="Calibri" w:eastAsia="Times New Roman" w:hAnsi="Calibri" w:cs="Calibri"/>
                <w:b/>
                <w:color w:val="000000"/>
              </w:rPr>
              <w:t>Number Completed Under Automation</w:t>
            </w:r>
            <w:r>
              <w:rPr>
                <w:rFonts w:ascii="Calibri" w:eastAsia="Times New Roman" w:hAnsi="Calibri" w:cs="Calibri"/>
                <w:b/>
                <w:color w:val="000000"/>
              </w:rPr>
              <w:t xml:space="preserve"> </w:t>
            </w:r>
          </w:p>
        </w:tc>
      </w:tr>
      <w:tr w:rsidR="00992A25" w:rsidRPr="00070175" w14:paraId="73107F4A" w14:textId="77777777" w:rsidTr="00B17987">
        <w:trPr>
          <w:trHeight w:val="300"/>
        </w:trPr>
        <w:tc>
          <w:tcPr>
            <w:tcW w:w="6145" w:type="dxa"/>
            <w:gridSpan w:val="2"/>
            <w:noWrap/>
          </w:tcPr>
          <w:p w14:paraId="0197D0E0" w14:textId="65ADD9D6" w:rsidR="00BE656D" w:rsidRPr="00070175" w:rsidRDefault="00992A25" w:rsidP="00E24E6D">
            <w:pPr>
              <w:rPr>
                <w:rFonts w:ascii="Calibri" w:eastAsia="Times New Roman" w:hAnsi="Calibri" w:cs="Calibri"/>
                <w:color w:val="000000"/>
              </w:rPr>
            </w:pPr>
            <w:r>
              <w:rPr>
                <w:rFonts w:ascii="Calibri" w:eastAsia="Times New Roman" w:hAnsi="Calibri" w:cs="Calibri"/>
                <w:color w:val="000000"/>
              </w:rPr>
              <w:t>H</w:t>
            </w:r>
            <w:r>
              <w:rPr>
                <w:color w:val="000000"/>
              </w:rPr>
              <w:t xml:space="preserve">wy </w:t>
            </w:r>
            <w:r w:rsidR="00B57F82">
              <w:rPr>
                <w:color w:val="000000"/>
              </w:rPr>
              <w:t xml:space="preserve">22 and </w:t>
            </w:r>
            <w:r w:rsidR="000C7AA5">
              <w:rPr>
                <w:color w:val="000000"/>
              </w:rPr>
              <w:t xml:space="preserve">Entering </w:t>
            </w:r>
            <w:r w:rsidR="00B57F82">
              <w:rPr>
                <w:color w:val="000000"/>
              </w:rPr>
              <w:t>Riverside Casino</w:t>
            </w:r>
          </w:p>
        </w:tc>
        <w:tc>
          <w:tcPr>
            <w:tcW w:w="1135" w:type="dxa"/>
          </w:tcPr>
          <w:p w14:paraId="256B1BAD" w14:textId="054FF40D" w:rsidR="00BE656D" w:rsidRPr="00070175" w:rsidRDefault="00BE656D" w:rsidP="00E24E6D">
            <w:pPr>
              <w:jc w:val="center"/>
              <w:rPr>
                <w:rFonts w:ascii="Calibri" w:eastAsia="Times New Roman" w:hAnsi="Calibri" w:cs="Calibri"/>
                <w:color w:val="000000"/>
              </w:rPr>
            </w:pPr>
            <w:r>
              <w:rPr>
                <w:rFonts w:ascii="Calibri" w:eastAsia="Times New Roman" w:hAnsi="Calibri" w:cs="Calibri"/>
                <w:color w:val="000000"/>
              </w:rPr>
              <w:t>Left</w:t>
            </w:r>
          </w:p>
        </w:tc>
        <w:tc>
          <w:tcPr>
            <w:tcW w:w="2070" w:type="dxa"/>
            <w:gridSpan w:val="2"/>
            <w:noWrap/>
          </w:tcPr>
          <w:p w14:paraId="3834D347" w14:textId="0E8B5670" w:rsidR="00BE656D" w:rsidRPr="00070175" w:rsidRDefault="00A64AD8" w:rsidP="00E24E6D">
            <w:pPr>
              <w:jc w:val="center"/>
              <w:rPr>
                <w:rFonts w:ascii="Calibri" w:eastAsia="Times New Roman" w:hAnsi="Calibri" w:cs="Calibri"/>
                <w:color w:val="000000"/>
              </w:rPr>
            </w:pPr>
            <w:r>
              <w:rPr>
                <w:rFonts w:ascii="Calibri" w:eastAsia="Times New Roman" w:hAnsi="Calibri" w:cs="Calibri"/>
                <w:color w:val="000000"/>
              </w:rPr>
              <w:t>7</w:t>
            </w:r>
          </w:p>
        </w:tc>
      </w:tr>
      <w:tr w:rsidR="00992A25" w:rsidRPr="00070175" w14:paraId="68CE5CDD" w14:textId="77777777" w:rsidTr="00BE656D">
        <w:trPr>
          <w:trHeight w:val="300"/>
        </w:trPr>
        <w:tc>
          <w:tcPr>
            <w:tcW w:w="6145" w:type="dxa"/>
            <w:gridSpan w:val="2"/>
            <w:noWrap/>
          </w:tcPr>
          <w:p w14:paraId="1065ADC4" w14:textId="74679926" w:rsidR="00BE656D" w:rsidRPr="00070175" w:rsidRDefault="000C7AA5" w:rsidP="00E24E6D">
            <w:pPr>
              <w:rPr>
                <w:rFonts w:ascii="Calibri" w:eastAsia="Times New Roman" w:hAnsi="Calibri" w:cs="Calibri"/>
                <w:color w:val="000000"/>
              </w:rPr>
            </w:pPr>
            <w:r>
              <w:rPr>
                <w:rFonts w:ascii="Calibri" w:eastAsia="Times New Roman" w:hAnsi="Calibri" w:cs="Calibri"/>
                <w:color w:val="000000"/>
              </w:rPr>
              <w:t>Exiting</w:t>
            </w:r>
            <w:r w:rsidR="00B57F82">
              <w:rPr>
                <w:color w:val="000000"/>
              </w:rPr>
              <w:t xml:space="preserve"> Riverside Casino and Hwy 22</w:t>
            </w:r>
          </w:p>
        </w:tc>
        <w:tc>
          <w:tcPr>
            <w:tcW w:w="1135" w:type="dxa"/>
          </w:tcPr>
          <w:p w14:paraId="27C7F7AB" w14:textId="6752586F" w:rsidR="00BE656D" w:rsidRPr="00070175" w:rsidRDefault="00BE656D" w:rsidP="00E24E6D">
            <w:pPr>
              <w:jc w:val="center"/>
              <w:rPr>
                <w:rFonts w:ascii="Calibri" w:eastAsia="Times New Roman" w:hAnsi="Calibri" w:cs="Calibri"/>
                <w:color w:val="000000"/>
              </w:rPr>
            </w:pPr>
            <w:r>
              <w:rPr>
                <w:rFonts w:ascii="Calibri" w:eastAsia="Times New Roman" w:hAnsi="Calibri" w:cs="Calibri"/>
                <w:color w:val="000000"/>
              </w:rPr>
              <w:t xml:space="preserve">Right </w:t>
            </w:r>
          </w:p>
        </w:tc>
        <w:tc>
          <w:tcPr>
            <w:tcW w:w="2070" w:type="dxa"/>
            <w:gridSpan w:val="2"/>
            <w:noWrap/>
          </w:tcPr>
          <w:p w14:paraId="3D752F31" w14:textId="6BC27BC7" w:rsidR="00BE656D" w:rsidRPr="00070175" w:rsidRDefault="00A64AD8" w:rsidP="00E24E6D">
            <w:pPr>
              <w:jc w:val="center"/>
              <w:rPr>
                <w:rFonts w:ascii="Calibri" w:eastAsia="Times New Roman" w:hAnsi="Calibri" w:cs="Calibri"/>
                <w:color w:val="000000"/>
              </w:rPr>
            </w:pPr>
            <w:r>
              <w:rPr>
                <w:rFonts w:ascii="Calibri" w:eastAsia="Times New Roman" w:hAnsi="Calibri" w:cs="Calibri"/>
                <w:color w:val="000000"/>
              </w:rPr>
              <w:t>4</w:t>
            </w:r>
          </w:p>
        </w:tc>
      </w:tr>
      <w:tr w:rsidR="00992A25" w:rsidRPr="006D212F" w14:paraId="1B2B9C5B" w14:textId="77777777" w:rsidTr="008468ED">
        <w:trPr>
          <w:trHeight w:val="300"/>
        </w:trPr>
        <w:tc>
          <w:tcPr>
            <w:tcW w:w="6145" w:type="dxa"/>
            <w:gridSpan w:val="2"/>
            <w:shd w:val="clear" w:color="auto" w:fill="D9D9D9" w:themeFill="background1" w:themeFillShade="D9"/>
            <w:noWrap/>
          </w:tcPr>
          <w:p w14:paraId="254D7239" w14:textId="1BE81A8F" w:rsidR="00BE656D" w:rsidRPr="006D212F" w:rsidRDefault="00BE656D" w:rsidP="00E24E6D">
            <w:pPr>
              <w:rPr>
                <w:rFonts w:ascii="Calibri" w:eastAsia="Times New Roman" w:hAnsi="Calibri" w:cs="Calibri"/>
                <w:b/>
                <w:color w:val="000000"/>
              </w:rPr>
            </w:pPr>
            <w:r>
              <w:rPr>
                <w:rFonts w:ascii="Calibri" w:eastAsia="Times New Roman" w:hAnsi="Calibri" w:cs="Calibri"/>
                <w:b/>
                <w:color w:val="000000" w:themeColor="text1"/>
              </w:rPr>
              <w:t>Traffic Signals in Kalona (N=1)</w:t>
            </w:r>
          </w:p>
        </w:tc>
        <w:tc>
          <w:tcPr>
            <w:tcW w:w="1135" w:type="dxa"/>
            <w:shd w:val="clear" w:color="auto" w:fill="D9D9D9" w:themeFill="background1" w:themeFillShade="D9"/>
          </w:tcPr>
          <w:p w14:paraId="5B703396" w14:textId="46B69F22" w:rsidR="00BE656D" w:rsidRPr="006D212F" w:rsidRDefault="00BE656D" w:rsidP="00E24E6D">
            <w:pPr>
              <w:jc w:val="center"/>
              <w:rPr>
                <w:rFonts w:ascii="Calibri" w:eastAsia="Times New Roman" w:hAnsi="Calibri" w:cs="Calibri"/>
                <w:b/>
                <w:color w:val="000000"/>
              </w:rPr>
            </w:pPr>
            <w:r>
              <w:rPr>
                <w:rFonts w:ascii="Calibri" w:eastAsia="Times New Roman" w:hAnsi="Calibri" w:cs="Calibri"/>
                <w:b/>
                <w:color w:val="000000"/>
              </w:rPr>
              <w:t>Direction of Travel</w:t>
            </w:r>
          </w:p>
        </w:tc>
        <w:tc>
          <w:tcPr>
            <w:tcW w:w="2070" w:type="dxa"/>
            <w:gridSpan w:val="2"/>
            <w:shd w:val="clear" w:color="auto" w:fill="D9D9D9" w:themeFill="background1" w:themeFillShade="D9"/>
            <w:noWrap/>
          </w:tcPr>
          <w:p w14:paraId="2723BEE3" w14:textId="3DE6D46D" w:rsidR="00BE656D" w:rsidRPr="006D212F" w:rsidRDefault="00BE656D" w:rsidP="00E24E6D">
            <w:pPr>
              <w:jc w:val="center"/>
              <w:rPr>
                <w:rFonts w:ascii="Calibri" w:eastAsia="Times New Roman" w:hAnsi="Calibri" w:cs="Calibri"/>
                <w:b/>
                <w:color w:val="000000"/>
              </w:rPr>
            </w:pPr>
            <w:r w:rsidRPr="006D212F">
              <w:rPr>
                <w:rFonts w:ascii="Calibri" w:eastAsia="Times New Roman" w:hAnsi="Calibri" w:cs="Calibri"/>
                <w:b/>
                <w:color w:val="000000"/>
              </w:rPr>
              <w:t>Number Completed Under Automation</w:t>
            </w:r>
            <w:r>
              <w:rPr>
                <w:rFonts w:ascii="Calibri" w:eastAsia="Times New Roman" w:hAnsi="Calibri" w:cs="Calibri"/>
                <w:b/>
                <w:color w:val="000000"/>
              </w:rPr>
              <w:t xml:space="preserve"> </w:t>
            </w:r>
          </w:p>
        </w:tc>
      </w:tr>
      <w:tr w:rsidR="00992A25" w:rsidRPr="00070175" w14:paraId="68DCE38C" w14:textId="77777777" w:rsidTr="00BE656D">
        <w:trPr>
          <w:trHeight w:val="300"/>
        </w:trPr>
        <w:tc>
          <w:tcPr>
            <w:tcW w:w="6145" w:type="dxa"/>
            <w:gridSpan w:val="2"/>
            <w:noWrap/>
          </w:tcPr>
          <w:p w14:paraId="4F66A1A6" w14:textId="0D6DD631" w:rsidR="00BE656D" w:rsidRPr="00070175" w:rsidRDefault="00992A25" w:rsidP="00E24E6D">
            <w:pPr>
              <w:rPr>
                <w:rFonts w:ascii="Calibri" w:eastAsia="Times New Roman" w:hAnsi="Calibri" w:cs="Calibri"/>
                <w:color w:val="000000"/>
              </w:rPr>
            </w:pPr>
            <w:r>
              <w:rPr>
                <w:rFonts w:ascii="Calibri" w:eastAsia="Times New Roman" w:hAnsi="Calibri" w:cs="Calibri"/>
                <w:color w:val="000000"/>
              </w:rPr>
              <w:t>H</w:t>
            </w:r>
            <w:r>
              <w:rPr>
                <w:color w:val="000000"/>
              </w:rPr>
              <w:t>wy 22 and S 6</w:t>
            </w:r>
            <w:r w:rsidRPr="00027DA8">
              <w:rPr>
                <w:color w:val="000000"/>
              </w:rPr>
              <w:t>th</w:t>
            </w:r>
            <w:r>
              <w:rPr>
                <w:color w:val="000000"/>
              </w:rPr>
              <w:t xml:space="preserve"> St</w:t>
            </w:r>
          </w:p>
        </w:tc>
        <w:tc>
          <w:tcPr>
            <w:tcW w:w="1135" w:type="dxa"/>
          </w:tcPr>
          <w:p w14:paraId="64037397" w14:textId="5D177FA0" w:rsidR="00BE656D" w:rsidRPr="00070175" w:rsidRDefault="00BE656D" w:rsidP="00E24E6D">
            <w:pPr>
              <w:jc w:val="center"/>
              <w:rPr>
                <w:rFonts w:ascii="Calibri" w:eastAsia="Times New Roman" w:hAnsi="Calibri" w:cs="Calibri"/>
                <w:color w:val="000000"/>
              </w:rPr>
            </w:pPr>
            <w:r>
              <w:rPr>
                <w:rFonts w:ascii="Calibri" w:eastAsia="Times New Roman" w:hAnsi="Calibri" w:cs="Calibri"/>
                <w:color w:val="000000"/>
              </w:rPr>
              <w:t xml:space="preserve">Left </w:t>
            </w:r>
          </w:p>
        </w:tc>
        <w:tc>
          <w:tcPr>
            <w:tcW w:w="2070" w:type="dxa"/>
            <w:gridSpan w:val="2"/>
            <w:noWrap/>
            <w:hideMark/>
          </w:tcPr>
          <w:p w14:paraId="2F5429F5" w14:textId="73BCA258" w:rsidR="00BE656D" w:rsidRPr="00070175" w:rsidRDefault="00A64AD8" w:rsidP="00E24E6D">
            <w:pPr>
              <w:jc w:val="center"/>
              <w:rPr>
                <w:rFonts w:ascii="Calibri" w:eastAsia="Times New Roman" w:hAnsi="Calibri" w:cs="Calibri"/>
                <w:color w:val="000000"/>
              </w:rPr>
            </w:pPr>
            <w:r>
              <w:rPr>
                <w:rFonts w:ascii="Calibri" w:eastAsia="Times New Roman" w:hAnsi="Calibri" w:cs="Calibri"/>
                <w:color w:val="000000"/>
              </w:rPr>
              <w:t>5</w:t>
            </w:r>
          </w:p>
        </w:tc>
      </w:tr>
    </w:tbl>
    <w:p w14:paraId="1DC0C273" w14:textId="35CB7CBC" w:rsidR="001242CD" w:rsidRPr="006D212F" w:rsidRDefault="001242CD" w:rsidP="006D212F">
      <w:pPr>
        <w:pStyle w:val="paragraph"/>
        <w:spacing w:before="0" w:beforeAutospacing="0" w:after="0" w:afterAutospacing="0"/>
        <w:textAlignment w:val="baseline"/>
        <w:rPr>
          <w:rFonts w:asciiTheme="majorHAnsi" w:eastAsiaTheme="majorEastAsia" w:hAnsiTheme="majorHAnsi" w:cstheme="majorBidi"/>
          <w:color w:val="2F5496" w:themeColor="accent1" w:themeShade="BF"/>
          <w:sz w:val="8"/>
          <w:szCs w:val="8"/>
        </w:rPr>
      </w:pPr>
    </w:p>
    <w:p w14:paraId="1B74C559" w14:textId="77777777" w:rsidR="008468ED" w:rsidRDefault="008468ED">
      <w:pPr>
        <w:rPr>
          <w:rFonts w:asciiTheme="majorHAnsi" w:eastAsiaTheme="majorEastAsia" w:hAnsiTheme="majorHAnsi" w:cstheme="majorBidi"/>
          <w:color w:val="2F5496" w:themeColor="accent1" w:themeShade="BF"/>
          <w:sz w:val="26"/>
          <w:szCs w:val="26"/>
        </w:rPr>
      </w:pPr>
      <w:bookmarkStart w:id="32" w:name="_Toc92350909"/>
      <w:r>
        <w:br w:type="page"/>
      </w:r>
    </w:p>
    <w:p w14:paraId="0904AD1F" w14:textId="0AC3FAAF" w:rsidR="003264DD" w:rsidRPr="007344D9" w:rsidRDefault="003264DD" w:rsidP="005D4AD8">
      <w:pPr>
        <w:pStyle w:val="Heading2"/>
      </w:pPr>
      <w:bookmarkStart w:id="33" w:name="_Toc120685999"/>
      <w:r w:rsidRPr="007344D9">
        <w:lastRenderedPageBreak/>
        <w:t>Automation Engagement by Drive</w:t>
      </w:r>
      <w:bookmarkEnd w:id="32"/>
      <w:bookmarkEnd w:id="33"/>
    </w:p>
    <w:p w14:paraId="1F14622B" w14:textId="193F5A13" w:rsidR="003271BB" w:rsidRDefault="00E832B2" w:rsidP="00C72F35">
      <w:bookmarkStart w:id="34" w:name="_Hlk107308335"/>
      <w:r>
        <w:t>All ten</w:t>
      </w:r>
      <w:r w:rsidR="00015284">
        <w:t xml:space="preserve"> </w:t>
      </w:r>
      <w:r w:rsidR="00FD1C2D">
        <w:t>drives</w:t>
      </w:r>
      <w:r w:rsidR="004C04A7">
        <w:t xml:space="preserve"> that were started </w:t>
      </w:r>
      <w:r w:rsidR="006305CF">
        <w:t xml:space="preserve">in </w:t>
      </w:r>
      <w:r w:rsidR="004C04A7">
        <w:t xml:space="preserve">this </w:t>
      </w:r>
      <w:r w:rsidR="00824BAC">
        <w:t>p</w:t>
      </w:r>
      <w:r w:rsidR="004C04A7">
        <w:t>hase</w:t>
      </w:r>
      <w:r>
        <w:t xml:space="preserve"> were completed and have full data sets</w:t>
      </w:r>
      <w:r w:rsidR="00E31994">
        <w:t xml:space="preserve">. </w:t>
      </w:r>
      <w:bookmarkEnd w:id="34"/>
      <w:r w:rsidR="003C6A3E">
        <w:t xml:space="preserve">Maps showing the locations </w:t>
      </w:r>
      <w:r w:rsidR="004A2697">
        <w:t xml:space="preserve">that </w:t>
      </w:r>
      <w:r w:rsidR="003C6A3E">
        <w:t xml:space="preserve">automation was engaged </w:t>
      </w:r>
      <w:r w:rsidR="00C72F35">
        <w:t>are shown below</w:t>
      </w:r>
      <w:r w:rsidR="004A2697">
        <w:t xml:space="preserve"> for Drives </w:t>
      </w:r>
      <w:r w:rsidR="00E31994">
        <w:t>47</w:t>
      </w:r>
      <w:r w:rsidR="00335886">
        <w:t xml:space="preserve"> through </w:t>
      </w:r>
      <w:r w:rsidR="00E31994">
        <w:t>56</w:t>
      </w:r>
      <w:r w:rsidR="006B57E7">
        <w:t xml:space="preserve"> </w:t>
      </w:r>
      <w:r w:rsidR="003B4ED3">
        <w:t xml:space="preserve">(Figures </w:t>
      </w:r>
      <w:r w:rsidR="00D843F0" w:rsidRPr="00B80CB4">
        <w:t>8</w:t>
      </w:r>
      <w:r w:rsidR="00E31994">
        <w:t xml:space="preserve"> </w:t>
      </w:r>
      <w:r w:rsidR="003B4ED3">
        <w:t xml:space="preserve">through </w:t>
      </w:r>
      <w:r w:rsidR="00B80CB4" w:rsidRPr="000D0CCD">
        <w:t>17</w:t>
      </w:r>
      <w:r w:rsidR="003B4ED3">
        <w:t>)</w:t>
      </w:r>
      <w:r w:rsidR="00C72F35">
        <w:t xml:space="preserve">. </w:t>
      </w:r>
      <w:r w:rsidR="003C6A3E">
        <w:t xml:space="preserve">Roadways where the </w:t>
      </w:r>
      <w:r w:rsidR="00C72F35">
        <w:t xml:space="preserve">automation </w:t>
      </w:r>
      <w:r w:rsidR="003C6A3E">
        <w:t>was</w:t>
      </w:r>
      <w:r w:rsidR="00C72F35">
        <w:t xml:space="preserve"> used </w:t>
      </w:r>
      <w:r w:rsidR="003C6A3E">
        <w:t xml:space="preserve">are </w:t>
      </w:r>
      <w:r w:rsidR="00C72F35">
        <w:t>shown in blue</w:t>
      </w:r>
      <w:r w:rsidR="00CE68BE">
        <w:t>. L</w:t>
      </w:r>
      <w:r w:rsidR="00C72F35">
        <w:t>ocations driven manually are shown in green</w:t>
      </w:r>
      <w:r w:rsidR="004F049F">
        <w:t xml:space="preserve"> if the safety driver took over from the automation using the button on the steering wheel and in </w:t>
      </w:r>
      <w:r w:rsidR="00D56500">
        <w:t xml:space="preserve">orange </w:t>
      </w:r>
      <w:r w:rsidR="004F049F">
        <w:t>if they took over by steering, braking</w:t>
      </w:r>
      <w:r w:rsidR="001F4665">
        <w:t>,</w:t>
      </w:r>
      <w:r w:rsidR="004F049F">
        <w:t xml:space="preserve"> or accelerating</w:t>
      </w:r>
      <w:r w:rsidR="00C72F35">
        <w:t>. The percentage of the trip driven using automation varie</w:t>
      </w:r>
      <w:r w:rsidR="003C6A3E">
        <w:t>d</w:t>
      </w:r>
      <w:r w:rsidR="00C72F35">
        <w:t xml:space="preserve"> from </w:t>
      </w:r>
      <w:r w:rsidR="00294E51">
        <w:t>99.0</w:t>
      </w:r>
      <w:r w:rsidR="000511AB">
        <w:t>%</w:t>
      </w:r>
      <w:r w:rsidR="00C72F35">
        <w:t xml:space="preserve"> in </w:t>
      </w:r>
      <w:r w:rsidR="004A2697">
        <w:t>D</w:t>
      </w:r>
      <w:r w:rsidR="00C72F35">
        <w:t xml:space="preserve">rive </w:t>
      </w:r>
      <w:r w:rsidR="00294E51">
        <w:t xml:space="preserve">55 </w:t>
      </w:r>
      <w:r w:rsidR="00C72F35">
        <w:t xml:space="preserve">to </w:t>
      </w:r>
      <w:r w:rsidR="00294E51">
        <w:t>96.1</w:t>
      </w:r>
      <w:r w:rsidR="00C72F35">
        <w:t xml:space="preserve">% in </w:t>
      </w:r>
      <w:r w:rsidR="004A2697">
        <w:t>D</w:t>
      </w:r>
      <w:r w:rsidR="00C72F35">
        <w:t xml:space="preserve">rive </w:t>
      </w:r>
      <w:r w:rsidR="00294E51">
        <w:t>50</w:t>
      </w:r>
      <w:r w:rsidR="00C72F35">
        <w:t xml:space="preserve">. </w:t>
      </w:r>
      <w:r w:rsidR="00294E51">
        <w:t xml:space="preserve">At this point in the demonstration, the only portions of the route that are not able to be driven in automation are the parking </w:t>
      </w:r>
      <w:r w:rsidR="00AF7935">
        <w:t xml:space="preserve">lots, which is reflected in the </w:t>
      </w:r>
      <w:bookmarkStart w:id="35" w:name="_Int_Ij4iZewJ"/>
      <w:r w:rsidR="58227811">
        <w:t>remarkably high</w:t>
      </w:r>
      <w:bookmarkEnd w:id="35"/>
      <w:r w:rsidR="00AF7935">
        <w:t xml:space="preserve"> percentages of the drive that are competed in automated mode.</w:t>
      </w:r>
      <w:r w:rsidR="00294E51">
        <w:t xml:space="preserve"> </w:t>
      </w:r>
    </w:p>
    <w:tbl>
      <w:tblPr>
        <w:tblStyle w:val="TableGridLight"/>
        <w:tblpPr w:leftFromText="180" w:rightFromText="180" w:vertAnchor="text" w:horzAnchor="margin" w:tblpXSpec="right" w:tblpY="371"/>
        <w:tblW w:w="0" w:type="auto"/>
        <w:tblLook w:val="04A0" w:firstRow="1" w:lastRow="0" w:firstColumn="1" w:lastColumn="0" w:noHBand="0" w:noVBand="1"/>
      </w:tblPr>
      <w:tblGrid>
        <w:gridCol w:w="1795"/>
        <w:gridCol w:w="1800"/>
      </w:tblGrid>
      <w:tr w:rsidR="00F16F21" w:rsidRPr="00022F60" w14:paraId="6A1EAA6B" w14:textId="77777777" w:rsidTr="00F16F21">
        <w:trPr>
          <w:trHeight w:val="300"/>
        </w:trPr>
        <w:tc>
          <w:tcPr>
            <w:tcW w:w="1795" w:type="dxa"/>
          </w:tcPr>
          <w:p w14:paraId="26EE7F35" w14:textId="77777777" w:rsidR="00F16F21" w:rsidRPr="00022F60" w:rsidRDefault="00F16F21" w:rsidP="00F16F21">
            <w:r>
              <w:t>Start Location</w:t>
            </w:r>
          </w:p>
        </w:tc>
        <w:tc>
          <w:tcPr>
            <w:tcW w:w="1800" w:type="dxa"/>
          </w:tcPr>
          <w:p w14:paraId="2692D5BE" w14:textId="065E1F4F" w:rsidR="00F16F21" w:rsidRPr="00022F60" w:rsidRDefault="0096469D" w:rsidP="00F16F21">
            <w:r>
              <w:t>Iowa City</w:t>
            </w:r>
          </w:p>
        </w:tc>
      </w:tr>
      <w:tr w:rsidR="00F16F21" w:rsidRPr="00022F60" w14:paraId="60E2ED5E" w14:textId="77777777" w:rsidTr="00F16F21">
        <w:trPr>
          <w:trHeight w:val="300"/>
        </w:trPr>
        <w:tc>
          <w:tcPr>
            <w:tcW w:w="1795" w:type="dxa"/>
            <w:hideMark/>
          </w:tcPr>
          <w:p w14:paraId="357CC741" w14:textId="77777777" w:rsidR="00F16F21" w:rsidRPr="00022F60" w:rsidRDefault="00F16F21" w:rsidP="00F16F21">
            <w:r w:rsidRPr="00022F60">
              <w:t xml:space="preserve">Number of miles recorded </w:t>
            </w:r>
          </w:p>
        </w:tc>
        <w:tc>
          <w:tcPr>
            <w:tcW w:w="1800" w:type="dxa"/>
            <w:hideMark/>
          </w:tcPr>
          <w:p w14:paraId="0EF4D02C" w14:textId="63E3D0C5" w:rsidR="00F16F21" w:rsidRPr="00022F60" w:rsidRDefault="00F16F21" w:rsidP="00F16F21">
            <w:r w:rsidRPr="00022F60">
              <w:t>48.</w:t>
            </w:r>
            <w:r w:rsidR="0096469D">
              <w:t>16</w:t>
            </w:r>
          </w:p>
        </w:tc>
      </w:tr>
      <w:tr w:rsidR="00F16F21" w:rsidRPr="00022F60" w14:paraId="7490955D" w14:textId="77777777" w:rsidTr="00F16F21">
        <w:trPr>
          <w:trHeight w:val="300"/>
        </w:trPr>
        <w:tc>
          <w:tcPr>
            <w:tcW w:w="1795" w:type="dxa"/>
            <w:hideMark/>
          </w:tcPr>
          <w:p w14:paraId="7CB910A0" w14:textId="77777777" w:rsidR="00F16F21" w:rsidRPr="00022F60" w:rsidRDefault="00F16F21" w:rsidP="00F16F21">
            <w:r w:rsidRPr="00022F60">
              <w:t>Number of miles recorded in automated mode</w:t>
            </w:r>
          </w:p>
        </w:tc>
        <w:tc>
          <w:tcPr>
            <w:tcW w:w="1800" w:type="dxa"/>
            <w:hideMark/>
          </w:tcPr>
          <w:p w14:paraId="62BFD664" w14:textId="35CD02D0" w:rsidR="00F16F21" w:rsidRPr="00022F60" w:rsidRDefault="0096469D" w:rsidP="00F16F21">
            <w:r>
              <w:t>46.98</w:t>
            </w:r>
          </w:p>
        </w:tc>
      </w:tr>
      <w:tr w:rsidR="00F16F21" w:rsidRPr="00022F60" w14:paraId="68FD7B6C" w14:textId="77777777" w:rsidTr="00F16F21">
        <w:trPr>
          <w:trHeight w:val="300"/>
        </w:trPr>
        <w:tc>
          <w:tcPr>
            <w:tcW w:w="1795" w:type="dxa"/>
            <w:hideMark/>
          </w:tcPr>
          <w:p w14:paraId="69BF0539" w14:textId="77777777" w:rsidR="00F16F21" w:rsidRPr="00022F60" w:rsidRDefault="00F16F21" w:rsidP="00F16F21">
            <w:r w:rsidRPr="00022F60">
              <w:t>Percent of drive recorded in automated mode </w:t>
            </w:r>
          </w:p>
        </w:tc>
        <w:tc>
          <w:tcPr>
            <w:tcW w:w="1800" w:type="dxa"/>
            <w:hideMark/>
          </w:tcPr>
          <w:p w14:paraId="60384009" w14:textId="18516F37" w:rsidR="00F16F21" w:rsidRPr="00022F60" w:rsidRDefault="0096469D" w:rsidP="00F16F21">
            <w:r>
              <w:t>97.50%</w:t>
            </w:r>
          </w:p>
        </w:tc>
      </w:tr>
      <w:tr w:rsidR="00F16F21" w:rsidRPr="00022F60" w14:paraId="033921A8" w14:textId="77777777" w:rsidTr="00F16F21">
        <w:trPr>
          <w:trHeight w:val="300"/>
        </w:trPr>
        <w:tc>
          <w:tcPr>
            <w:tcW w:w="1795" w:type="dxa"/>
            <w:hideMark/>
          </w:tcPr>
          <w:p w14:paraId="5F74DC7D" w14:textId="77777777" w:rsidR="00F16F21" w:rsidRPr="00022F60" w:rsidRDefault="00F16F21" w:rsidP="00F16F21">
            <w:r w:rsidRPr="00022F60">
              <w:t>Amount of data collected (GB)</w:t>
            </w:r>
          </w:p>
        </w:tc>
        <w:tc>
          <w:tcPr>
            <w:tcW w:w="1800" w:type="dxa"/>
          </w:tcPr>
          <w:p w14:paraId="213B83B9" w14:textId="07244D27" w:rsidR="00F16F21" w:rsidRPr="00022F60" w:rsidRDefault="0096469D" w:rsidP="00F16F21">
            <w:r>
              <w:t>88.7</w:t>
            </w:r>
          </w:p>
        </w:tc>
      </w:tr>
      <w:tr w:rsidR="00F16F21" w:rsidRPr="00022F60" w14:paraId="55A56E20" w14:textId="77777777" w:rsidTr="00F16F21">
        <w:trPr>
          <w:trHeight w:val="300"/>
        </w:trPr>
        <w:tc>
          <w:tcPr>
            <w:tcW w:w="1795" w:type="dxa"/>
          </w:tcPr>
          <w:p w14:paraId="41CCEE84" w14:textId="77777777" w:rsidR="00F16F21" w:rsidRPr="00022F60" w:rsidRDefault="00F16F21" w:rsidP="00F16F21">
            <w:r>
              <w:t>Weather conditions</w:t>
            </w:r>
          </w:p>
        </w:tc>
        <w:tc>
          <w:tcPr>
            <w:tcW w:w="1800" w:type="dxa"/>
          </w:tcPr>
          <w:p w14:paraId="5AED06D2" w14:textId="0C0BA90F" w:rsidR="00355120" w:rsidRDefault="00355120" w:rsidP="00F16F21">
            <w:r>
              <w:t xml:space="preserve">Avg temp: </w:t>
            </w:r>
            <w:r w:rsidR="0096469D">
              <w:t>62</w:t>
            </w:r>
            <w:r w:rsidR="00533EF1">
              <w:t xml:space="preserve"> (F)</w:t>
            </w:r>
          </w:p>
          <w:p w14:paraId="4C043494" w14:textId="4E7CDC05" w:rsidR="009A3B16" w:rsidRDefault="009A3B16" w:rsidP="009A3B16">
            <w:r>
              <w:t xml:space="preserve">Clouds: </w:t>
            </w:r>
            <w:r w:rsidR="0096469D">
              <w:t>100</w:t>
            </w:r>
            <w:r>
              <w:t>%</w:t>
            </w:r>
          </w:p>
          <w:p w14:paraId="6DE7188B" w14:textId="27119278" w:rsidR="00F16F21" w:rsidRPr="00022F60" w:rsidRDefault="009A3B16" w:rsidP="009A3B16">
            <w:r>
              <w:t xml:space="preserve">Average wind speed: </w:t>
            </w:r>
            <w:r w:rsidR="0096469D">
              <w:t>4.5</w:t>
            </w:r>
            <w:r w:rsidR="00533EF1">
              <w:t xml:space="preserve"> mph</w:t>
            </w:r>
          </w:p>
        </w:tc>
      </w:tr>
      <w:tr w:rsidR="00F16F21" w:rsidRPr="00022F60" w14:paraId="60846A42" w14:textId="77777777" w:rsidTr="00F16F21">
        <w:trPr>
          <w:trHeight w:val="300"/>
        </w:trPr>
        <w:tc>
          <w:tcPr>
            <w:tcW w:w="1795" w:type="dxa"/>
          </w:tcPr>
          <w:p w14:paraId="467EB58A" w14:textId="77777777" w:rsidR="00F16F21" w:rsidRDefault="00F16F21" w:rsidP="00F16F21">
            <w:r>
              <w:t>Time of day</w:t>
            </w:r>
          </w:p>
        </w:tc>
        <w:tc>
          <w:tcPr>
            <w:tcW w:w="1800" w:type="dxa"/>
          </w:tcPr>
          <w:p w14:paraId="060748E7" w14:textId="5C0F4B37" w:rsidR="00F16F21" w:rsidRPr="00022F60" w:rsidRDefault="00D5353D" w:rsidP="00F16F21">
            <w:r>
              <w:t>N</w:t>
            </w:r>
            <w:r w:rsidR="000044F6">
              <w:t>ight</w:t>
            </w:r>
          </w:p>
        </w:tc>
      </w:tr>
      <w:tr w:rsidR="00F16F21" w:rsidRPr="00022F60" w14:paraId="67A2399D" w14:textId="77777777" w:rsidTr="00F16F21">
        <w:trPr>
          <w:trHeight w:val="300"/>
        </w:trPr>
        <w:tc>
          <w:tcPr>
            <w:tcW w:w="1795" w:type="dxa"/>
          </w:tcPr>
          <w:p w14:paraId="52ED437C" w14:textId="77777777" w:rsidR="00F16F21" w:rsidRDefault="00F16F21" w:rsidP="00F16F21">
            <w:r>
              <w:t>Day of week</w:t>
            </w:r>
          </w:p>
        </w:tc>
        <w:tc>
          <w:tcPr>
            <w:tcW w:w="1800" w:type="dxa"/>
          </w:tcPr>
          <w:p w14:paraId="7342E042" w14:textId="77777777" w:rsidR="00F16F21" w:rsidRPr="00022F60" w:rsidRDefault="00F16F21" w:rsidP="00F16F21">
            <w:r>
              <w:t>Weekday</w:t>
            </w:r>
          </w:p>
        </w:tc>
      </w:tr>
    </w:tbl>
    <w:p w14:paraId="2251D437" w14:textId="77777777" w:rsidR="00E31994" w:rsidRDefault="00E31994" w:rsidP="00F4547C">
      <w:r>
        <w:rPr>
          <w:noProof/>
        </w:rPr>
        <w:drawing>
          <wp:inline distT="0" distB="0" distL="0" distR="0" wp14:anchorId="5EA9C3AA" wp14:editId="5512092A">
            <wp:extent cx="3091353" cy="3410585"/>
            <wp:effectExtent l="0" t="0" r="0" b="0"/>
            <wp:docPr id="16" name="Picture 6" descr="Figure 8, Drive 47 map showing where automation engagement occurred">
              <a:extLst xmlns:a="http://schemas.openxmlformats.org/drawingml/2006/main">
                <a:ext uri="{FF2B5EF4-FFF2-40B4-BE49-F238E27FC236}">
                  <a16:creationId xmlns:a16="http://schemas.microsoft.com/office/drawing/2014/main" id="{37035C04-FB9B-C2D5-45F6-3D2817F2D6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Figure 8, Drive 47 map showing where automation engagement occurred">
                      <a:extLst>
                        <a:ext uri="{FF2B5EF4-FFF2-40B4-BE49-F238E27FC236}">
                          <a16:creationId xmlns:a16="http://schemas.microsoft.com/office/drawing/2014/main" id="{37035C04-FB9B-C2D5-45F6-3D2817F2D60B}"/>
                        </a:ext>
                      </a:extLst>
                    </pic:cNvPr>
                    <pic:cNvPicPr>
                      <a:picLocks noChangeAspect="1"/>
                    </pic:cNvPicPr>
                  </pic:nvPicPr>
                  <pic:blipFill rotWithShape="1">
                    <a:blip r:embed="rId26"/>
                    <a:srcRect l="6077"/>
                    <a:stretch/>
                  </pic:blipFill>
                  <pic:spPr bwMode="auto">
                    <a:xfrm>
                      <a:off x="0" y="0"/>
                      <a:ext cx="3091787" cy="3411064"/>
                    </a:xfrm>
                    <a:prstGeom prst="rect">
                      <a:avLst/>
                    </a:prstGeom>
                    <a:ln>
                      <a:noFill/>
                    </a:ln>
                    <a:extLst>
                      <a:ext uri="{53640926-AAD7-44D8-BBD7-CCE9431645EC}">
                        <a14:shadowObscured xmlns:a14="http://schemas.microsoft.com/office/drawing/2010/main"/>
                      </a:ext>
                    </a:extLst>
                  </pic:spPr>
                </pic:pic>
              </a:graphicData>
            </a:graphic>
          </wp:inline>
        </w:drawing>
      </w:r>
    </w:p>
    <w:p w14:paraId="62FD6622" w14:textId="603EF776" w:rsidR="00022F60" w:rsidRDefault="003B4ED3" w:rsidP="00E31994">
      <w:r>
        <w:t xml:space="preserve">Figure </w:t>
      </w:r>
      <w:r w:rsidR="00D843F0">
        <w:t>8</w:t>
      </w:r>
      <w:r>
        <w:t xml:space="preserve">. Drive </w:t>
      </w:r>
      <w:r w:rsidR="0096469D">
        <w:t xml:space="preserve">47 </w:t>
      </w:r>
      <w:r>
        <w:t>automation engagement</w:t>
      </w:r>
      <w:r w:rsidR="00355120">
        <w:t xml:space="preserve"> (</w:t>
      </w:r>
      <w:r w:rsidR="0096469D">
        <w:t>Oct 5</w:t>
      </w:r>
      <w:r w:rsidR="00355120">
        <w:t>, 2022)</w:t>
      </w:r>
    </w:p>
    <w:p w14:paraId="7D3AFF02" w14:textId="77777777" w:rsidR="003271BB" w:rsidRDefault="003271BB">
      <w:pPr>
        <w:sectPr w:rsidR="003271BB" w:rsidSect="00B67C92">
          <w:headerReference w:type="first" r:id="rId27"/>
          <w:pgSz w:w="12240" w:h="15840"/>
          <w:pgMar w:top="1440" w:right="1440" w:bottom="1440" w:left="1440" w:header="720" w:footer="720" w:gutter="0"/>
          <w:pgNumType w:start="1"/>
          <w:cols w:space="720"/>
          <w:docGrid w:linePitch="360"/>
        </w:sectPr>
      </w:pPr>
    </w:p>
    <w:p w14:paraId="0FEAA99E" w14:textId="77777777" w:rsidR="003271BB" w:rsidRDefault="003271BB"/>
    <w:p w14:paraId="56C22D72" w14:textId="1818F138" w:rsidR="00022F60" w:rsidRDefault="001242CD" w:rsidP="00C8095E">
      <w:r>
        <w:br w:type="page"/>
      </w:r>
    </w:p>
    <w:tbl>
      <w:tblPr>
        <w:tblStyle w:val="TableGridLight"/>
        <w:tblpPr w:leftFromText="180" w:rightFromText="180" w:vertAnchor="text" w:horzAnchor="margin" w:tblpXSpec="right" w:tblpY="414"/>
        <w:tblW w:w="0" w:type="auto"/>
        <w:tblLook w:val="04A0" w:firstRow="1" w:lastRow="0" w:firstColumn="1" w:lastColumn="0" w:noHBand="0" w:noVBand="1"/>
      </w:tblPr>
      <w:tblGrid>
        <w:gridCol w:w="1795"/>
        <w:gridCol w:w="1710"/>
      </w:tblGrid>
      <w:tr w:rsidR="00C6178C" w:rsidRPr="00022F60" w14:paraId="7D4AA113" w14:textId="77777777" w:rsidTr="00E51203">
        <w:trPr>
          <w:trHeight w:val="300"/>
        </w:trPr>
        <w:tc>
          <w:tcPr>
            <w:tcW w:w="1795" w:type="dxa"/>
          </w:tcPr>
          <w:p w14:paraId="399A5146" w14:textId="77777777" w:rsidR="00C6178C" w:rsidRPr="00022F60" w:rsidRDefault="00C6178C" w:rsidP="00C6178C">
            <w:bookmarkStart w:id="36" w:name="_Hlk98414218"/>
            <w:r>
              <w:lastRenderedPageBreak/>
              <w:t>Start Location</w:t>
            </w:r>
          </w:p>
        </w:tc>
        <w:tc>
          <w:tcPr>
            <w:tcW w:w="1710" w:type="dxa"/>
          </w:tcPr>
          <w:p w14:paraId="702CAF36" w14:textId="6704839A" w:rsidR="00C6178C" w:rsidRDefault="0096469D" w:rsidP="00C6178C">
            <w:pPr>
              <w:rPr>
                <w:rFonts w:ascii="Calibri" w:hAnsi="Calibri" w:cs="Calibri"/>
              </w:rPr>
            </w:pPr>
            <w:r>
              <w:rPr>
                <w:rFonts w:ascii="Calibri" w:hAnsi="Calibri" w:cs="Calibri"/>
              </w:rPr>
              <w:t>Kalona</w:t>
            </w:r>
          </w:p>
        </w:tc>
      </w:tr>
      <w:tr w:rsidR="00C6178C" w:rsidRPr="00022F60" w14:paraId="02B5311C" w14:textId="77777777" w:rsidTr="00E51203">
        <w:trPr>
          <w:trHeight w:val="300"/>
        </w:trPr>
        <w:tc>
          <w:tcPr>
            <w:tcW w:w="1795" w:type="dxa"/>
            <w:hideMark/>
          </w:tcPr>
          <w:p w14:paraId="33125CD9" w14:textId="77777777" w:rsidR="00C6178C" w:rsidRPr="00022F60" w:rsidRDefault="00C6178C" w:rsidP="00C6178C">
            <w:r w:rsidRPr="00022F60">
              <w:t xml:space="preserve">Number of miles recorded </w:t>
            </w:r>
          </w:p>
        </w:tc>
        <w:tc>
          <w:tcPr>
            <w:tcW w:w="1710" w:type="dxa"/>
            <w:hideMark/>
          </w:tcPr>
          <w:p w14:paraId="6280CFEA" w14:textId="33399EDC" w:rsidR="00C6178C" w:rsidRPr="00022F60" w:rsidRDefault="00C6178C" w:rsidP="00C6178C">
            <w:r>
              <w:rPr>
                <w:rFonts w:ascii="Calibri" w:hAnsi="Calibri" w:cs="Calibri"/>
              </w:rPr>
              <w:t>48.</w:t>
            </w:r>
            <w:r w:rsidR="0096469D">
              <w:rPr>
                <w:rFonts w:ascii="Calibri" w:hAnsi="Calibri" w:cs="Calibri"/>
              </w:rPr>
              <w:t>16</w:t>
            </w:r>
          </w:p>
        </w:tc>
      </w:tr>
      <w:tr w:rsidR="00C6178C" w:rsidRPr="00022F60" w14:paraId="787FF406" w14:textId="77777777" w:rsidTr="00E51203">
        <w:trPr>
          <w:trHeight w:val="300"/>
        </w:trPr>
        <w:tc>
          <w:tcPr>
            <w:tcW w:w="1795" w:type="dxa"/>
            <w:hideMark/>
          </w:tcPr>
          <w:p w14:paraId="7C299E44" w14:textId="77777777" w:rsidR="00C6178C" w:rsidRPr="00022F60" w:rsidRDefault="00C6178C" w:rsidP="00C6178C">
            <w:r w:rsidRPr="00022F60">
              <w:t>Number of miles recorded in automated mode</w:t>
            </w:r>
          </w:p>
        </w:tc>
        <w:tc>
          <w:tcPr>
            <w:tcW w:w="1710" w:type="dxa"/>
            <w:hideMark/>
          </w:tcPr>
          <w:p w14:paraId="63A97F27" w14:textId="449037B0" w:rsidR="00C6178C" w:rsidRPr="00022F60" w:rsidRDefault="0096469D" w:rsidP="00C6178C">
            <w:r>
              <w:rPr>
                <w:rFonts w:ascii="Calibri" w:hAnsi="Calibri" w:cs="Calibri"/>
              </w:rPr>
              <w:t>47.04</w:t>
            </w:r>
          </w:p>
        </w:tc>
      </w:tr>
      <w:tr w:rsidR="00C6178C" w:rsidRPr="00022F60" w14:paraId="0D25A897" w14:textId="77777777" w:rsidTr="00E51203">
        <w:trPr>
          <w:trHeight w:val="300"/>
        </w:trPr>
        <w:tc>
          <w:tcPr>
            <w:tcW w:w="1795" w:type="dxa"/>
            <w:hideMark/>
          </w:tcPr>
          <w:p w14:paraId="5FC189DB" w14:textId="77777777" w:rsidR="00C6178C" w:rsidRPr="00022F60" w:rsidRDefault="00C6178C" w:rsidP="00C6178C">
            <w:r w:rsidRPr="00022F60">
              <w:t>Percent of drive recorded in automated mode </w:t>
            </w:r>
          </w:p>
        </w:tc>
        <w:tc>
          <w:tcPr>
            <w:tcW w:w="1710" w:type="dxa"/>
            <w:hideMark/>
          </w:tcPr>
          <w:p w14:paraId="1ED2842E" w14:textId="1F71E217" w:rsidR="00C6178C" w:rsidRPr="00022F60" w:rsidRDefault="0096469D" w:rsidP="00C6178C">
            <w:r>
              <w:rPr>
                <w:rFonts w:ascii="Calibri" w:hAnsi="Calibri" w:cs="Calibri"/>
              </w:rPr>
              <w:t>97.70%</w:t>
            </w:r>
          </w:p>
        </w:tc>
      </w:tr>
      <w:tr w:rsidR="00C6178C" w:rsidRPr="00022F60" w14:paraId="1AF93564" w14:textId="77777777" w:rsidTr="00E51203">
        <w:trPr>
          <w:trHeight w:val="300"/>
        </w:trPr>
        <w:tc>
          <w:tcPr>
            <w:tcW w:w="1795" w:type="dxa"/>
            <w:hideMark/>
          </w:tcPr>
          <w:p w14:paraId="78C14E17" w14:textId="77777777" w:rsidR="00C6178C" w:rsidRPr="00022F60" w:rsidRDefault="00C6178C" w:rsidP="00C6178C">
            <w:r w:rsidRPr="00022F60">
              <w:t>Amount of data collected (GB) </w:t>
            </w:r>
          </w:p>
        </w:tc>
        <w:tc>
          <w:tcPr>
            <w:tcW w:w="1710" w:type="dxa"/>
            <w:hideMark/>
          </w:tcPr>
          <w:p w14:paraId="2ADDD320" w14:textId="6EFB5A34" w:rsidR="00C6178C" w:rsidRPr="00022F60" w:rsidRDefault="0096469D" w:rsidP="00C6178C">
            <w:r>
              <w:t>99.1</w:t>
            </w:r>
          </w:p>
        </w:tc>
      </w:tr>
      <w:tr w:rsidR="00C6178C" w:rsidRPr="00022F60" w14:paraId="6C7C7F32" w14:textId="77777777" w:rsidTr="00E51203">
        <w:trPr>
          <w:trHeight w:val="300"/>
        </w:trPr>
        <w:tc>
          <w:tcPr>
            <w:tcW w:w="1795" w:type="dxa"/>
          </w:tcPr>
          <w:p w14:paraId="6581EABC" w14:textId="77777777" w:rsidR="00C6178C" w:rsidRPr="00022F60" w:rsidRDefault="00C6178C" w:rsidP="00C6178C">
            <w:r>
              <w:t>Weather conditions</w:t>
            </w:r>
          </w:p>
        </w:tc>
        <w:tc>
          <w:tcPr>
            <w:tcW w:w="1710" w:type="dxa"/>
          </w:tcPr>
          <w:p w14:paraId="0F5DB51D" w14:textId="6DE50783" w:rsidR="00083D31" w:rsidRDefault="00355120" w:rsidP="00083D31">
            <w:pPr>
              <w:rPr>
                <w:rFonts w:ascii="Calibri" w:hAnsi="Calibri" w:cs="Calibri"/>
              </w:rPr>
            </w:pPr>
            <w:r>
              <w:rPr>
                <w:rFonts w:ascii="Calibri" w:hAnsi="Calibri" w:cs="Calibri"/>
              </w:rPr>
              <w:t xml:space="preserve">Avg temp: </w:t>
            </w:r>
            <w:r w:rsidR="003A2576">
              <w:rPr>
                <w:rFonts w:ascii="Calibri" w:hAnsi="Calibri" w:cs="Calibri"/>
              </w:rPr>
              <w:t xml:space="preserve">66 </w:t>
            </w:r>
            <w:r w:rsidR="00533EF1">
              <w:rPr>
                <w:rFonts w:ascii="Calibri" w:hAnsi="Calibri" w:cs="Calibri"/>
              </w:rPr>
              <w:t>(F)</w:t>
            </w:r>
          </w:p>
          <w:p w14:paraId="271F1548" w14:textId="60F685C6" w:rsidR="00083D31" w:rsidRPr="00083D31" w:rsidRDefault="00083D31" w:rsidP="00083D31">
            <w:pPr>
              <w:rPr>
                <w:rFonts w:ascii="Calibri" w:hAnsi="Calibri" w:cs="Calibri"/>
              </w:rPr>
            </w:pPr>
            <w:r w:rsidRPr="00083D31">
              <w:rPr>
                <w:rFonts w:ascii="Calibri" w:hAnsi="Calibri" w:cs="Calibri"/>
              </w:rPr>
              <w:t xml:space="preserve">Clear: </w:t>
            </w:r>
            <w:r w:rsidR="0096469D">
              <w:rPr>
                <w:rFonts w:ascii="Calibri" w:hAnsi="Calibri" w:cs="Calibri"/>
              </w:rPr>
              <w:t>20</w:t>
            </w:r>
            <w:r w:rsidRPr="00083D31">
              <w:rPr>
                <w:rFonts w:ascii="Calibri" w:hAnsi="Calibri" w:cs="Calibri"/>
              </w:rPr>
              <w:t xml:space="preserve">%, Clouds: </w:t>
            </w:r>
            <w:r w:rsidR="0096469D">
              <w:rPr>
                <w:rFonts w:ascii="Calibri" w:hAnsi="Calibri" w:cs="Calibri"/>
              </w:rPr>
              <w:t>80</w:t>
            </w:r>
            <w:r w:rsidRPr="00083D31">
              <w:rPr>
                <w:rFonts w:ascii="Calibri" w:hAnsi="Calibri" w:cs="Calibri"/>
              </w:rPr>
              <w:t>%</w:t>
            </w:r>
          </w:p>
          <w:p w14:paraId="430D3379" w14:textId="6C76E9DF" w:rsidR="00C6178C" w:rsidRDefault="00083D31" w:rsidP="00C6178C">
            <w:pPr>
              <w:rPr>
                <w:rFonts w:ascii="Calibri" w:hAnsi="Calibri" w:cs="Calibri"/>
              </w:rPr>
            </w:pPr>
            <w:r w:rsidRPr="00083D31">
              <w:rPr>
                <w:rFonts w:ascii="Calibri" w:hAnsi="Calibri" w:cs="Calibri"/>
              </w:rPr>
              <w:t xml:space="preserve">Average wind speed: </w:t>
            </w:r>
            <w:r w:rsidR="0096469D">
              <w:rPr>
                <w:rFonts w:ascii="Calibri" w:hAnsi="Calibri" w:cs="Calibri"/>
              </w:rPr>
              <w:t>15.7</w:t>
            </w:r>
            <w:r w:rsidR="00533EF1">
              <w:rPr>
                <w:rFonts w:ascii="Calibri" w:hAnsi="Calibri" w:cs="Calibri"/>
              </w:rPr>
              <w:t xml:space="preserve"> mph</w:t>
            </w:r>
          </w:p>
        </w:tc>
      </w:tr>
      <w:tr w:rsidR="00C6178C" w:rsidRPr="00022F60" w14:paraId="7AA5DFAA" w14:textId="77777777" w:rsidTr="00E51203">
        <w:trPr>
          <w:trHeight w:val="300"/>
        </w:trPr>
        <w:tc>
          <w:tcPr>
            <w:tcW w:w="1795" w:type="dxa"/>
          </w:tcPr>
          <w:p w14:paraId="7F28A3FC" w14:textId="77777777" w:rsidR="00C6178C" w:rsidRPr="00022F60" w:rsidRDefault="00C6178C" w:rsidP="00C6178C">
            <w:r>
              <w:t>Time of day</w:t>
            </w:r>
          </w:p>
        </w:tc>
        <w:tc>
          <w:tcPr>
            <w:tcW w:w="1710" w:type="dxa"/>
          </w:tcPr>
          <w:p w14:paraId="55280071" w14:textId="3C306A0A" w:rsidR="00C6178C" w:rsidRDefault="00A004A2" w:rsidP="00C6178C">
            <w:pPr>
              <w:rPr>
                <w:rFonts w:ascii="Calibri" w:hAnsi="Calibri" w:cs="Calibri"/>
              </w:rPr>
            </w:pPr>
            <w:r>
              <w:rPr>
                <w:rFonts w:ascii="Calibri" w:hAnsi="Calibri" w:cs="Calibri"/>
              </w:rPr>
              <w:t>Mid-Afternoon</w:t>
            </w:r>
          </w:p>
        </w:tc>
      </w:tr>
      <w:tr w:rsidR="00C6178C" w:rsidRPr="00022F60" w14:paraId="6EED456F" w14:textId="77777777" w:rsidTr="00E51203">
        <w:trPr>
          <w:trHeight w:val="300"/>
        </w:trPr>
        <w:tc>
          <w:tcPr>
            <w:tcW w:w="1795" w:type="dxa"/>
          </w:tcPr>
          <w:p w14:paraId="48827D2F" w14:textId="77777777" w:rsidR="00C6178C" w:rsidRPr="00022F60" w:rsidRDefault="00C6178C" w:rsidP="00C6178C">
            <w:r>
              <w:t>Day of week</w:t>
            </w:r>
          </w:p>
        </w:tc>
        <w:tc>
          <w:tcPr>
            <w:tcW w:w="1710" w:type="dxa"/>
          </w:tcPr>
          <w:p w14:paraId="51095ACD" w14:textId="072CD45C" w:rsidR="00C6178C" w:rsidRDefault="00C6178C" w:rsidP="00C6178C">
            <w:pPr>
              <w:rPr>
                <w:rFonts w:ascii="Calibri" w:hAnsi="Calibri" w:cs="Calibri"/>
              </w:rPr>
            </w:pPr>
            <w:r>
              <w:rPr>
                <w:rFonts w:ascii="Calibri" w:hAnsi="Calibri" w:cs="Calibri"/>
              </w:rPr>
              <w:t>Week</w:t>
            </w:r>
            <w:r w:rsidR="00D5353D">
              <w:rPr>
                <w:rFonts w:ascii="Calibri" w:hAnsi="Calibri" w:cs="Calibri"/>
              </w:rPr>
              <w:t>day</w:t>
            </w:r>
          </w:p>
        </w:tc>
      </w:tr>
    </w:tbl>
    <w:bookmarkEnd w:id="36"/>
    <w:p w14:paraId="1E6E192C" w14:textId="77777777" w:rsidR="00F4547C" w:rsidRDefault="0096469D" w:rsidP="0096469D">
      <w:pPr>
        <w:rPr>
          <w:rFonts w:asciiTheme="majorHAnsi" w:eastAsiaTheme="majorEastAsia" w:hAnsiTheme="majorHAnsi" w:cstheme="majorBidi"/>
          <w:noProof/>
          <w:color w:val="2F5496" w:themeColor="accent1" w:themeShade="BF"/>
          <w:sz w:val="26"/>
          <w:szCs w:val="26"/>
        </w:rPr>
      </w:pPr>
      <w:r>
        <w:rPr>
          <w:noProof/>
        </w:rPr>
        <w:drawing>
          <wp:inline distT="0" distB="0" distL="0" distR="0" wp14:anchorId="46DB22E8" wp14:editId="3957C32E">
            <wp:extent cx="3329305" cy="3657155"/>
            <wp:effectExtent l="0" t="0" r="0" b="0"/>
            <wp:docPr id="17" name="Picture 4" descr="Figure 9, Drive 48 map showing where automation engagement occurred">
              <a:extLst xmlns:a="http://schemas.openxmlformats.org/drawingml/2006/main">
                <a:ext uri="{FF2B5EF4-FFF2-40B4-BE49-F238E27FC236}">
                  <a16:creationId xmlns:a16="http://schemas.microsoft.com/office/drawing/2014/main" id="{73860C34-32E6-55EE-4B50-55C52249E4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Figure 9, Drive 48 map showing where automation engagement occurred">
                      <a:extLst>
                        <a:ext uri="{FF2B5EF4-FFF2-40B4-BE49-F238E27FC236}">
                          <a16:creationId xmlns:a16="http://schemas.microsoft.com/office/drawing/2014/main" id="{73860C34-32E6-55EE-4B50-55C52249E4CE}"/>
                        </a:ext>
                      </a:extLst>
                    </pic:cNvPr>
                    <pic:cNvPicPr>
                      <a:picLocks noChangeAspect="1"/>
                    </pic:cNvPicPr>
                  </pic:nvPicPr>
                  <pic:blipFill rotWithShape="1">
                    <a:blip r:embed="rId28"/>
                    <a:srcRect l="5667"/>
                    <a:stretch/>
                  </pic:blipFill>
                  <pic:spPr bwMode="auto">
                    <a:xfrm>
                      <a:off x="0" y="0"/>
                      <a:ext cx="3329710" cy="3657600"/>
                    </a:xfrm>
                    <a:prstGeom prst="rect">
                      <a:avLst/>
                    </a:prstGeom>
                    <a:ln>
                      <a:noFill/>
                    </a:ln>
                    <a:extLst>
                      <a:ext uri="{53640926-AAD7-44D8-BBD7-CCE9431645EC}">
                        <a14:shadowObscured xmlns:a14="http://schemas.microsoft.com/office/drawing/2010/main"/>
                      </a:ext>
                    </a:extLst>
                  </pic:spPr>
                </pic:pic>
              </a:graphicData>
            </a:graphic>
          </wp:inline>
        </w:drawing>
      </w:r>
      <w:r w:rsidR="003271BB">
        <w:rPr>
          <w:rFonts w:asciiTheme="majorHAnsi" w:eastAsiaTheme="majorEastAsia" w:hAnsiTheme="majorHAnsi" w:cstheme="majorBidi"/>
          <w:noProof/>
          <w:color w:val="2F5496" w:themeColor="accent1" w:themeShade="BF"/>
          <w:sz w:val="26"/>
          <w:szCs w:val="26"/>
        </w:rPr>
        <w:t xml:space="preserve"> </w:t>
      </w:r>
    </w:p>
    <w:p w14:paraId="4EE8E171" w14:textId="4701783A" w:rsidR="006243BB" w:rsidRDefault="003B4ED3" w:rsidP="0096469D">
      <w:r>
        <w:t>Figure</w:t>
      </w:r>
      <w:r w:rsidR="00A004A2">
        <w:t xml:space="preserve"> </w:t>
      </w:r>
      <w:r w:rsidR="00B80CB4">
        <w:t>9</w:t>
      </w:r>
      <w:r>
        <w:t xml:space="preserve">. Drive </w:t>
      </w:r>
      <w:r w:rsidR="0096469D">
        <w:t xml:space="preserve">48 </w:t>
      </w:r>
      <w:r>
        <w:t>automation engagement</w:t>
      </w:r>
      <w:r w:rsidR="00355120">
        <w:t xml:space="preserve"> (</w:t>
      </w:r>
      <w:r w:rsidR="0096469D">
        <w:t>Oct 6</w:t>
      </w:r>
      <w:r w:rsidR="00355120">
        <w:t>, 2022)</w:t>
      </w:r>
    </w:p>
    <w:p w14:paraId="78E8ECCF" w14:textId="77777777" w:rsidR="003271BB" w:rsidRDefault="003271BB" w:rsidP="00E007CC">
      <w:pPr>
        <w:sectPr w:rsidR="003271BB" w:rsidSect="003271BB">
          <w:type w:val="continuous"/>
          <w:pgSz w:w="12240" w:h="15840"/>
          <w:pgMar w:top="1440" w:right="1440" w:bottom="1440" w:left="1440" w:header="720" w:footer="720" w:gutter="0"/>
          <w:cols w:space="720"/>
          <w:docGrid w:linePitch="360"/>
        </w:sectPr>
      </w:pPr>
    </w:p>
    <w:p w14:paraId="5AEF7E7B" w14:textId="21F1C997" w:rsidR="00C24179" w:rsidRPr="00C8095E" w:rsidRDefault="00C24179" w:rsidP="00C8095E">
      <w:pPr>
        <w:spacing w:after="0"/>
        <w:rPr>
          <w:sz w:val="2"/>
          <w:szCs w:val="2"/>
        </w:rPr>
      </w:pPr>
    </w:p>
    <w:tbl>
      <w:tblPr>
        <w:tblStyle w:val="TableGridLight"/>
        <w:tblpPr w:leftFromText="180" w:rightFromText="180" w:vertAnchor="text" w:horzAnchor="margin" w:tblpXSpec="right" w:tblpY="647"/>
        <w:tblW w:w="0" w:type="auto"/>
        <w:tblLook w:val="04A0" w:firstRow="1" w:lastRow="0" w:firstColumn="1" w:lastColumn="0" w:noHBand="0" w:noVBand="1"/>
      </w:tblPr>
      <w:tblGrid>
        <w:gridCol w:w="1795"/>
        <w:gridCol w:w="1723"/>
      </w:tblGrid>
      <w:tr w:rsidR="00C6178C" w:rsidRPr="00022F60" w14:paraId="709CD9DC" w14:textId="77777777" w:rsidTr="00C6178C">
        <w:trPr>
          <w:trHeight w:val="300"/>
        </w:trPr>
        <w:tc>
          <w:tcPr>
            <w:tcW w:w="1795" w:type="dxa"/>
          </w:tcPr>
          <w:p w14:paraId="29AC3E6E" w14:textId="77777777" w:rsidR="00C6178C" w:rsidRPr="00022F60" w:rsidRDefault="00C6178C" w:rsidP="00C6178C">
            <w:r>
              <w:t>Start Location</w:t>
            </w:r>
          </w:p>
        </w:tc>
        <w:tc>
          <w:tcPr>
            <w:tcW w:w="1723" w:type="dxa"/>
          </w:tcPr>
          <w:p w14:paraId="4FE3C8D8" w14:textId="5D64C494" w:rsidR="00C6178C" w:rsidRDefault="003A2576" w:rsidP="00C6178C">
            <w:pPr>
              <w:rPr>
                <w:rFonts w:ascii="Calibri" w:hAnsi="Calibri" w:cs="Calibri"/>
              </w:rPr>
            </w:pPr>
            <w:r>
              <w:rPr>
                <w:rFonts w:ascii="Calibri" w:hAnsi="Calibri" w:cs="Calibri"/>
              </w:rPr>
              <w:t>Hills</w:t>
            </w:r>
          </w:p>
        </w:tc>
      </w:tr>
      <w:tr w:rsidR="00C6178C" w:rsidRPr="00022F60" w14:paraId="11F563B5" w14:textId="77777777" w:rsidTr="00C6178C">
        <w:trPr>
          <w:trHeight w:val="300"/>
        </w:trPr>
        <w:tc>
          <w:tcPr>
            <w:tcW w:w="1795" w:type="dxa"/>
            <w:hideMark/>
          </w:tcPr>
          <w:p w14:paraId="4C5ED37E" w14:textId="77777777" w:rsidR="00C6178C" w:rsidRPr="00022F60" w:rsidRDefault="00C6178C" w:rsidP="00C6178C">
            <w:r w:rsidRPr="00022F60">
              <w:t xml:space="preserve">Number of miles recorded </w:t>
            </w:r>
          </w:p>
        </w:tc>
        <w:tc>
          <w:tcPr>
            <w:tcW w:w="1723" w:type="dxa"/>
            <w:hideMark/>
          </w:tcPr>
          <w:p w14:paraId="6CE46B4D" w14:textId="7DD65082" w:rsidR="00C6178C" w:rsidRPr="00022F60" w:rsidRDefault="00083D31" w:rsidP="00C6178C">
            <w:r>
              <w:rPr>
                <w:rFonts w:ascii="Calibri" w:hAnsi="Calibri" w:cs="Calibri"/>
              </w:rPr>
              <w:t>48.</w:t>
            </w:r>
            <w:r w:rsidR="003A2576">
              <w:rPr>
                <w:rFonts w:ascii="Calibri" w:hAnsi="Calibri" w:cs="Calibri"/>
              </w:rPr>
              <w:t>16</w:t>
            </w:r>
          </w:p>
        </w:tc>
      </w:tr>
      <w:tr w:rsidR="00C6178C" w:rsidRPr="00022F60" w14:paraId="22046676" w14:textId="77777777" w:rsidTr="00C6178C">
        <w:trPr>
          <w:trHeight w:val="300"/>
        </w:trPr>
        <w:tc>
          <w:tcPr>
            <w:tcW w:w="1795" w:type="dxa"/>
            <w:hideMark/>
          </w:tcPr>
          <w:p w14:paraId="0DFEDE9D" w14:textId="77777777" w:rsidR="00C6178C" w:rsidRPr="00022F60" w:rsidRDefault="00C6178C" w:rsidP="00C6178C">
            <w:r w:rsidRPr="00022F60">
              <w:t>Number of miles recorded in automated mode</w:t>
            </w:r>
          </w:p>
        </w:tc>
        <w:tc>
          <w:tcPr>
            <w:tcW w:w="1723" w:type="dxa"/>
            <w:hideMark/>
          </w:tcPr>
          <w:p w14:paraId="05AEE7EF" w14:textId="21DB76E7" w:rsidR="00C6178C" w:rsidRPr="00022F60" w:rsidRDefault="003A2576" w:rsidP="00C6178C">
            <w:r>
              <w:rPr>
                <w:rFonts w:ascii="Calibri" w:hAnsi="Calibri" w:cs="Calibri"/>
              </w:rPr>
              <w:t>47.35</w:t>
            </w:r>
          </w:p>
        </w:tc>
      </w:tr>
      <w:tr w:rsidR="00C6178C" w:rsidRPr="00022F60" w14:paraId="4A81982D" w14:textId="77777777" w:rsidTr="00C6178C">
        <w:trPr>
          <w:trHeight w:val="300"/>
        </w:trPr>
        <w:tc>
          <w:tcPr>
            <w:tcW w:w="1795" w:type="dxa"/>
            <w:hideMark/>
          </w:tcPr>
          <w:p w14:paraId="1DDB7DE8" w14:textId="77777777" w:rsidR="00C6178C" w:rsidRPr="00022F60" w:rsidRDefault="00C6178C" w:rsidP="00C6178C">
            <w:r w:rsidRPr="00022F60">
              <w:t>Percent of drive recorded in automated mode </w:t>
            </w:r>
          </w:p>
        </w:tc>
        <w:tc>
          <w:tcPr>
            <w:tcW w:w="1723" w:type="dxa"/>
            <w:hideMark/>
          </w:tcPr>
          <w:p w14:paraId="0879FA3C" w14:textId="26DCC612" w:rsidR="00C6178C" w:rsidRPr="00022F60" w:rsidRDefault="003A2576" w:rsidP="00C6178C">
            <w:r>
              <w:rPr>
                <w:rFonts w:ascii="Calibri" w:hAnsi="Calibri" w:cs="Calibri"/>
              </w:rPr>
              <w:t>98.30%</w:t>
            </w:r>
          </w:p>
        </w:tc>
      </w:tr>
      <w:tr w:rsidR="00C6178C" w:rsidRPr="00022F60" w14:paraId="0C20E48B" w14:textId="77777777" w:rsidTr="00C6178C">
        <w:trPr>
          <w:trHeight w:val="300"/>
        </w:trPr>
        <w:tc>
          <w:tcPr>
            <w:tcW w:w="1795" w:type="dxa"/>
            <w:hideMark/>
          </w:tcPr>
          <w:p w14:paraId="68B7E204" w14:textId="77777777" w:rsidR="00C6178C" w:rsidRPr="00022F60" w:rsidRDefault="00C6178C" w:rsidP="00C6178C">
            <w:r w:rsidRPr="00022F60">
              <w:t>Amount of data collected (GB) </w:t>
            </w:r>
          </w:p>
        </w:tc>
        <w:tc>
          <w:tcPr>
            <w:tcW w:w="1723" w:type="dxa"/>
            <w:hideMark/>
          </w:tcPr>
          <w:p w14:paraId="7166B454" w14:textId="7EA77714" w:rsidR="00C6178C" w:rsidRPr="00022F60" w:rsidRDefault="003A2576" w:rsidP="00C6178C">
            <w:r>
              <w:t>92.7</w:t>
            </w:r>
          </w:p>
        </w:tc>
      </w:tr>
      <w:tr w:rsidR="00C6178C" w:rsidRPr="00022F60" w14:paraId="3A638F11" w14:textId="77777777" w:rsidTr="00C6178C">
        <w:trPr>
          <w:trHeight w:val="300"/>
        </w:trPr>
        <w:tc>
          <w:tcPr>
            <w:tcW w:w="1795" w:type="dxa"/>
          </w:tcPr>
          <w:p w14:paraId="64EC5CDE" w14:textId="77777777" w:rsidR="00C6178C" w:rsidRPr="00022F60" w:rsidRDefault="00C6178C" w:rsidP="00C6178C">
            <w:r>
              <w:t>Weather conditions</w:t>
            </w:r>
          </w:p>
        </w:tc>
        <w:tc>
          <w:tcPr>
            <w:tcW w:w="1723" w:type="dxa"/>
          </w:tcPr>
          <w:p w14:paraId="2709648B" w14:textId="79903299" w:rsidR="00F5047D" w:rsidRDefault="00355120" w:rsidP="00083D31">
            <w:pPr>
              <w:rPr>
                <w:rFonts w:ascii="Calibri" w:hAnsi="Calibri" w:cs="Calibri"/>
              </w:rPr>
            </w:pPr>
            <w:r>
              <w:rPr>
                <w:rFonts w:ascii="Calibri" w:hAnsi="Calibri" w:cs="Calibri"/>
              </w:rPr>
              <w:t xml:space="preserve">Avg temp: </w:t>
            </w:r>
            <w:r w:rsidR="003A2576">
              <w:rPr>
                <w:rFonts w:ascii="Calibri" w:hAnsi="Calibri" w:cs="Calibri"/>
              </w:rPr>
              <w:t xml:space="preserve">45 </w:t>
            </w:r>
            <w:r w:rsidR="00533EF1">
              <w:rPr>
                <w:rFonts w:ascii="Calibri" w:hAnsi="Calibri" w:cs="Calibri"/>
              </w:rPr>
              <w:t>(F)</w:t>
            </w:r>
          </w:p>
          <w:p w14:paraId="28E3C816" w14:textId="2D9D7E13" w:rsidR="00083D31" w:rsidRPr="00083D31" w:rsidRDefault="00083D31" w:rsidP="00083D31">
            <w:pPr>
              <w:rPr>
                <w:rFonts w:ascii="Calibri" w:hAnsi="Calibri" w:cs="Calibri"/>
              </w:rPr>
            </w:pPr>
            <w:r w:rsidRPr="00083D31">
              <w:rPr>
                <w:rFonts w:ascii="Calibri" w:hAnsi="Calibri" w:cs="Calibri"/>
              </w:rPr>
              <w:t xml:space="preserve">Clear: </w:t>
            </w:r>
            <w:r w:rsidR="0040205E">
              <w:rPr>
                <w:rFonts w:ascii="Calibri" w:hAnsi="Calibri" w:cs="Calibri"/>
              </w:rPr>
              <w:t>69</w:t>
            </w:r>
            <w:r w:rsidRPr="00083D31">
              <w:rPr>
                <w:rFonts w:ascii="Calibri" w:hAnsi="Calibri" w:cs="Calibri"/>
              </w:rPr>
              <w:t>%</w:t>
            </w:r>
          </w:p>
          <w:p w14:paraId="0739D570" w14:textId="0DFA6A35" w:rsidR="003A2576" w:rsidRDefault="003A2576" w:rsidP="00083D31">
            <w:pPr>
              <w:rPr>
                <w:rFonts w:ascii="Calibri" w:hAnsi="Calibri" w:cs="Calibri"/>
              </w:rPr>
            </w:pPr>
            <w:r>
              <w:rPr>
                <w:rFonts w:ascii="Calibri" w:hAnsi="Calibri" w:cs="Calibri"/>
              </w:rPr>
              <w:t xml:space="preserve">Clouds: </w:t>
            </w:r>
            <w:r w:rsidR="0040205E">
              <w:rPr>
                <w:rFonts w:ascii="Calibri" w:hAnsi="Calibri" w:cs="Calibri"/>
              </w:rPr>
              <w:t>31</w:t>
            </w:r>
            <w:r>
              <w:rPr>
                <w:rFonts w:ascii="Calibri" w:hAnsi="Calibri" w:cs="Calibri"/>
              </w:rPr>
              <w:t>%</w:t>
            </w:r>
          </w:p>
          <w:p w14:paraId="5AB3AF93" w14:textId="36D6EE4E" w:rsidR="00C6178C" w:rsidRDefault="00083D31" w:rsidP="00083D31">
            <w:pPr>
              <w:rPr>
                <w:rFonts w:ascii="Calibri" w:hAnsi="Calibri" w:cs="Calibri"/>
              </w:rPr>
            </w:pPr>
            <w:r w:rsidRPr="00083D31">
              <w:rPr>
                <w:rFonts w:ascii="Calibri" w:hAnsi="Calibri" w:cs="Calibri"/>
              </w:rPr>
              <w:t xml:space="preserve">Average wind speed: </w:t>
            </w:r>
            <w:r w:rsidR="003A2576">
              <w:rPr>
                <w:rFonts w:ascii="Calibri" w:hAnsi="Calibri" w:cs="Calibri"/>
              </w:rPr>
              <w:t xml:space="preserve">10.3 </w:t>
            </w:r>
            <w:r w:rsidR="00533EF1">
              <w:rPr>
                <w:rFonts w:ascii="Calibri" w:hAnsi="Calibri" w:cs="Calibri"/>
              </w:rPr>
              <w:t>mph</w:t>
            </w:r>
          </w:p>
        </w:tc>
      </w:tr>
      <w:tr w:rsidR="00C6178C" w:rsidRPr="00022F60" w14:paraId="00C11968" w14:textId="77777777" w:rsidTr="00C6178C">
        <w:trPr>
          <w:trHeight w:val="300"/>
        </w:trPr>
        <w:tc>
          <w:tcPr>
            <w:tcW w:w="1795" w:type="dxa"/>
          </w:tcPr>
          <w:p w14:paraId="187451E6" w14:textId="77777777" w:rsidR="00C6178C" w:rsidRPr="00022F60" w:rsidRDefault="00C6178C" w:rsidP="00C6178C">
            <w:r>
              <w:t>Time of day</w:t>
            </w:r>
          </w:p>
        </w:tc>
        <w:tc>
          <w:tcPr>
            <w:tcW w:w="1723" w:type="dxa"/>
          </w:tcPr>
          <w:p w14:paraId="4176AC69" w14:textId="5AC93BC8" w:rsidR="00C6178C" w:rsidRDefault="00A004A2" w:rsidP="00C6178C">
            <w:pPr>
              <w:rPr>
                <w:rFonts w:ascii="Calibri" w:hAnsi="Calibri" w:cs="Calibri"/>
              </w:rPr>
            </w:pPr>
            <w:r>
              <w:rPr>
                <w:rFonts w:ascii="Calibri" w:hAnsi="Calibri" w:cs="Calibri"/>
              </w:rPr>
              <w:t>Dawn</w:t>
            </w:r>
          </w:p>
        </w:tc>
      </w:tr>
      <w:tr w:rsidR="00C6178C" w:rsidRPr="00022F60" w14:paraId="1936851A" w14:textId="77777777" w:rsidTr="00C6178C">
        <w:trPr>
          <w:trHeight w:val="300"/>
        </w:trPr>
        <w:tc>
          <w:tcPr>
            <w:tcW w:w="1795" w:type="dxa"/>
          </w:tcPr>
          <w:p w14:paraId="0AF8556B" w14:textId="77777777" w:rsidR="00C6178C" w:rsidRPr="00022F60" w:rsidRDefault="00C6178C" w:rsidP="00C6178C">
            <w:r>
              <w:t>Day of week</w:t>
            </w:r>
          </w:p>
        </w:tc>
        <w:tc>
          <w:tcPr>
            <w:tcW w:w="1723" w:type="dxa"/>
          </w:tcPr>
          <w:p w14:paraId="73F1AAE8" w14:textId="77777777" w:rsidR="00C6178C" w:rsidRDefault="00C6178C" w:rsidP="00C6178C">
            <w:pPr>
              <w:rPr>
                <w:rFonts w:ascii="Calibri" w:hAnsi="Calibri" w:cs="Calibri"/>
              </w:rPr>
            </w:pPr>
            <w:r>
              <w:rPr>
                <w:rFonts w:ascii="Calibri" w:hAnsi="Calibri" w:cs="Calibri"/>
              </w:rPr>
              <w:t>Weekday</w:t>
            </w:r>
          </w:p>
        </w:tc>
      </w:tr>
    </w:tbl>
    <w:p w14:paraId="45716611" w14:textId="77777777" w:rsidR="00F4547C" w:rsidRDefault="0096469D" w:rsidP="003A2576">
      <w:r>
        <w:rPr>
          <w:noProof/>
        </w:rPr>
        <w:drawing>
          <wp:inline distT="0" distB="0" distL="0" distR="0" wp14:anchorId="7231BAD5" wp14:editId="24BEF91C">
            <wp:extent cx="3329305" cy="3657155"/>
            <wp:effectExtent l="0" t="0" r="0" b="0"/>
            <wp:docPr id="23" name="Picture 4" descr="Figure 10, Drive 49 map showing where automation engagement occurred">
              <a:extLst xmlns:a="http://schemas.openxmlformats.org/drawingml/2006/main">
                <a:ext uri="{FF2B5EF4-FFF2-40B4-BE49-F238E27FC236}">
                  <a16:creationId xmlns:a16="http://schemas.microsoft.com/office/drawing/2014/main" id="{66CC9589-48F6-0248-D50B-064037CCAB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descr="Figure 10, Drive 49 map showing where automation engagement occurred">
                      <a:extLst>
                        <a:ext uri="{FF2B5EF4-FFF2-40B4-BE49-F238E27FC236}">
                          <a16:creationId xmlns:a16="http://schemas.microsoft.com/office/drawing/2014/main" id="{66CC9589-48F6-0248-D50B-064037CCAB4F}"/>
                        </a:ext>
                      </a:extLst>
                    </pic:cNvPr>
                    <pic:cNvPicPr>
                      <a:picLocks noChangeAspect="1"/>
                    </pic:cNvPicPr>
                  </pic:nvPicPr>
                  <pic:blipFill rotWithShape="1">
                    <a:blip r:embed="rId29"/>
                    <a:srcRect l="5667"/>
                    <a:stretch/>
                  </pic:blipFill>
                  <pic:spPr bwMode="auto">
                    <a:xfrm>
                      <a:off x="0" y="0"/>
                      <a:ext cx="3329710" cy="3657600"/>
                    </a:xfrm>
                    <a:prstGeom prst="rect">
                      <a:avLst/>
                    </a:prstGeom>
                    <a:ln>
                      <a:noFill/>
                    </a:ln>
                    <a:extLst>
                      <a:ext uri="{53640926-AAD7-44D8-BBD7-CCE9431645EC}">
                        <a14:shadowObscured xmlns:a14="http://schemas.microsoft.com/office/drawing/2010/main"/>
                      </a:ext>
                    </a:extLst>
                  </pic:spPr>
                </pic:pic>
              </a:graphicData>
            </a:graphic>
          </wp:inline>
        </w:drawing>
      </w:r>
    </w:p>
    <w:p w14:paraId="317B33FC" w14:textId="6D6E8F03" w:rsidR="00C24179" w:rsidRDefault="003B4ED3" w:rsidP="003A2576">
      <w:r>
        <w:t xml:space="preserve">Figure </w:t>
      </w:r>
      <w:r w:rsidR="00B80CB4">
        <w:t>10</w:t>
      </w:r>
      <w:r>
        <w:t xml:space="preserve">. Drive </w:t>
      </w:r>
      <w:r w:rsidR="003A2576">
        <w:t xml:space="preserve">49 </w:t>
      </w:r>
      <w:r>
        <w:t>automation engagement</w:t>
      </w:r>
      <w:r w:rsidR="00355120">
        <w:t xml:space="preserve"> (</w:t>
      </w:r>
      <w:r w:rsidR="003A2576">
        <w:t>Oct 7</w:t>
      </w:r>
      <w:r w:rsidR="00355120">
        <w:t>, 2022)</w:t>
      </w:r>
    </w:p>
    <w:tbl>
      <w:tblPr>
        <w:tblStyle w:val="TableGridLight"/>
        <w:tblpPr w:leftFromText="180" w:rightFromText="180" w:vertAnchor="text" w:horzAnchor="margin" w:tblpXSpec="right" w:tblpY="365"/>
        <w:tblW w:w="0" w:type="auto"/>
        <w:tblLook w:val="04A0" w:firstRow="1" w:lastRow="0" w:firstColumn="1" w:lastColumn="0" w:noHBand="0" w:noVBand="1"/>
      </w:tblPr>
      <w:tblGrid>
        <w:gridCol w:w="1800"/>
        <w:gridCol w:w="1710"/>
      </w:tblGrid>
      <w:tr w:rsidR="00C6178C" w:rsidRPr="00022F60" w14:paraId="19B7E1BC" w14:textId="77777777" w:rsidTr="00C6178C">
        <w:trPr>
          <w:trHeight w:val="300"/>
        </w:trPr>
        <w:tc>
          <w:tcPr>
            <w:tcW w:w="1800" w:type="dxa"/>
          </w:tcPr>
          <w:p w14:paraId="60BFCE42" w14:textId="77777777" w:rsidR="00C6178C" w:rsidRPr="00022F60" w:rsidRDefault="00C6178C" w:rsidP="00C6178C">
            <w:r>
              <w:lastRenderedPageBreak/>
              <w:t>Start Location</w:t>
            </w:r>
          </w:p>
        </w:tc>
        <w:tc>
          <w:tcPr>
            <w:tcW w:w="1710" w:type="dxa"/>
          </w:tcPr>
          <w:p w14:paraId="3958AB7E" w14:textId="644C0476" w:rsidR="00C6178C" w:rsidRDefault="000068EA" w:rsidP="00C6178C">
            <w:pPr>
              <w:rPr>
                <w:rFonts w:ascii="Calibri" w:hAnsi="Calibri" w:cs="Calibri"/>
              </w:rPr>
            </w:pPr>
            <w:r>
              <w:rPr>
                <w:rFonts w:ascii="Calibri" w:hAnsi="Calibri" w:cs="Calibri"/>
              </w:rPr>
              <w:t>Iowa City</w:t>
            </w:r>
          </w:p>
        </w:tc>
      </w:tr>
      <w:tr w:rsidR="00C6178C" w:rsidRPr="00022F60" w14:paraId="3E47EBEE" w14:textId="77777777" w:rsidTr="00C6178C">
        <w:trPr>
          <w:trHeight w:val="300"/>
        </w:trPr>
        <w:tc>
          <w:tcPr>
            <w:tcW w:w="1800" w:type="dxa"/>
            <w:hideMark/>
          </w:tcPr>
          <w:p w14:paraId="3E5B9E6C" w14:textId="77777777" w:rsidR="00C6178C" w:rsidRPr="00022F60" w:rsidRDefault="00C6178C" w:rsidP="00C6178C">
            <w:r w:rsidRPr="00022F60">
              <w:t xml:space="preserve">Number of miles recorded </w:t>
            </w:r>
          </w:p>
        </w:tc>
        <w:tc>
          <w:tcPr>
            <w:tcW w:w="1710" w:type="dxa"/>
            <w:hideMark/>
          </w:tcPr>
          <w:p w14:paraId="5BD966C1" w14:textId="4CD0DA7B" w:rsidR="00C6178C" w:rsidRPr="00022F60" w:rsidRDefault="00C6178C" w:rsidP="00C6178C">
            <w:r>
              <w:rPr>
                <w:rFonts w:ascii="Calibri" w:hAnsi="Calibri" w:cs="Calibri"/>
              </w:rPr>
              <w:t>48.</w:t>
            </w:r>
            <w:r w:rsidR="00F5047D">
              <w:rPr>
                <w:rFonts w:ascii="Calibri" w:hAnsi="Calibri" w:cs="Calibri"/>
              </w:rPr>
              <w:t>09</w:t>
            </w:r>
          </w:p>
        </w:tc>
      </w:tr>
      <w:tr w:rsidR="00C6178C" w:rsidRPr="00022F60" w14:paraId="6CAB4040" w14:textId="77777777" w:rsidTr="00C6178C">
        <w:trPr>
          <w:trHeight w:val="300"/>
        </w:trPr>
        <w:tc>
          <w:tcPr>
            <w:tcW w:w="1800" w:type="dxa"/>
            <w:hideMark/>
          </w:tcPr>
          <w:p w14:paraId="6832DFED" w14:textId="77777777" w:rsidR="00C6178C" w:rsidRPr="00022F60" w:rsidRDefault="00C6178C" w:rsidP="00C6178C">
            <w:r w:rsidRPr="00022F60">
              <w:t>Number of miles recorded in automated mode</w:t>
            </w:r>
          </w:p>
        </w:tc>
        <w:tc>
          <w:tcPr>
            <w:tcW w:w="1710" w:type="dxa"/>
            <w:hideMark/>
          </w:tcPr>
          <w:p w14:paraId="02C57878" w14:textId="535419DA" w:rsidR="00C6178C" w:rsidRPr="00022F60" w:rsidRDefault="000068EA" w:rsidP="00C6178C">
            <w:r>
              <w:rPr>
                <w:rFonts w:ascii="Calibri" w:hAnsi="Calibri" w:cs="Calibri"/>
              </w:rPr>
              <w:t>46.23</w:t>
            </w:r>
          </w:p>
        </w:tc>
      </w:tr>
      <w:tr w:rsidR="00C6178C" w:rsidRPr="00022F60" w14:paraId="0833A4CD" w14:textId="77777777" w:rsidTr="00C6178C">
        <w:trPr>
          <w:trHeight w:val="300"/>
        </w:trPr>
        <w:tc>
          <w:tcPr>
            <w:tcW w:w="1800" w:type="dxa"/>
            <w:hideMark/>
          </w:tcPr>
          <w:p w14:paraId="00CCBAFC" w14:textId="77777777" w:rsidR="00C6178C" w:rsidRPr="00022F60" w:rsidRDefault="00C6178C" w:rsidP="00C6178C">
            <w:r w:rsidRPr="00022F60">
              <w:t>Percent of drive recorded in automated mode </w:t>
            </w:r>
          </w:p>
        </w:tc>
        <w:tc>
          <w:tcPr>
            <w:tcW w:w="1710" w:type="dxa"/>
            <w:hideMark/>
          </w:tcPr>
          <w:p w14:paraId="492E16F6" w14:textId="69617F74" w:rsidR="00C6178C" w:rsidRPr="00022F60" w:rsidRDefault="000068EA" w:rsidP="00C6178C">
            <w:r>
              <w:rPr>
                <w:rFonts w:ascii="Calibri" w:hAnsi="Calibri" w:cs="Calibri"/>
              </w:rPr>
              <w:t>96.10%</w:t>
            </w:r>
          </w:p>
        </w:tc>
      </w:tr>
      <w:tr w:rsidR="00C6178C" w:rsidRPr="00022F60" w14:paraId="513CDA80" w14:textId="77777777" w:rsidTr="00C6178C">
        <w:trPr>
          <w:trHeight w:val="300"/>
        </w:trPr>
        <w:tc>
          <w:tcPr>
            <w:tcW w:w="1800" w:type="dxa"/>
            <w:hideMark/>
          </w:tcPr>
          <w:p w14:paraId="40460BB6" w14:textId="77777777" w:rsidR="00C6178C" w:rsidRPr="00022F60" w:rsidRDefault="00C6178C" w:rsidP="00C6178C">
            <w:r w:rsidRPr="00022F60">
              <w:t>Amount of data collected (GB) </w:t>
            </w:r>
          </w:p>
        </w:tc>
        <w:tc>
          <w:tcPr>
            <w:tcW w:w="1710" w:type="dxa"/>
            <w:hideMark/>
          </w:tcPr>
          <w:p w14:paraId="5A3C2AA5" w14:textId="5C637203" w:rsidR="00C6178C" w:rsidRPr="00022F60" w:rsidRDefault="000068EA" w:rsidP="00C6178C">
            <w:r>
              <w:t>93.2</w:t>
            </w:r>
          </w:p>
        </w:tc>
      </w:tr>
      <w:tr w:rsidR="00C6178C" w:rsidRPr="00022F60" w14:paraId="57016548" w14:textId="77777777" w:rsidTr="00C6178C">
        <w:trPr>
          <w:trHeight w:val="300"/>
        </w:trPr>
        <w:tc>
          <w:tcPr>
            <w:tcW w:w="1800" w:type="dxa"/>
          </w:tcPr>
          <w:p w14:paraId="2697432F" w14:textId="77777777" w:rsidR="00C6178C" w:rsidRPr="00022F60" w:rsidRDefault="00C6178C" w:rsidP="00C6178C">
            <w:r>
              <w:t>Weather conditions</w:t>
            </w:r>
          </w:p>
        </w:tc>
        <w:tc>
          <w:tcPr>
            <w:tcW w:w="1710" w:type="dxa"/>
          </w:tcPr>
          <w:p w14:paraId="38404366" w14:textId="6E19B401" w:rsidR="00355120" w:rsidRDefault="00355120" w:rsidP="00C6178C">
            <w:pPr>
              <w:rPr>
                <w:rFonts w:ascii="Calibri" w:hAnsi="Calibri" w:cs="Calibri"/>
              </w:rPr>
            </w:pPr>
            <w:r>
              <w:rPr>
                <w:rFonts w:ascii="Calibri" w:hAnsi="Calibri" w:cs="Calibri"/>
              </w:rPr>
              <w:t xml:space="preserve">Avg temp: </w:t>
            </w:r>
            <w:r w:rsidR="00533EF1">
              <w:rPr>
                <w:rFonts w:ascii="Calibri" w:hAnsi="Calibri" w:cs="Calibri"/>
              </w:rPr>
              <w:t>7</w:t>
            </w:r>
            <w:r w:rsidR="000068EA">
              <w:rPr>
                <w:rFonts w:ascii="Calibri" w:hAnsi="Calibri" w:cs="Calibri"/>
              </w:rPr>
              <w:t>5</w:t>
            </w:r>
            <w:r w:rsidR="00533EF1">
              <w:rPr>
                <w:rFonts w:ascii="Calibri" w:hAnsi="Calibri" w:cs="Calibri"/>
              </w:rPr>
              <w:t xml:space="preserve"> (F)</w:t>
            </w:r>
          </w:p>
          <w:p w14:paraId="3204B383" w14:textId="18EAC215" w:rsidR="00F5047D" w:rsidRPr="00F5047D" w:rsidRDefault="00F5047D" w:rsidP="00F5047D">
            <w:pPr>
              <w:rPr>
                <w:rFonts w:ascii="Calibri" w:hAnsi="Calibri" w:cs="Calibri"/>
              </w:rPr>
            </w:pPr>
            <w:r w:rsidRPr="00F5047D">
              <w:rPr>
                <w:rFonts w:ascii="Calibri" w:hAnsi="Calibri" w:cs="Calibri"/>
              </w:rPr>
              <w:t xml:space="preserve">Clear: </w:t>
            </w:r>
            <w:r w:rsidR="000068EA">
              <w:rPr>
                <w:rFonts w:ascii="Calibri" w:hAnsi="Calibri" w:cs="Calibri"/>
              </w:rPr>
              <w:t>100</w:t>
            </w:r>
            <w:r w:rsidRPr="00F5047D">
              <w:rPr>
                <w:rFonts w:ascii="Calibri" w:hAnsi="Calibri" w:cs="Calibri"/>
              </w:rPr>
              <w:t xml:space="preserve">%, </w:t>
            </w:r>
          </w:p>
          <w:p w14:paraId="13F91E05" w14:textId="0124664A" w:rsidR="00C6178C" w:rsidRDefault="00F5047D" w:rsidP="00F5047D">
            <w:pPr>
              <w:rPr>
                <w:rFonts w:ascii="Calibri" w:hAnsi="Calibri" w:cs="Calibri"/>
              </w:rPr>
            </w:pPr>
            <w:r w:rsidRPr="00F5047D">
              <w:rPr>
                <w:rFonts w:ascii="Calibri" w:hAnsi="Calibri" w:cs="Calibri"/>
              </w:rPr>
              <w:t xml:space="preserve">Average wind speed: </w:t>
            </w:r>
            <w:r w:rsidR="000068EA">
              <w:rPr>
                <w:rFonts w:ascii="Calibri" w:hAnsi="Calibri" w:cs="Calibri"/>
              </w:rPr>
              <w:t>5.6</w:t>
            </w:r>
            <w:r w:rsidR="00533EF1">
              <w:rPr>
                <w:rFonts w:ascii="Calibri" w:hAnsi="Calibri" w:cs="Calibri"/>
              </w:rPr>
              <w:t xml:space="preserve"> mph</w:t>
            </w:r>
          </w:p>
        </w:tc>
      </w:tr>
      <w:tr w:rsidR="00C6178C" w:rsidRPr="00022F60" w14:paraId="4379B295" w14:textId="77777777" w:rsidTr="00C6178C">
        <w:trPr>
          <w:trHeight w:val="300"/>
        </w:trPr>
        <w:tc>
          <w:tcPr>
            <w:tcW w:w="1800" w:type="dxa"/>
          </w:tcPr>
          <w:p w14:paraId="6B974F39" w14:textId="77777777" w:rsidR="00C6178C" w:rsidRPr="00022F60" w:rsidRDefault="00C6178C" w:rsidP="00C6178C">
            <w:r>
              <w:t>Time of day</w:t>
            </w:r>
          </w:p>
        </w:tc>
        <w:tc>
          <w:tcPr>
            <w:tcW w:w="1710" w:type="dxa"/>
          </w:tcPr>
          <w:p w14:paraId="26C73645" w14:textId="34C8AD41" w:rsidR="00C6178C" w:rsidRDefault="00A004A2" w:rsidP="00C6178C">
            <w:pPr>
              <w:rPr>
                <w:rFonts w:ascii="Calibri" w:hAnsi="Calibri" w:cs="Calibri"/>
              </w:rPr>
            </w:pPr>
            <w:r>
              <w:rPr>
                <w:rFonts w:ascii="Calibri" w:hAnsi="Calibri" w:cs="Calibri"/>
              </w:rPr>
              <w:t>Mid-Afternoon</w:t>
            </w:r>
          </w:p>
        </w:tc>
      </w:tr>
      <w:tr w:rsidR="00C6178C" w:rsidRPr="00022F60" w14:paraId="5BBD197C" w14:textId="77777777" w:rsidTr="00C6178C">
        <w:trPr>
          <w:trHeight w:val="300"/>
        </w:trPr>
        <w:tc>
          <w:tcPr>
            <w:tcW w:w="1800" w:type="dxa"/>
          </w:tcPr>
          <w:p w14:paraId="2EC4DCD7" w14:textId="77777777" w:rsidR="00C6178C" w:rsidRPr="00022F60" w:rsidRDefault="00C6178C" w:rsidP="00C6178C">
            <w:r>
              <w:t>Day of week</w:t>
            </w:r>
          </w:p>
        </w:tc>
        <w:tc>
          <w:tcPr>
            <w:tcW w:w="1710" w:type="dxa"/>
          </w:tcPr>
          <w:p w14:paraId="5158EE5C" w14:textId="77777777" w:rsidR="00C6178C" w:rsidRDefault="00C6178C" w:rsidP="00C6178C">
            <w:pPr>
              <w:rPr>
                <w:rFonts w:ascii="Calibri" w:hAnsi="Calibri" w:cs="Calibri"/>
              </w:rPr>
            </w:pPr>
            <w:r>
              <w:rPr>
                <w:rFonts w:ascii="Calibri" w:hAnsi="Calibri" w:cs="Calibri"/>
              </w:rPr>
              <w:t>Weekday</w:t>
            </w:r>
          </w:p>
        </w:tc>
      </w:tr>
    </w:tbl>
    <w:p w14:paraId="22472299" w14:textId="77777777" w:rsidR="003A2576" w:rsidRDefault="003A2576" w:rsidP="00F4547C">
      <w:r>
        <w:rPr>
          <w:noProof/>
        </w:rPr>
        <w:drawing>
          <wp:inline distT="0" distB="0" distL="0" distR="0" wp14:anchorId="0E9C89FC" wp14:editId="01D18618">
            <wp:extent cx="3309620" cy="3656448"/>
            <wp:effectExtent l="0" t="0" r="0" b="0"/>
            <wp:docPr id="29" name="Picture 4" descr="Figure 11, Drive 50 map showing where automation engagement occurred">
              <a:extLst xmlns:a="http://schemas.openxmlformats.org/drawingml/2006/main">
                <a:ext uri="{FF2B5EF4-FFF2-40B4-BE49-F238E27FC236}">
                  <a16:creationId xmlns:a16="http://schemas.microsoft.com/office/drawing/2014/main" id="{FD383CF5-A606-1268-9402-A4DAE5E35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descr="Figure 11, Drive 50 map showing where automation engagement occurred">
                      <a:extLst>
                        <a:ext uri="{FF2B5EF4-FFF2-40B4-BE49-F238E27FC236}">
                          <a16:creationId xmlns:a16="http://schemas.microsoft.com/office/drawing/2014/main" id="{FD383CF5-A606-1268-9402-A4DAE5E35575}"/>
                        </a:ext>
                      </a:extLst>
                    </pic:cNvPr>
                    <pic:cNvPicPr>
                      <a:picLocks noChangeAspect="1"/>
                    </pic:cNvPicPr>
                  </pic:nvPicPr>
                  <pic:blipFill rotWithShape="1">
                    <a:blip r:embed="rId30"/>
                    <a:srcRect l="6207"/>
                    <a:stretch/>
                  </pic:blipFill>
                  <pic:spPr bwMode="auto">
                    <a:xfrm>
                      <a:off x="0" y="0"/>
                      <a:ext cx="3310663" cy="3657600"/>
                    </a:xfrm>
                    <a:prstGeom prst="rect">
                      <a:avLst/>
                    </a:prstGeom>
                    <a:ln>
                      <a:noFill/>
                    </a:ln>
                    <a:extLst>
                      <a:ext uri="{53640926-AAD7-44D8-BBD7-CCE9431645EC}">
                        <a14:shadowObscured xmlns:a14="http://schemas.microsoft.com/office/drawing/2010/main"/>
                      </a:ext>
                    </a:extLst>
                  </pic:spPr>
                </pic:pic>
              </a:graphicData>
            </a:graphic>
          </wp:inline>
        </w:drawing>
      </w:r>
    </w:p>
    <w:p w14:paraId="138D7630" w14:textId="2855F379" w:rsidR="00C24179" w:rsidRDefault="003B4ED3" w:rsidP="003A2576">
      <w:r>
        <w:t xml:space="preserve">Figure </w:t>
      </w:r>
      <w:r w:rsidR="00B80CB4">
        <w:t>11</w:t>
      </w:r>
      <w:r>
        <w:t xml:space="preserve">. Drive </w:t>
      </w:r>
      <w:r w:rsidR="003A2576">
        <w:t xml:space="preserve">50 </w:t>
      </w:r>
      <w:r>
        <w:t>automation engagement</w:t>
      </w:r>
      <w:r w:rsidR="00355120">
        <w:t xml:space="preserve"> (</w:t>
      </w:r>
      <w:r w:rsidR="000068EA">
        <w:t>Oct 10</w:t>
      </w:r>
      <w:r w:rsidR="00355120">
        <w:t>, 2022)</w:t>
      </w:r>
      <w:r>
        <w:t xml:space="preserve"> </w:t>
      </w:r>
    </w:p>
    <w:tbl>
      <w:tblPr>
        <w:tblStyle w:val="TableGridLight"/>
        <w:tblpPr w:leftFromText="180" w:rightFromText="180" w:vertAnchor="text" w:horzAnchor="margin" w:tblpXSpec="right" w:tblpY="468"/>
        <w:tblW w:w="0" w:type="auto"/>
        <w:tblLook w:val="04A0" w:firstRow="1" w:lastRow="0" w:firstColumn="1" w:lastColumn="0" w:noHBand="0" w:noVBand="1"/>
      </w:tblPr>
      <w:tblGrid>
        <w:gridCol w:w="1800"/>
        <w:gridCol w:w="1713"/>
      </w:tblGrid>
      <w:tr w:rsidR="00C6178C" w:rsidRPr="00022F60" w14:paraId="6156DFBE" w14:textId="77777777" w:rsidTr="001F741F">
        <w:trPr>
          <w:trHeight w:val="300"/>
        </w:trPr>
        <w:tc>
          <w:tcPr>
            <w:tcW w:w="1800" w:type="dxa"/>
          </w:tcPr>
          <w:p w14:paraId="076C99F1" w14:textId="77777777" w:rsidR="00C6178C" w:rsidRPr="00022F60" w:rsidRDefault="00C6178C" w:rsidP="00C6178C">
            <w:r>
              <w:t>Start Location</w:t>
            </w:r>
          </w:p>
        </w:tc>
        <w:tc>
          <w:tcPr>
            <w:tcW w:w="1713" w:type="dxa"/>
          </w:tcPr>
          <w:p w14:paraId="6C5A5AB6" w14:textId="6C74E35F" w:rsidR="00C6178C" w:rsidRDefault="000068EA" w:rsidP="00C6178C">
            <w:pPr>
              <w:rPr>
                <w:rFonts w:ascii="Calibri" w:hAnsi="Calibri" w:cs="Calibri"/>
              </w:rPr>
            </w:pPr>
            <w:r>
              <w:rPr>
                <w:rFonts w:ascii="Calibri" w:hAnsi="Calibri" w:cs="Calibri"/>
              </w:rPr>
              <w:t>Riverside</w:t>
            </w:r>
          </w:p>
        </w:tc>
      </w:tr>
      <w:tr w:rsidR="00C6178C" w:rsidRPr="00022F60" w14:paraId="66F5CC95" w14:textId="77777777" w:rsidTr="001F741F">
        <w:trPr>
          <w:trHeight w:val="300"/>
        </w:trPr>
        <w:tc>
          <w:tcPr>
            <w:tcW w:w="1800" w:type="dxa"/>
            <w:hideMark/>
          </w:tcPr>
          <w:p w14:paraId="5CD25DF4" w14:textId="77777777" w:rsidR="00C6178C" w:rsidRPr="00022F60" w:rsidRDefault="00C6178C" w:rsidP="00C6178C">
            <w:r w:rsidRPr="00022F60">
              <w:t xml:space="preserve">Number of miles recorded </w:t>
            </w:r>
          </w:p>
        </w:tc>
        <w:tc>
          <w:tcPr>
            <w:tcW w:w="1713" w:type="dxa"/>
            <w:hideMark/>
          </w:tcPr>
          <w:p w14:paraId="0D6B42FE" w14:textId="5B43A015" w:rsidR="00C6178C" w:rsidRPr="00022F60" w:rsidRDefault="00C6178C" w:rsidP="00C6178C">
            <w:r>
              <w:rPr>
                <w:rFonts w:ascii="Calibri" w:hAnsi="Calibri" w:cs="Calibri"/>
              </w:rPr>
              <w:t>48.</w:t>
            </w:r>
            <w:r w:rsidR="000068EA">
              <w:rPr>
                <w:rFonts w:ascii="Calibri" w:hAnsi="Calibri" w:cs="Calibri"/>
              </w:rPr>
              <w:t>16</w:t>
            </w:r>
          </w:p>
        </w:tc>
      </w:tr>
      <w:tr w:rsidR="00C6178C" w:rsidRPr="00022F60" w14:paraId="477DF893" w14:textId="77777777" w:rsidTr="001F741F">
        <w:trPr>
          <w:trHeight w:val="300"/>
        </w:trPr>
        <w:tc>
          <w:tcPr>
            <w:tcW w:w="1800" w:type="dxa"/>
            <w:hideMark/>
          </w:tcPr>
          <w:p w14:paraId="7EB666D0" w14:textId="77777777" w:rsidR="00C6178C" w:rsidRPr="00022F60" w:rsidRDefault="00C6178C" w:rsidP="00C6178C">
            <w:r w:rsidRPr="00022F60">
              <w:t>Number of miles recorded in automated mode</w:t>
            </w:r>
          </w:p>
        </w:tc>
        <w:tc>
          <w:tcPr>
            <w:tcW w:w="1713" w:type="dxa"/>
            <w:hideMark/>
          </w:tcPr>
          <w:p w14:paraId="36932EFA" w14:textId="4C6132A6" w:rsidR="00C6178C" w:rsidRPr="00022F60" w:rsidRDefault="000068EA" w:rsidP="00C6178C">
            <w:r>
              <w:rPr>
                <w:rFonts w:ascii="Calibri" w:hAnsi="Calibri" w:cs="Calibri"/>
              </w:rPr>
              <w:t>46.98</w:t>
            </w:r>
          </w:p>
        </w:tc>
      </w:tr>
      <w:tr w:rsidR="00C6178C" w:rsidRPr="00022F60" w14:paraId="2E177EC8" w14:textId="77777777" w:rsidTr="001F741F">
        <w:trPr>
          <w:trHeight w:val="300"/>
        </w:trPr>
        <w:tc>
          <w:tcPr>
            <w:tcW w:w="1800" w:type="dxa"/>
            <w:hideMark/>
          </w:tcPr>
          <w:p w14:paraId="46B5EB61" w14:textId="77777777" w:rsidR="00C6178C" w:rsidRPr="00022F60" w:rsidRDefault="00C6178C" w:rsidP="00C6178C">
            <w:r w:rsidRPr="00022F60">
              <w:t>Percent of drive recorded in automated mode </w:t>
            </w:r>
          </w:p>
        </w:tc>
        <w:tc>
          <w:tcPr>
            <w:tcW w:w="1713" w:type="dxa"/>
            <w:hideMark/>
          </w:tcPr>
          <w:p w14:paraId="4C13C91F" w14:textId="45A8103B" w:rsidR="00C6178C" w:rsidRPr="00022F60" w:rsidRDefault="000068EA" w:rsidP="00C6178C">
            <w:r>
              <w:rPr>
                <w:rFonts w:ascii="Calibri" w:hAnsi="Calibri" w:cs="Calibri"/>
              </w:rPr>
              <w:t>97.50</w:t>
            </w:r>
            <w:r w:rsidR="00294E51">
              <w:rPr>
                <w:rFonts w:ascii="Calibri" w:hAnsi="Calibri" w:cs="Calibri"/>
              </w:rPr>
              <w:t>%</w:t>
            </w:r>
          </w:p>
        </w:tc>
      </w:tr>
      <w:tr w:rsidR="00C6178C" w:rsidRPr="00022F60" w14:paraId="4B1AE1B6" w14:textId="77777777" w:rsidTr="001F741F">
        <w:trPr>
          <w:trHeight w:val="300"/>
        </w:trPr>
        <w:tc>
          <w:tcPr>
            <w:tcW w:w="1800" w:type="dxa"/>
            <w:hideMark/>
          </w:tcPr>
          <w:p w14:paraId="5667944C" w14:textId="77777777" w:rsidR="00C6178C" w:rsidRPr="00022F60" w:rsidRDefault="00C6178C" w:rsidP="00C6178C">
            <w:r w:rsidRPr="00022F60">
              <w:t>Amount of data collected (GB) </w:t>
            </w:r>
          </w:p>
        </w:tc>
        <w:tc>
          <w:tcPr>
            <w:tcW w:w="1713" w:type="dxa"/>
            <w:hideMark/>
          </w:tcPr>
          <w:p w14:paraId="5EB1190D" w14:textId="10E0CCDB" w:rsidR="00C6178C" w:rsidRPr="000068EA" w:rsidRDefault="000068EA" w:rsidP="00C6178C">
            <w:r w:rsidRPr="000068EA">
              <w:t>98.5</w:t>
            </w:r>
          </w:p>
        </w:tc>
      </w:tr>
      <w:tr w:rsidR="00C6178C" w:rsidRPr="00022F60" w14:paraId="49491400" w14:textId="77777777" w:rsidTr="001F741F">
        <w:trPr>
          <w:trHeight w:val="300"/>
        </w:trPr>
        <w:tc>
          <w:tcPr>
            <w:tcW w:w="1800" w:type="dxa"/>
          </w:tcPr>
          <w:p w14:paraId="6151E2B9" w14:textId="77777777" w:rsidR="00C6178C" w:rsidRDefault="00C6178C" w:rsidP="00C6178C">
            <w:r>
              <w:t>Weather conditions:</w:t>
            </w:r>
          </w:p>
          <w:p w14:paraId="1D73CAB8" w14:textId="3450424B" w:rsidR="00C6178C" w:rsidRPr="00022F60" w:rsidRDefault="00C6178C" w:rsidP="00C6178C"/>
        </w:tc>
        <w:tc>
          <w:tcPr>
            <w:tcW w:w="1713" w:type="dxa"/>
          </w:tcPr>
          <w:p w14:paraId="3520200E" w14:textId="3D6AFB0C" w:rsidR="001E34B3" w:rsidRPr="001E34B3" w:rsidRDefault="00355120" w:rsidP="001E34B3">
            <w:pPr>
              <w:rPr>
                <w:rFonts w:ascii="Calibri" w:hAnsi="Calibri" w:cs="Calibri"/>
              </w:rPr>
            </w:pPr>
            <w:r>
              <w:rPr>
                <w:rFonts w:ascii="Calibri" w:hAnsi="Calibri" w:cs="Calibri"/>
              </w:rPr>
              <w:t>Avg temp:</w:t>
            </w:r>
            <w:r w:rsidR="0063656A">
              <w:rPr>
                <w:rFonts w:ascii="Calibri" w:hAnsi="Calibri" w:cs="Calibri"/>
              </w:rPr>
              <w:t xml:space="preserve"> </w:t>
            </w:r>
            <w:r w:rsidR="000068EA">
              <w:rPr>
                <w:rFonts w:ascii="Calibri" w:hAnsi="Calibri" w:cs="Calibri"/>
              </w:rPr>
              <w:t>61</w:t>
            </w:r>
            <w:r w:rsidR="0063656A">
              <w:rPr>
                <w:rFonts w:ascii="Calibri" w:hAnsi="Calibri" w:cs="Calibri"/>
              </w:rPr>
              <w:t xml:space="preserve"> (F)</w:t>
            </w:r>
            <w:r w:rsidR="0063656A" w:rsidDel="0063656A">
              <w:rPr>
                <w:rFonts w:ascii="Calibri" w:hAnsi="Calibri" w:cs="Calibri"/>
              </w:rPr>
              <w:t xml:space="preserve"> </w:t>
            </w:r>
            <w:r w:rsidR="0040205E" w:rsidRPr="001E34B3">
              <w:rPr>
                <w:rFonts w:ascii="Calibri" w:hAnsi="Calibri" w:cs="Calibri"/>
              </w:rPr>
              <w:t>Cl</w:t>
            </w:r>
            <w:r w:rsidR="0040205E">
              <w:rPr>
                <w:rFonts w:ascii="Calibri" w:hAnsi="Calibri" w:cs="Calibri"/>
              </w:rPr>
              <w:t>ear</w:t>
            </w:r>
            <w:r w:rsidR="001E34B3" w:rsidRPr="001E34B3">
              <w:rPr>
                <w:rFonts w:ascii="Calibri" w:hAnsi="Calibri" w:cs="Calibri"/>
              </w:rPr>
              <w:t xml:space="preserve">: </w:t>
            </w:r>
            <w:r w:rsidR="0040205E">
              <w:rPr>
                <w:rFonts w:ascii="Calibri" w:hAnsi="Calibri" w:cs="Calibri"/>
              </w:rPr>
              <w:t>29</w:t>
            </w:r>
            <w:r w:rsidR="001E34B3" w:rsidRPr="001E34B3">
              <w:rPr>
                <w:rFonts w:ascii="Calibri" w:hAnsi="Calibri" w:cs="Calibri"/>
              </w:rPr>
              <w:t xml:space="preserve">%, </w:t>
            </w:r>
            <w:r w:rsidR="0040205E">
              <w:rPr>
                <w:rFonts w:ascii="Calibri" w:hAnsi="Calibri" w:cs="Calibri"/>
              </w:rPr>
              <w:t>Clouds</w:t>
            </w:r>
            <w:r w:rsidR="001E34B3" w:rsidRPr="001E34B3">
              <w:rPr>
                <w:rFonts w:ascii="Calibri" w:hAnsi="Calibri" w:cs="Calibri"/>
              </w:rPr>
              <w:t xml:space="preserve">: </w:t>
            </w:r>
            <w:r w:rsidR="0040205E">
              <w:rPr>
                <w:rFonts w:ascii="Calibri" w:hAnsi="Calibri" w:cs="Calibri"/>
              </w:rPr>
              <w:t>71</w:t>
            </w:r>
            <w:r w:rsidR="001E34B3" w:rsidRPr="001E34B3">
              <w:rPr>
                <w:rFonts w:ascii="Calibri" w:hAnsi="Calibri" w:cs="Calibri"/>
              </w:rPr>
              <w:t>%</w:t>
            </w:r>
          </w:p>
          <w:p w14:paraId="7E34C3D1" w14:textId="3F4A9B23" w:rsidR="00C6178C" w:rsidRDefault="001E34B3" w:rsidP="001E34B3">
            <w:pPr>
              <w:rPr>
                <w:rFonts w:ascii="Calibri" w:hAnsi="Calibri" w:cs="Calibri"/>
              </w:rPr>
            </w:pPr>
            <w:r w:rsidRPr="001E34B3">
              <w:rPr>
                <w:rFonts w:ascii="Calibri" w:hAnsi="Calibri" w:cs="Calibri"/>
              </w:rPr>
              <w:t xml:space="preserve">Average wind speed: </w:t>
            </w:r>
            <w:r w:rsidR="000068EA">
              <w:rPr>
                <w:rFonts w:ascii="Calibri" w:hAnsi="Calibri" w:cs="Calibri"/>
              </w:rPr>
              <w:t>12.5</w:t>
            </w:r>
            <w:r w:rsidR="0063656A">
              <w:rPr>
                <w:rFonts w:ascii="Calibri" w:hAnsi="Calibri" w:cs="Calibri"/>
              </w:rPr>
              <w:t xml:space="preserve"> mph</w:t>
            </w:r>
          </w:p>
        </w:tc>
      </w:tr>
      <w:tr w:rsidR="00C6178C" w:rsidRPr="00022F60" w14:paraId="2B25E1F5" w14:textId="77777777" w:rsidTr="001F741F">
        <w:trPr>
          <w:trHeight w:val="300"/>
        </w:trPr>
        <w:tc>
          <w:tcPr>
            <w:tcW w:w="1800" w:type="dxa"/>
          </w:tcPr>
          <w:p w14:paraId="13910D35" w14:textId="77777777" w:rsidR="00C6178C" w:rsidRPr="00022F60" w:rsidRDefault="00C6178C" w:rsidP="00C6178C">
            <w:r>
              <w:t>Time of day</w:t>
            </w:r>
          </w:p>
        </w:tc>
        <w:tc>
          <w:tcPr>
            <w:tcW w:w="1713" w:type="dxa"/>
          </w:tcPr>
          <w:p w14:paraId="3EB46F7D" w14:textId="61FCEE30" w:rsidR="00C6178C" w:rsidRDefault="00A004A2" w:rsidP="00C6178C">
            <w:pPr>
              <w:rPr>
                <w:rFonts w:ascii="Calibri" w:hAnsi="Calibri" w:cs="Calibri"/>
              </w:rPr>
            </w:pPr>
            <w:r>
              <w:rPr>
                <w:rFonts w:ascii="Calibri" w:hAnsi="Calibri" w:cs="Calibri"/>
              </w:rPr>
              <w:t>Mid-Morning</w:t>
            </w:r>
          </w:p>
        </w:tc>
      </w:tr>
      <w:tr w:rsidR="00C6178C" w:rsidRPr="00022F60" w14:paraId="231273D2" w14:textId="77777777" w:rsidTr="001F741F">
        <w:trPr>
          <w:trHeight w:val="300"/>
        </w:trPr>
        <w:tc>
          <w:tcPr>
            <w:tcW w:w="1800" w:type="dxa"/>
          </w:tcPr>
          <w:p w14:paraId="675A3BC8" w14:textId="77777777" w:rsidR="00C6178C" w:rsidRPr="00022F60" w:rsidRDefault="00C6178C" w:rsidP="00C6178C">
            <w:r>
              <w:t>Day of week</w:t>
            </w:r>
          </w:p>
        </w:tc>
        <w:tc>
          <w:tcPr>
            <w:tcW w:w="1713" w:type="dxa"/>
          </w:tcPr>
          <w:p w14:paraId="0BB46850" w14:textId="77777777" w:rsidR="00C6178C" w:rsidRDefault="00C6178C" w:rsidP="00C6178C">
            <w:pPr>
              <w:rPr>
                <w:rFonts w:ascii="Calibri" w:hAnsi="Calibri" w:cs="Calibri"/>
              </w:rPr>
            </w:pPr>
            <w:r>
              <w:rPr>
                <w:rFonts w:ascii="Calibri" w:hAnsi="Calibri" w:cs="Calibri"/>
              </w:rPr>
              <w:t>Weekday</w:t>
            </w:r>
          </w:p>
        </w:tc>
      </w:tr>
    </w:tbl>
    <w:p w14:paraId="7758D465" w14:textId="1A6EC35F" w:rsidR="00C24179" w:rsidRDefault="000068EA" w:rsidP="00F4547C">
      <w:r>
        <w:rPr>
          <w:noProof/>
        </w:rPr>
        <w:drawing>
          <wp:inline distT="0" distB="0" distL="0" distR="0" wp14:anchorId="7F4C75CB" wp14:editId="3E2C5E92">
            <wp:extent cx="3330914" cy="3657600"/>
            <wp:effectExtent l="0" t="0" r="0" b="0"/>
            <wp:docPr id="31" name="Picture 6" descr="Figure 12, Drive 51 map showing where automation engagement occurred">
              <a:extLst xmlns:a="http://schemas.openxmlformats.org/drawingml/2006/main">
                <a:ext uri="{FF2B5EF4-FFF2-40B4-BE49-F238E27FC236}">
                  <a16:creationId xmlns:a16="http://schemas.microsoft.com/office/drawing/2014/main" id="{CBC018B6-7E35-1CCB-E751-7CF2EBD8C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6" descr="Figure 12, Drive 51 map showing where automation engagement occurred">
                      <a:extLst>
                        <a:ext uri="{FF2B5EF4-FFF2-40B4-BE49-F238E27FC236}">
                          <a16:creationId xmlns:a16="http://schemas.microsoft.com/office/drawing/2014/main" id="{CBC018B6-7E35-1CCB-E751-7CF2EBD8C06A}"/>
                        </a:ext>
                      </a:extLst>
                    </pic:cNvPr>
                    <pic:cNvPicPr>
                      <a:picLocks noChangeAspect="1"/>
                    </pic:cNvPicPr>
                  </pic:nvPicPr>
                  <pic:blipFill rotWithShape="1">
                    <a:blip r:embed="rId31"/>
                    <a:srcRect l="5641"/>
                    <a:stretch/>
                  </pic:blipFill>
                  <pic:spPr>
                    <a:xfrm>
                      <a:off x="0" y="0"/>
                      <a:ext cx="3330914" cy="3657600"/>
                    </a:xfrm>
                    <a:prstGeom prst="rect">
                      <a:avLst/>
                    </a:prstGeom>
                  </pic:spPr>
                </pic:pic>
              </a:graphicData>
            </a:graphic>
          </wp:inline>
        </w:drawing>
      </w:r>
      <w:r w:rsidR="00C6178C">
        <w:rPr>
          <w:noProof/>
        </w:rPr>
        <w:t xml:space="preserve"> </w:t>
      </w:r>
    </w:p>
    <w:p w14:paraId="0B11F999" w14:textId="53EB6C46" w:rsidR="00C24179" w:rsidRDefault="003B4ED3" w:rsidP="000068EA">
      <w:r>
        <w:t xml:space="preserve">Figure </w:t>
      </w:r>
      <w:r w:rsidR="00B80CB4">
        <w:t>12</w:t>
      </w:r>
      <w:r>
        <w:t xml:space="preserve">. Drive </w:t>
      </w:r>
      <w:r w:rsidR="000068EA">
        <w:t xml:space="preserve">51 </w:t>
      </w:r>
      <w:r>
        <w:t>automation engagement</w:t>
      </w:r>
      <w:r w:rsidR="00355120">
        <w:t xml:space="preserve"> (</w:t>
      </w:r>
      <w:r w:rsidR="000068EA">
        <w:t>Oct 12</w:t>
      </w:r>
      <w:r w:rsidR="00355120">
        <w:t>, 2022)</w:t>
      </w:r>
    </w:p>
    <w:p w14:paraId="494B8BDD" w14:textId="77777777" w:rsidR="00D43E79" w:rsidRDefault="00D43E79" w:rsidP="00FE7F68">
      <w:bookmarkStart w:id="37" w:name="_Hlk111022764"/>
    </w:p>
    <w:bookmarkEnd w:id="37"/>
    <w:p w14:paraId="25A114AE" w14:textId="77777777" w:rsidR="00C24179" w:rsidRPr="00C8095E" w:rsidRDefault="00C24179" w:rsidP="00C8095E">
      <w:pPr>
        <w:spacing w:after="0"/>
        <w:rPr>
          <w:sz w:val="2"/>
          <w:szCs w:val="2"/>
        </w:rPr>
      </w:pPr>
    </w:p>
    <w:tbl>
      <w:tblPr>
        <w:tblStyle w:val="TableGridLight"/>
        <w:tblpPr w:leftFromText="180" w:rightFromText="180" w:vertAnchor="text" w:horzAnchor="margin" w:tblpXSpec="right" w:tblpY="538"/>
        <w:tblW w:w="0" w:type="auto"/>
        <w:tblLook w:val="04A0" w:firstRow="1" w:lastRow="0" w:firstColumn="1" w:lastColumn="0" w:noHBand="0" w:noVBand="1"/>
      </w:tblPr>
      <w:tblGrid>
        <w:gridCol w:w="1800"/>
        <w:gridCol w:w="1713"/>
      </w:tblGrid>
      <w:tr w:rsidR="00C6178C" w:rsidRPr="00022F60" w14:paraId="669959F0" w14:textId="77777777" w:rsidTr="001F741F">
        <w:trPr>
          <w:trHeight w:val="300"/>
        </w:trPr>
        <w:tc>
          <w:tcPr>
            <w:tcW w:w="1800" w:type="dxa"/>
          </w:tcPr>
          <w:p w14:paraId="1611840F" w14:textId="77777777" w:rsidR="00C6178C" w:rsidRPr="00022F60" w:rsidRDefault="00C6178C" w:rsidP="00C6178C">
            <w:r>
              <w:t>Start Location</w:t>
            </w:r>
          </w:p>
        </w:tc>
        <w:tc>
          <w:tcPr>
            <w:tcW w:w="1713" w:type="dxa"/>
          </w:tcPr>
          <w:p w14:paraId="3903EC9F" w14:textId="6970363B" w:rsidR="00C6178C" w:rsidRDefault="000068EA" w:rsidP="00C6178C">
            <w:pPr>
              <w:rPr>
                <w:rFonts w:ascii="Calibri" w:hAnsi="Calibri" w:cs="Calibri"/>
              </w:rPr>
            </w:pPr>
            <w:r>
              <w:rPr>
                <w:rFonts w:ascii="Calibri" w:hAnsi="Calibri" w:cs="Calibri"/>
              </w:rPr>
              <w:t>Kalona</w:t>
            </w:r>
          </w:p>
        </w:tc>
      </w:tr>
      <w:tr w:rsidR="00C6178C" w:rsidRPr="00022F60" w14:paraId="424D213B" w14:textId="77777777" w:rsidTr="001F741F">
        <w:trPr>
          <w:trHeight w:val="300"/>
        </w:trPr>
        <w:tc>
          <w:tcPr>
            <w:tcW w:w="1800" w:type="dxa"/>
            <w:hideMark/>
          </w:tcPr>
          <w:p w14:paraId="241C45A6" w14:textId="77777777" w:rsidR="00C6178C" w:rsidRPr="00022F60" w:rsidRDefault="00C6178C" w:rsidP="00C6178C">
            <w:r w:rsidRPr="00022F60">
              <w:t xml:space="preserve">Number of miles recorded </w:t>
            </w:r>
          </w:p>
        </w:tc>
        <w:tc>
          <w:tcPr>
            <w:tcW w:w="1713" w:type="dxa"/>
            <w:hideMark/>
          </w:tcPr>
          <w:p w14:paraId="6BA8B5A3" w14:textId="1972B159" w:rsidR="00C6178C" w:rsidRPr="00022F60" w:rsidRDefault="00C6178C" w:rsidP="00C6178C">
            <w:r>
              <w:rPr>
                <w:rFonts w:ascii="Calibri" w:hAnsi="Calibri" w:cs="Calibri"/>
              </w:rPr>
              <w:t>48.</w:t>
            </w:r>
            <w:r w:rsidR="000068EA">
              <w:rPr>
                <w:rFonts w:ascii="Calibri" w:hAnsi="Calibri" w:cs="Calibri"/>
              </w:rPr>
              <w:t>16</w:t>
            </w:r>
          </w:p>
        </w:tc>
      </w:tr>
      <w:tr w:rsidR="00C6178C" w:rsidRPr="00022F60" w14:paraId="5DF301E4" w14:textId="77777777" w:rsidTr="001F741F">
        <w:trPr>
          <w:trHeight w:val="300"/>
        </w:trPr>
        <w:tc>
          <w:tcPr>
            <w:tcW w:w="1800" w:type="dxa"/>
            <w:hideMark/>
          </w:tcPr>
          <w:p w14:paraId="2400A762" w14:textId="77777777" w:rsidR="00C6178C" w:rsidRPr="00022F60" w:rsidRDefault="00C6178C" w:rsidP="00C6178C">
            <w:r w:rsidRPr="00022F60">
              <w:t>Number of miles recorded in automated mode</w:t>
            </w:r>
          </w:p>
        </w:tc>
        <w:tc>
          <w:tcPr>
            <w:tcW w:w="1713" w:type="dxa"/>
            <w:hideMark/>
          </w:tcPr>
          <w:p w14:paraId="48221100" w14:textId="600A699D" w:rsidR="00C6178C" w:rsidRPr="00022F60" w:rsidRDefault="000068EA" w:rsidP="00C6178C">
            <w:r>
              <w:rPr>
                <w:rFonts w:ascii="Calibri" w:hAnsi="Calibri" w:cs="Calibri"/>
              </w:rPr>
              <w:t>47.29</w:t>
            </w:r>
          </w:p>
        </w:tc>
      </w:tr>
      <w:tr w:rsidR="00C6178C" w:rsidRPr="00022F60" w14:paraId="66CCA86A" w14:textId="77777777" w:rsidTr="001F741F">
        <w:trPr>
          <w:trHeight w:val="300"/>
        </w:trPr>
        <w:tc>
          <w:tcPr>
            <w:tcW w:w="1800" w:type="dxa"/>
            <w:hideMark/>
          </w:tcPr>
          <w:p w14:paraId="4E9C8050" w14:textId="77777777" w:rsidR="00C6178C" w:rsidRPr="00022F60" w:rsidRDefault="00C6178C" w:rsidP="00C6178C">
            <w:r w:rsidRPr="00022F60">
              <w:t>Percent of drive recorded in automated mode </w:t>
            </w:r>
          </w:p>
        </w:tc>
        <w:tc>
          <w:tcPr>
            <w:tcW w:w="1713" w:type="dxa"/>
            <w:hideMark/>
          </w:tcPr>
          <w:p w14:paraId="64F359E6" w14:textId="4E845AF5" w:rsidR="00C6178C" w:rsidRPr="00022F60" w:rsidRDefault="000068EA" w:rsidP="00C6178C">
            <w:r>
              <w:rPr>
                <w:rFonts w:ascii="Calibri" w:hAnsi="Calibri" w:cs="Calibri"/>
              </w:rPr>
              <w:t>98.20%</w:t>
            </w:r>
          </w:p>
        </w:tc>
      </w:tr>
      <w:tr w:rsidR="00C6178C" w:rsidRPr="00022F60" w14:paraId="7476D90B" w14:textId="77777777" w:rsidTr="001F741F">
        <w:trPr>
          <w:trHeight w:val="300"/>
        </w:trPr>
        <w:tc>
          <w:tcPr>
            <w:tcW w:w="1800" w:type="dxa"/>
            <w:hideMark/>
          </w:tcPr>
          <w:p w14:paraId="5465DEDF" w14:textId="77777777" w:rsidR="00C6178C" w:rsidRPr="00022F60" w:rsidRDefault="00C6178C" w:rsidP="00C6178C">
            <w:r w:rsidRPr="00022F60">
              <w:t>Amount of data collected (GB) </w:t>
            </w:r>
          </w:p>
        </w:tc>
        <w:tc>
          <w:tcPr>
            <w:tcW w:w="1713" w:type="dxa"/>
            <w:hideMark/>
          </w:tcPr>
          <w:p w14:paraId="6323EE38" w14:textId="46A2488A" w:rsidR="00C6178C" w:rsidRPr="00022F60" w:rsidRDefault="000068EA" w:rsidP="00C6178C">
            <w:r>
              <w:t>89.5</w:t>
            </w:r>
          </w:p>
        </w:tc>
      </w:tr>
      <w:tr w:rsidR="00C6178C" w:rsidRPr="00022F60" w14:paraId="66B05C05" w14:textId="77777777" w:rsidTr="001F741F">
        <w:trPr>
          <w:trHeight w:val="300"/>
        </w:trPr>
        <w:tc>
          <w:tcPr>
            <w:tcW w:w="1800" w:type="dxa"/>
          </w:tcPr>
          <w:p w14:paraId="0E71811F" w14:textId="77777777" w:rsidR="00C6178C" w:rsidRPr="00022F60" w:rsidRDefault="00C6178C" w:rsidP="00C6178C">
            <w:r>
              <w:t>Weather conditions</w:t>
            </w:r>
          </w:p>
        </w:tc>
        <w:tc>
          <w:tcPr>
            <w:tcW w:w="1713" w:type="dxa"/>
          </w:tcPr>
          <w:p w14:paraId="6AD0C214" w14:textId="5AC5A04F" w:rsidR="00786AA0" w:rsidRDefault="00E87CD6" w:rsidP="00786AA0">
            <w:pPr>
              <w:rPr>
                <w:rFonts w:ascii="Calibri" w:hAnsi="Calibri" w:cs="Calibri"/>
              </w:rPr>
            </w:pPr>
            <w:r>
              <w:rPr>
                <w:rFonts w:ascii="Calibri" w:hAnsi="Calibri" w:cs="Calibri"/>
              </w:rPr>
              <w:t xml:space="preserve">Avg temp: </w:t>
            </w:r>
            <w:r w:rsidR="000068EA">
              <w:rPr>
                <w:rFonts w:ascii="Calibri" w:hAnsi="Calibri" w:cs="Calibri"/>
              </w:rPr>
              <w:t xml:space="preserve">53 </w:t>
            </w:r>
            <w:r w:rsidR="0063656A">
              <w:rPr>
                <w:rFonts w:ascii="Calibri" w:hAnsi="Calibri" w:cs="Calibri"/>
              </w:rPr>
              <w:t>(F)</w:t>
            </w:r>
          </w:p>
          <w:p w14:paraId="4F626EAA" w14:textId="2E41193B" w:rsidR="00786AA0" w:rsidRPr="00786AA0" w:rsidRDefault="00786AA0" w:rsidP="00786AA0">
            <w:pPr>
              <w:rPr>
                <w:rFonts w:ascii="Calibri" w:hAnsi="Calibri" w:cs="Calibri"/>
              </w:rPr>
            </w:pPr>
            <w:r w:rsidRPr="00786AA0">
              <w:rPr>
                <w:rFonts w:ascii="Calibri" w:hAnsi="Calibri" w:cs="Calibri"/>
              </w:rPr>
              <w:t xml:space="preserve">Clear: </w:t>
            </w:r>
            <w:r w:rsidR="0040205E">
              <w:rPr>
                <w:rFonts w:ascii="Calibri" w:hAnsi="Calibri" w:cs="Calibri"/>
              </w:rPr>
              <w:t>94</w:t>
            </w:r>
            <w:r w:rsidRPr="00786AA0">
              <w:rPr>
                <w:rFonts w:ascii="Calibri" w:hAnsi="Calibri" w:cs="Calibri"/>
              </w:rPr>
              <w:t xml:space="preserve">%, Clouds: </w:t>
            </w:r>
            <w:r w:rsidR="0040205E">
              <w:rPr>
                <w:rFonts w:ascii="Calibri" w:hAnsi="Calibri" w:cs="Calibri"/>
              </w:rPr>
              <w:t>6</w:t>
            </w:r>
            <w:r w:rsidRPr="00786AA0">
              <w:rPr>
                <w:rFonts w:ascii="Calibri" w:hAnsi="Calibri" w:cs="Calibri"/>
              </w:rPr>
              <w:t>%</w:t>
            </w:r>
          </w:p>
          <w:p w14:paraId="33733B22" w14:textId="1271B917" w:rsidR="00C6178C" w:rsidRDefault="00786AA0" w:rsidP="00786AA0">
            <w:pPr>
              <w:rPr>
                <w:rFonts w:ascii="Calibri" w:hAnsi="Calibri" w:cs="Calibri"/>
              </w:rPr>
            </w:pPr>
            <w:r w:rsidRPr="00786AA0">
              <w:rPr>
                <w:rFonts w:ascii="Calibri" w:hAnsi="Calibri" w:cs="Calibri"/>
              </w:rPr>
              <w:t xml:space="preserve">Average wind speed: </w:t>
            </w:r>
            <w:r w:rsidR="000068EA">
              <w:rPr>
                <w:rFonts w:ascii="Calibri" w:hAnsi="Calibri" w:cs="Calibri"/>
              </w:rPr>
              <w:t>19.2</w:t>
            </w:r>
            <w:r w:rsidR="0063656A">
              <w:rPr>
                <w:rFonts w:ascii="Calibri" w:hAnsi="Calibri" w:cs="Calibri"/>
              </w:rPr>
              <w:t xml:space="preserve"> mph</w:t>
            </w:r>
          </w:p>
        </w:tc>
      </w:tr>
      <w:tr w:rsidR="00C6178C" w:rsidRPr="00022F60" w14:paraId="275ECB91" w14:textId="77777777" w:rsidTr="001F741F">
        <w:trPr>
          <w:trHeight w:val="300"/>
        </w:trPr>
        <w:tc>
          <w:tcPr>
            <w:tcW w:w="1800" w:type="dxa"/>
          </w:tcPr>
          <w:p w14:paraId="16C70F66" w14:textId="77777777" w:rsidR="00C6178C" w:rsidRPr="00022F60" w:rsidRDefault="00C6178C" w:rsidP="00C6178C">
            <w:r>
              <w:t>Time of day</w:t>
            </w:r>
          </w:p>
        </w:tc>
        <w:tc>
          <w:tcPr>
            <w:tcW w:w="1713" w:type="dxa"/>
          </w:tcPr>
          <w:p w14:paraId="6DA67EE3" w14:textId="332CC0C6" w:rsidR="00C6178C" w:rsidRDefault="00A004A2" w:rsidP="00C6178C">
            <w:pPr>
              <w:rPr>
                <w:rFonts w:ascii="Calibri" w:hAnsi="Calibri" w:cs="Calibri"/>
              </w:rPr>
            </w:pPr>
            <w:r>
              <w:rPr>
                <w:rFonts w:ascii="Calibri" w:hAnsi="Calibri" w:cs="Calibri"/>
              </w:rPr>
              <w:t>Mid-Morning</w:t>
            </w:r>
          </w:p>
        </w:tc>
      </w:tr>
      <w:tr w:rsidR="00C6178C" w:rsidRPr="00022F60" w14:paraId="4E27F56A" w14:textId="77777777" w:rsidTr="001F741F">
        <w:trPr>
          <w:trHeight w:val="300"/>
        </w:trPr>
        <w:tc>
          <w:tcPr>
            <w:tcW w:w="1800" w:type="dxa"/>
          </w:tcPr>
          <w:p w14:paraId="7AB45250" w14:textId="77777777" w:rsidR="00C6178C" w:rsidRPr="00022F60" w:rsidRDefault="00C6178C" w:rsidP="00C6178C">
            <w:r>
              <w:t>Day of week</w:t>
            </w:r>
          </w:p>
        </w:tc>
        <w:tc>
          <w:tcPr>
            <w:tcW w:w="1713" w:type="dxa"/>
          </w:tcPr>
          <w:p w14:paraId="72C6C2B1" w14:textId="77777777" w:rsidR="00C6178C" w:rsidRDefault="00C6178C" w:rsidP="00C6178C">
            <w:pPr>
              <w:rPr>
                <w:rFonts w:ascii="Calibri" w:hAnsi="Calibri" w:cs="Calibri"/>
              </w:rPr>
            </w:pPr>
            <w:r>
              <w:rPr>
                <w:rFonts w:ascii="Calibri" w:hAnsi="Calibri" w:cs="Calibri"/>
              </w:rPr>
              <w:t>Weekday</w:t>
            </w:r>
          </w:p>
        </w:tc>
      </w:tr>
    </w:tbl>
    <w:p w14:paraId="5488798E" w14:textId="77777777" w:rsidR="000068EA" w:rsidRDefault="000068EA" w:rsidP="00BB4A62">
      <w:r>
        <w:rPr>
          <w:noProof/>
        </w:rPr>
        <w:drawing>
          <wp:inline distT="0" distB="0" distL="0" distR="0" wp14:anchorId="1C399AF0" wp14:editId="24835FBD">
            <wp:extent cx="3295008" cy="3657600"/>
            <wp:effectExtent l="0" t="0" r="0" b="0"/>
            <wp:docPr id="34" name="Picture 4" descr="Figure 13, Drive 52 map showing where automation engagement occurred">
              <a:extLst xmlns:a="http://schemas.openxmlformats.org/drawingml/2006/main">
                <a:ext uri="{FF2B5EF4-FFF2-40B4-BE49-F238E27FC236}">
                  <a16:creationId xmlns:a16="http://schemas.microsoft.com/office/drawing/2014/main" id="{E1B61309-9B6A-58BC-B63E-DA341B6095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 descr="Figure 13, Drive 52 map showing where automation engagement occurred">
                      <a:extLst>
                        <a:ext uri="{FF2B5EF4-FFF2-40B4-BE49-F238E27FC236}">
                          <a16:creationId xmlns:a16="http://schemas.microsoft.com/office/drawing/2014/main" id="{E1B61309-9B6A-58BC-B63E-DA341B6095A2}"/>
                        </a:ext>
                      </a:extLst>
                    </pic:cNvPr>
                    <pic:cNvPicPr>
                      <a:picLocks noChangeAspect="1"/>
                    </pic:cNvPicPr>
                  </pic:nvPicPr>
                  <pic:blipFill rotWithShape="1">
                    <a:blip r:embed="rId32"/>
                    <a:srcRect l="6657"/>
                    <a:stretch/>
                  </pic:blipFill>
                  <pic:spPr>
                    <a:xfrm>
                      <a:off x="0" y="0"/>
                      <a:ext cx="3295008" cy="3657600"/>
                    </a:xfrm>
                    <a:prstGeom prst="rect">
                      <a:avLst/>
                    </a:prstGeom>
                  </pic:spPr>
                </pic:pic>
              </a:graphicData>
            </a:graphic>
          </wp:inline>
        </w:drawing>
      </w:r>
    </w:p>
    <w:p w14:paraId="41707859" w14:textId="0D9BAC4B" w:rsidR="00C24179" w:rsidRDefault="003B4ED3" w:rsidP="000068EA">
      <w:r>
        <w:t xml:space="preserve">Figure </w:t>
      </w:r>
      <w:r w:rsidR="00B80CB4">
        <w:t>13</w:t>
      </w:r>
      <w:r>
        <w:t xml:space="preserve">. Drive </w:t>
      </w:r>
      <w:r w:rsidR="000068EA">
        <w:t>52</w:t>
      </w:r>
      <w:r w:rsidR="00786AA0">
        <w:t xml:space="preserve"> </w:t>
      </w:r>
      <w:r>
        <w:t>automation engagement</w:t>
      </w:r>
      <w:r w:rsidR="00E87CD6">
        <w:t xml:space="preserve"> (</w:t>
      </w:r>
      <w:r w:rsidR="000068EA">
        <w:t>Oct 13</w:t>
      </w:r>
      <w:r w:rsidR="00E87CD6">
        <w:t>, 2022)</w:t>
      </w:r>
    </w:p>
    <w:p w14:paraId="48C54FD8" w14:textId="77777777" w:rsidR="00C24179" w:rsidRPr="00C8095E" w:rsidRDefault="00C24179" w:rsidP="00B813D9">
      <w:pPr>
        <w:rPr>
          <w:sz w:val="2"/>
          <w:szCs w:val="2"/>
        </w:rPr>
      </w:pPr>
    </w:p>
    <w:tbl>
      <w:tblPr>
        <w:tblStyle w:val="TableGridLight"/>
        <w:tblpPr w:leftFromText="180" w:rightFromText="180" w:vertAnchor="text" w:horzAnchor="margin" w:tblpXSpec="right" w:tblpY="775"/>
        <w:tblW w:w="0" w:type="auto"/>
        <w:tblLook w:val="04A0" w:firstRow="1" w:lastRow="0" w:firstColumn="1" w:lastColumn="0" w:noHBand="0" w:noVBand="1"/>
      </w:tblPr>
      <w:tblGrid>
        <w:gridCol w:w="1890"/>
        <w:gridCol w:w="1688"/>
      </w:tblGrid>
      <w:tr w:rsidR="007713A9" w:rsidRPr="00022F60" w14:paraId="6B7931B6" w14:textId="77777777" w:rsidTr="007713A9">
        <w:trPr>
          <w:trHeight w:val="300"/>
        </w:trPr>
        <w:tc>
          <w:tcPr>
            <w:tcW w:w="1890" w:type="dxa"/>
          </w:tcPr>
          <w:p w14:paraId="5482040B" w14:textId="77777777" w:rsidR="007713A9" w:rsidRPr="00022F60" w:rsidRDefault="007713A9" w:rsidP="007713A9">
            <w:r>
              <w:t>Start Location</w:t>
            </w:r>
          </w:p>
        </w:tc>
        <w:tc>
          <w:tcPr>
            <w:tcW w:w="1688" w:type="dxa"/>
          </w:tcPr>
          <w:p w14:paraId="1AE20226" w14:textId="0B6B150B" w:rsidR="007713A9" w:rsidRDefault="0040205E" w:rsidP="007713A9">
            <w:pPr>
              <w:rPr>
                <w:rFonts w:ascii="Calibri" w:hAnsi="Calibri" w:cs="Calibri"/>
              </w:rPr>
            </w:pPr>
            <w:r>
              <w:rPr>
                <w:rFonts w:ascii="Calibri" w:hAnsi="Calibri" w:cs="Calibri"/>
              </w:rPr>
              <w:t>Riverside</w:t>
            </w:r>
          </w:p>
        </w:tc>
      </w:tr>
      <w:tr w:rsidR="007713A9" w:rsidRPr="00022F60" w14:paraId="63A829E3" w14:textId="77777777" w:rsidTr="007713A9">
        <w:trPr>
          <w:trHeight w:val="300"/>
        </w:trPr>
        <w:tc>
          <w:tcPr>
            <w:tcW w:w="1890" w:type="dxa"/>
            <w:hideMark/>
          </w:tcPr>
          <w:p w14:paraId="2374FF04" w14:textId="77777777" w:rsidR="007713A9" w:rsidRPr="00022F60" w:rsidRDefault="007713A9" w:rsidP="007713A9">
            <w:r w:rsidRPr="00022F60">
              <w:t xml:space="preserve">Number of miles recorded </w:t>
            </w:r>
          </w:p>
        </w:tc>
        <w:tc>
          <w:tcPr>
            <w:tcW w:w="1688" w:type="dxa"/>
            <w:hideMark/>
          </w:tcPr>
          <w:p w14:paraId="5A680582" w14:textId="2612FCA6" w:rsidR="007713A9" w:rsidRPr="00022F60" w:rsidRDefault="007713A9" w:rsidP="007713A9">
            <w:r>
              <w:rPr>
                <w:rFonts w:ascii="Calibri" w:hAnsi="Calibri" w:cs="Calibri"/>
              </w:rPr>
              <w:t>48.0</w:t>
            </w:r>
            <w:r w:rsidR="0040205E">
              <w:rPr>
                <w:rFonts w:ascii="Calibri" w:hAnsi="Calibri" w:cs="Calibri"/>
              </w:rPr>
              <w:t>9</w:t>
            </w:r>
          </w:p>
        </w:tc>
      </w:tr>
      <w:tr w:rsidR="007713A9" w:rsidRPr="00022F60" w14:paraId="7A6A3C45" w14:textId="77777777" w:rsidTr="007713A9">
        <w:trPr>
          <w:trHeight w:val="300"/>
        </w:trPr>
        <w:tc>
          <w:tcPr>
            <w:tcW w:w="1890" w:type="dxa"/>
            <w:hideMark/>
          </w:tcPr>
          <w:p w14:paraId="455BC541" w14:textId="77777777" w:rsidR="007713A9" w:rsidRPr="00022F60" w:rsidRDefault="007713A9" w:rsidP="007713A9">
            <w:r w:rsidRPr="00022F60">
              <w:t>Number of miles recorded in automated mode</w:t>
            </w:r>
          </w:p>
        </w:tc>
        <w:tc>
          <w:tcPr>
            <w:tcW w:w="1688" w:type="dxa"/>
            <w:hideMark/>
          </w:tcPr>
          <w:p w14:paraId="6CAB15A5" w14:textId="78E789B4" w:rsidR="007713A9" w:rsidRPr="00022F60" w:rsidRDefault="0040205E" w:rsidP="007713A9">
            <w:r>
              <w:rPr>
                <w:rFonts w:ascii="Calibri" w:hAnsi="Calibri" w:cs="Calibri"/>
              </w:rPr>
              <w:t>46.73</w:t>
            </w:r>
          </w:p>
        </w:tc>
      </w:tr>
      <w:tr w:rsidR="007713A9" w:rsidRPr="00022F60" w14:paraId="4C6D218B" w14:textId="77777777" w:rsidTr="007713A9">
        <w:trPr>
          <w:trHeight w:val="300"/>
        </w:trPr>
        <w:tc>
          <w:tcPr>
            <w:tcW w:w="1890" w:type="dxa"/>
            <w:hideMark/>
          </w:tcPr>
          <w:p w14:paraId="58972178" w14:textId="77777777" w:rsidR="007713A9" w:rsidRPr="00022F60" w:rsidRDefault="007713A9" w:rsidP="007713A9">
            <w:r w:rsidRPr="00022F60">
              <w:t>Percent of drive recorded in automated mode </w:t>
            </w:r>
          </w:p>
        </w:tc>
        <w:tc>
          <w:tcPr>
            <w:tcW w:w="1688" w:type="dxa"/>
            <w:hideMark/>
          </w:tcPr>
          <w:p w14:paraId="38EBE2EB" w14:textId="7C71E041" w:rsidR="007713A9" w:rsidRPr="00022F60" w:rsidRDefault="0040205E" w:rsidP="007713A9">
            <w:r>
              <w:rPr>
                <w:rFonts w:ascii="Calibri" w:hAnsi="Calibri" w:cs="Calibri"/>
              </w:rPr>
              <w:t>97.20%</w:t>
            </w:r>
          </w:p>
        </w:tc>
      </w:tr>
      <w:tr w:rsidR="007713A9" w:rsidRPr="00022F60" w14:paraId="1A1ED980" w14:textId="77777777" w:rsidTr="007713A9">
        <w:trPr>
          <w:trHeight w:val="300"/>
        </w:trPr>
        <w:tc>
          <w:tcPr>
            <w:tcW w:w="1890" w:type="dxa"/>
            <w:hideMark/>
          </w:tcPr>
          <w:p w14:paraId="11ACB8FA" w14:textId="77777777" w:rsidR="007713A9" w:rsidRPr="00022F60" w:rsidRDefault="007713A9" w:rsidP="007713A9">
            <w:r w:rsidRPr="00022F60">
              <w:t>Amount of data collected (GB) </w:t>
            </w:r>
          </w:p>
        </w:tc>
        <w:tc>
          <w:tcPr>
            <w:tcW w:w="1688" w:type="dxa"/>
            <w:hideMark/>
          </w:tcPr>
          <w:p w14:paraId="2A40FC61" w14:textId="37B5272F" w:rsidR="007713A9" w:rsidRPr="0040205E" w:rsidRDefault="0040205E" w:rsidP="007713A9">
            <w:r w:rsidRPr="0040205E">
              <w:t>9</w:t>
            </w:r>
            <w:r w:rsidR="006B6F57" w:rsidRPr="0040205E">
              <w:t>1.8</w:t>
            </w:r>
          </w:p>
        </w:tc>
      </w:tr>
      <w:tr w:rsidR="007713A9" w:rsidRPr="00022F60" w14:paraId="4B314C98" w14:textId="77777777" w:rsidTr="007713A9">
        <w:trPr>
          <w:trHeight w:val="300"/>
        </w:trPr>
        <w:tc>
          <w:tcPr>
            <w:tcW w:w="1890" w:type="dxa"/>
          </w:tcPr>
          <w:p w14:paraId="2C8AC92F" w14:textId="77777777" w:rsidR="007713A9" w:rsidRPr="00022F60" w:rsidRDefault="007713A9" w:rsidP="007713A9">
            <w:r>
              <w:t>Weather conditions</w:t>
            </w:r>
          </w:p>
        </w:tc>
        <w:tc>
          <w:tcPr>
            <w:tcW w:w="1688" w:type="dxa"/>
          </w:tcPr>
          <w:p w14:paraId="3D885E34" w14:textId="20ED96AC" w:rsidR="006B6F57" w:rsidRPr="006B6F57" w:rsidRDefault="00E87CD6" w:rsidP="006B6F57">
            <w:pPr>
              <w:rPr>
                <w:rFonts w:ascii="Calibri" w:hAnsi="Calibri" w:cs="Calibri"/>
              </w:rPr>
            </w:pPr>
            <w:r>
              <w:rPr>
                <w:rFonts w:ascii="Calibri" w:hAnsi="Calibri" w:cs="Calibri"/>
              </w:rPr>
              <w:t xml:space="preserve">Avg temp: </w:t>
            </w:r>
            <w:r w:rsidR="0040205E">
              <w:t xml:space="preserve">60 </w:t>
            </w:r>
            <w:r w:rsidR="0063656A">
              <w:t>(F)</w:t>
            </w:r>
            <w:r w:rsidR="0063656A" w:rsidDel="0063656A">
              <w:t xml:space="preserve"> </w:t>
            </w:r>
            <w:r w:rsidR="0040205E" w:rsidRPr="006B6F57">
              <w:rPr>
                <w:rFonts w:ascii="Calibri" w:hAnsi="Calibri" w:cs="Calibri"/>
              </w:rPr>
              <w:t>Cl</w:t>
            </w:r>
            <w:r w:rsidR="0040205E">
              <w:rPr>
                <w:rFonts w:ascii="Calibri" w:hAnsi="Calibri" w:cs="Calibri"/>
              </w:rPr>
              <w:t>ear</w:t>
            </w:r>
            <w:r w:rsidR="006B6F57" w:rsidRPr="006B6F57">
              <w:rPr>
                <w:rFonts w:ascii="Calibri" w:hAnsi="Calibri" w:cs="Calibri"/>
              </w:rPr>
              <w:t xml:space="preserve">: </w:t>
            </w:r>
            <w:r w:rsidR="0040205E">
              <w:rPr>
                <w:rFonts w:ascii="Calibri" w:hAnsi="Calibri" w:cs="Calibri"/>
              </w:rPr>
              <w:t>19</w:t>
            </w:r>
            <w:r w:rsidR="006B6F57" w:rsidRPr="006B6F57">
              <w:rPr>
                <w:rFonts w:ascii="Calibri" w:hAnsi="Calibri" w:cs="Calibri"/>
              </w:rPr>
              <w:t xml:space="preserve">%, </w:t>
            </w:r>
            <w:r w:rsidR="0040205E" w:rsidRPr="006B6F57">
              <w:rPr>
                <w:rFonts w:ascii="Calibri" w:hAnsi="Calibri" w:cs="Calibri"/>
              </w:rPr>
              <w:t>Cl</w:t>
            </w:r>
            <w:r w:rsidR="0040205E">
              <w:rPr>
                <w:rFonts w:ascii="Calibri" w:hAnsi="Calibri" w:cs="Calibri"/>
              </w:rPr>
              <w:t>ouds</w:t>
            </w:r>
            <w:r w:rsidR="006B6F57" w:rsidRPr="006B6F57">
              <w:rPr>
                <w:rFonts w:ascii="Calibri" w:hAnsi="Calibri" w:cs="Calibri"/>
              </w:rPr>
              <w:t xml:space="preserve">: </w:t>
            </w:r>
            <w:r w:rsidR="0040205E">
              <w:rPr>
                <w:rFonts w:ascii="Calibri" w:hAnsi="Calibri" w:cs="Calibri"/>
              </w:rPr>
              <w:t>81</w:t>
            </w:r>
            <w:r w:rsidR="006B6F57" w:rsidRPr="006B6F57">
              <w:rPr>
                <w:rFonts w:ascii="Calibri" w:hAnsi="Calibri" w:cs="Calibri"/>
              </w:rPr>
              <w:t>%</w:t>
            </w:r>
          </w:p>
          <w:p w14:paraId="6354E710" w14:textId="55B9FEDA" w:rsidR="007713A9" w:rsidRDefault="006B6F57" w:rsidP="006B6F57">
            <w:pPr>
              <w:rPr>
                <w:rFonts w:ascii="Calibri" w:hAnsi="Calibri" w:cs="Calibri"/>
              </w:rPr>
            </w:pPr>
            <w:r w:rsidRPr="006B6F57">
              <w:rPr>
                <w:rFonts w:ascii="Calibri" w:hAnsi="Calibri" w:cs="Calibri"/>
              </w:rPr>
              <w:t xml:space="preserve">Average wind speed: </w:t>
            </w:r>
            <w:r w:rsidR="0040205E">
              <w:rPr>
                <w:rFonts w:ascii="Calibri" w:hAnsi="Calibri" w:cs="Calibri"/>
              </w:rPr>
              <w:t>20.6</w:t>
            </w:r>
            <w:r w:rsidR="0063656A">
              <w:rPr>
                <w:rFonts w:ascii="Calibri" w:hAnsi="Calibri" w:cs="Calibri"/>
              </w:rPr>
              <w:t xml:space="preserve"> mph</w:t>
            </w:r>
          </w:p>
        </w:tc>
      </w:tr>
      <w:tr w:rsidR="007713A9" w:rsidRPr="00022F60" w14:paraId="092474B8" w14:textId="77777777" w:rsidTr="007713A9">
        <w:trPr>
          <w:trHeight w:val="300"/>
        </w:trPr>
        <w:tc>
          <w:tcPr>
            <w:tcW w:w="1890" w:type="dxa"/>
          </w:tcPr>
          <w:p w14:paraId="3D543FC1" w14:textId="77777777" w:rsidR="007713A9" w:rsidRPr="00022F60" w:rsidRDefault="007713A9" w:rsidP="007713A9">
            <w:r>
              <w:t>Time of day</w:t>
            </w:r>
          </w:p>
        </w:tc>
        <w:tc>
          <w:tcPr>
            <w:tcW w:w="1688" w:type="dxa"/>
          </w:tcPr>
          <w:p w14:paraId="641EB577" w14:textId="52523C57" w:rsidR="007713A9" w:rsidRDefault="00A004A2" w:rsidP="007713A9">
            <w:pPr>
              <w:rPr>
                <w:rFonts w:ascii="Calibri" w:hAnsi="Calibri" w:cs="Calibri"/>
              </w:rPr>
            </w:pPr>
            <w:r>
              <w:rPr>
                <w:rFonts w:ascii="Calibri" w:hAnsi="Calibri" w:cs="Calibri"/>
              </w:rPr>
              <w:t>Noon</w:t>
            </w:r>
          </w:p>
        </w:tc>
      </w:tr>
      <w:tr w:rsidR="007713A9" w:rsidRPr="00022F60" w14:paraId="7EC2E885" w14:textId="77777777" w:rsidTr="007713A9">
        <w:trPr>
          <w:trHeight w:val="300"/>
        </w:trPr>
        <w:tc>
          <w:tcPr>
            <w:tcW w:w="1890" w:type="dxa"/>
          </w:tcPr>
          <w:p w14:paraId="569E6C31" w14:textId="77777777" w:rsidR="007713A9" w:rsidRPr="00022F60" w:rsidRDefault="007713A9" w:rsidP="007713A9">
            <w:r>
              <w:t>Day of week</w:t>
            </w:r>
          </w:p>
        </w:tc>
        <w:tc>
          <w:tcPr>
            <w:tcW w:w="1688" w:type="dxa"/>
          </w:tcPr>
          <w:p w14:paraId="16A97A3B" w14:textId="758F83E4" w:rsidR="007713A9" w:rsidRDefault="006B6F57" w:rsidP="007713A9">
            <w:pPr>
              <w:rPr>
                <w:rFonts w:ascii="Calibri" w:hAnsi="Calibri" w:cs="Calibri"/>
              </w:rPr>
            </w:pPr>
            <w:r>
              <w:rPr>
                <w:rFonts w:ascii="Calibri" w:hAnsi="Calibri" w:cs="Calibri"/>
              </w:rPr>
              <w:t>Weekday</w:t>
            </w:r>
          </w:p>
        </w:tc>
      </w:tr>
    </w:tbl>
    <w:p w14:paraId="47EF1FB8" w14:textId="77777777" w:rsidR="00294E51" w:rsidRDefault="00B813D9" w:rsidP="00BB4A62">
      <w:r>
        <w:rPr>
          <w:noProof/>
        </w:rPr>
        <w:drawing>
          <wp:inline distT="0" distB="0" distL="0" distR="0" wp14:anchorId="286EF14C" wp14:editId="50D1AEB8">
            <wp:extent cx="3295008" cy="3657600"/>
            <wp:effectExtent l="0" t="0" r="0" b="0"/>
            <wp:docPr id="40" name="Picture 4" descr="Figure 14, Drive 53 map showing where automation engagement occurred">
              <a:extLst xmlns:a="http://schemas.openxmlformats.org/drawingml/2006/main">
                <a:ext uri="{FF2B5EF4-FFF2-40B4-BE49-F238E27FC236}">
                  <a16:creationId xmlns:a16="http://schemas.microsoft.com/office/drawing/2014/main" id="{4090F123-DB08-F7D3-675C-2E378FD087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descr="Figure 14, Drive 53 map showing where automation engagement occurred">
                      <a:extLst>
                        <a:ext uri="{FF2B5EF4-FFF2-40B4-BE49-F238E27FC236}">
                          <a16:creationId xmlns:a16="http://schemas.microsoft.com/office/drawing/2014/main" id="{4090F123-DB08-F7D3-675C-2E378FD0875C}"/>
                        </a:ext>
                      </a:extLst>
                    </pic:cNvPr>
                    <pic:cNvPicPr>
                      <a:picLocks noChangeAspect="1"/>
                    </pic:cNvPicPr>
                  </pic:nvPicPr>
                  <pic:blipFill rotWithShape="1">
                    <a:blip r:embed="rId33"/>
                    <a:srcRect l="6657"/>
                    <a:stretch/>
                  </pic:blipFill>
                  <pic:spPr>
                    <a:xfrm>
                      <a:off x="0" y="0"/>
                      <a:ext cx="3295008" cy="3657600"/>
                    </a:xfrm>
                    <a:prstGeom prst="rect">
                      <a:avLst/>
                    </a:prstGeom>
                  </pic:spPr>
                </pic:pic>
              </a:graphicData>
            </a:graphic>
          </wp:inline>
        </w:drawing>
      </w:r>
    </w:p>
    <w:p w14:paraId="6C37C079" w14:textId="1B9EC577" w:rsidR="00C24179" w:rsidRDefault="003B4ED3" w:rsidP="0040205E">
      <w:r>
        <w:t xml:space="preserve">Figure </w:t>
      </w:r>
      <w:r w:rsidR="00B80CB4">
        <w:t>14</w:t>
      </w:r>
      <w:r>
        <w:t xml:space="preserve">. Drive </w:t>
      </w:r>
      <w:r w:rsidR="0040205E">
        <w:t xml:space="preserve">53 </w:t>
      </w:r>
      <w:r>
        <w:t>automation engagement</w:t>
      </w:r>
      <w:r w:rsidR="00E87CD6">
        <w:t xml:space="preserve"> (</w:t>
      </w:r>
      <w:r w:rsidR="0040205E">
        <w:t>Oct 14</w:t>
      </w:r>
      <w:r w:rsidR="00E87CD6">
        <w:t>, 2022)</w:t>
      </w:r>
    </w:p>
    <w:p w14:paraId="7B6A7E84" w14:textId="77777777" w:rsidR="00C24179" w:rsidRPr="00C8095E" w:rsidRDefault="00C24179" w:rsidP="00B813D9">
      <w:pPr>
        <w:rPr>
          <w:sz w:val="2"/>
          <w:szCs w:val="2"/>
        </w:rPr>
      </w:pPr>
    </w:p>
    <w:tbl>
      <w:tblPr>
        <w:tblStyle w:val="TableGridLight"/>
        <w:tblpPr w:leftFromText="180" w:rightFromText="180" w:vertAnchor="text" w:horzAnchor="margin" w:tblpXSpec="right" w:tblpY="231"/>
        <w:tblW w:w="0" w:type="auto"/>
        <w:tblLook w:val="04A0" w:firstRow="1" w:lastRow="0" w:firstColumn="1" w:lastColumn="0" w:noHBand="0" w:noVBand="1"/>
      </w:tblPr>
      <w:tblGrid>
        <w:gridCol w:w="1710"/>
        <w:gridCol w:w="1803"/>
      </w:tblGrid>
      <w:tr w:rsidR="00C6178C" w:rsidRPr="00022F60" w14:paraId="2A0428D0" w14:textId="77777777" w:rsidTr="001F741F">
        <w:trPr>
          <w:trHeight w:val="300"/>
        </w:trPr>
        <w:tc>
          <w:tcPr>
            <w:tcW w:w="1710" w:type="dxa"/>
          </w:tcPr>
          <w:p w14:paraId="518588BE" w14:textId="77777777" w:rsidR="00C6178C" w:rsidRPr="00022F60" w:rsidRDefault="00C6178C" w:rsidP="00C6178C">
            <w:r>
              <w:lastRenderedPageBreak/>
              <w:t>Start Location</w:t>
            </w:r>
          </w:p>
        </w:tc>
        <w:tc>
          <w:tcPr>
            <w:tcW w:w="1803" w:type="dxa"/>
          </w:tcPr>
          <w:p w14:paraId="0ADBB6E5" w14:textId="09E5B206" w:rsidR="00C6178C" w:rsidRDefault="00C35159" w:rsidP="00C6178C">
            <w:pPr>
              <w:rPr>
                <w:rFonts w:ascii="Calibri" w:hAnsi="Calibri" w:cs="Calibri"/>
              </w:rPr>
            </w:pPr>
            <w:r>
              <w:rPr>
                <w:rFonts w:ascii="Calibri" w:hAnsi="Calibri" w:cs="Calibri"/>
              </w:rPr>
              <w:t>Kalona</w:t>
            </w:r>
          </w:p>
        </w:tc>
      </w:tr>
      <w:tr w:rsidR="00C6178C" w:rsidRPr="00022F60" w14:paraId="08BA31A5" w14:textId="77777777" w:rsidTr="001F741F">
        <w:trPr>
          <w:trHeight w:val="300"/>
        </w:trPr>
        <w:tc>
          <w:tcPr>
            <w:tcW w:w="1710" w:type="dxa"/>
            <w:hideMark/>
          </w:tcPr>
          <w:p w14:paraId="7C9E812F" w14:textId="77777777" w:rsidR="00C6178C" w:rsidRPr="00022F60" w:rsidRDefault="00C6178C" w:rsidP="00C6178C">
            <w:r w:rsidRPr="00022F60">
              <w:t xml:space="preserve">Number of miles recorded </w:t>
            </w:r>
          </w:p>
        </w:tc>
        <w:tc>
          <w:tcPr>
            <w:tcW w:w="1803" w:type="dxa"/>
            <w:hideMark/>
          </w:tcPr>
          <w:p w14:paraId="67CEEF2B" w14:textId="4BEB34E5" w:rsidR="00C6178C" w:rsidRPr="00022F60" w:rsidRDefault="00C6178C" w:rsidP="00C6178C">
            <w:r>
              <w:rPr>
                <w:rFonts w:ascii="Calibri" w:hAnsi="Calibri" w:cs="Calibri"/>
              </w:rPr>
              <w:t>48.0</w:t>
            </w:r>
            <w:r w:rsidR="00C35159">
              <w:rPr>
                <w:rFonts w:ascii="Calibri" w:hAnsi="Calibri" w:cs="Calibri"/>
              </w:rPr>
              <w:t>9</w:t>
            </w:r>
          </w:p>
        </w:tc>
      </w:tr>
      <w:tr w:rsidR="00C6178C" w:rsidRPr="00022F60" w14:paraId="592E37D0" w14:textId="77777777" w:rsidTr="001F741F">
        <w:trPr>
          <w:trHeight w:val="300"/>
        </w:trPr>
        <w:tc>
          <w:tcPr>
            <w:tcW w:w="1710" w:type="dxa"/>
            <w:hideMark/>
          </w:tcPr>
          <w:p w14:paraId="6A0F456E" w14:textId="77777777" w:rsidR="00C6178C" w:rsidRPr="00022F60" w:rsidRDefault="00C6178C" w:rsidP="00C6178C">
            <w:r w:rsidRPr="00022F60">
              <w:t>Number of miles recorded in automated mode</w:t>
            </w:r>
          </w:p>
        </w:tc>
        <w:tc>
          <w:tcPr>
            <w:tcW w:w="1803" w:type="dxa"/>
            <w:hideMark/>
          </w:tcPr>
          <w:p w14:paraId="66E77988" w14:textId="19590F2F" w:rsidR="00C6178C" w:rsidRPr="00022F60" w:rsidRDefault="00C35159" w:rsidP="00C6178C">
            <w:r>
              <w:rPr>
                <w:rFonts w:ascii="Calibri" w:hAnsi="Calibri" w:cs="Calibri"/>
              </w:rPr>
              <w:t>46.35</w:t>
            </w:r>
          </w:p>
        </w:tc>
      </w:tr>
      <w:tr w:rsidR="00C6178C" w:rsidRPr="00022F60" w14:paraId="2ECE0950" w14:textId="77777777" w:rsidTr="001F741F">
        <w:trPr>
          <w:trHeight w:val="300"/>
        </w:trPr>
        <w:tc>
          <w:tcPr>
            <w:tcW w:w="1710" w:type="dxa"/>
            <w:hideMark/>
          </w:tcPr>
          <w:p w14:paraId="5D20057F" w14:textId="77777777" w:rsidR="00C6178C" w:rsidRPr="00022F60" w:rsidRDefault="00C6178C" w:rsidP="00C6178C">
            <w:r w:rsidRPr="00022F60">
              <w:t>Percent of drive recorded in automated mode </w:t>
            </w:r>
          </w:p>
        </w:tc>
        <w:tc>
          <w:tcPr>
            <w:tcW w:w="1803" w:type="dxa"/>
            <w:hideMark/>
          </w:tcPr>
          <w:p w14:paraId="307FB84C" w14:textId="385F15F0" w:rsidR="00C6178C" w:rsidRPr="00022F60" w:rsidRDefault="00C35159" w:rsidP="00C6178C">
            <w:r>
              <w:rPr>
                <w:rFonts w:ascii="Calibri" w:hAnsi="Calibri" w:cs="Calibri"/>
              </w:rPr>
              <w:t>96.40%</w:t>
            </w:r>
          </w:p>
        </w:tc>
      </w:tr>
      <w:tr w:rsidR="00C6178C" w:rsidRPr="00022F60" w14:paraId="3C73BE00" w14:textId="77777777" w:rsidTr="001F741F">
        <w:trPr>
          <w:trHeight w:val="300"/>
        </w:trPr>
        <w:tc>
          <w:tcPr>
            <w:tcW w:w="1710" w:type="dxa"/>
            <w:hideMark/>
          </w:tcPr>
          <w:p w14:paraId="31480367" w14:textId="77777777" w:rsidR="00C6178C" w:rsidRPr="00022F60" w:rsidRDefault="00C6178C" w:rsidP="00C6178C">
            <w:r w:rsidRPr="00022F60">
              <w:t>Amount of data collected (GB) </w:t>
            </w:r>
          </w:p>
        </w:tc>
        <w:tc>
          <w:tcPr>
            <w:tcW w:w="1803" w:type="dxa"/>
            <w:hideMark/>
          </w:tcPr>
          <w:p w14:paraId="32B748E1" w14:textId="32D9672A" w:rsidR="00C6178C" w:rsidRPr="00022F60" w:rsidRDefault="00C35159" w:rsidP="00C6178C">
            <w:r>
              <w:t>86</w:t>
            </w:r>
            <w:r w:rsidR="00414061">
              <w:t>.6</w:t>
            </w:r>
          </w:p>
        </w:tc>
      </w:tr>
      <w:tr w:rsidR="00C6178C" w:rsidRPr="00022F60" w14:paraId="14FDF775" w14:textId="77777777" w:rsidTr="001F741F">
        <w:trPr>
          <w:trHeight w:val="300"/>
        </w:trPr>
        <w:tc>
          <w:tcPr>
            <w:tcW w:w="1710" w:type="dxa"/>
          </w:tcPr>
          <w:p w14:paraId="3F4CCCCF" w14:textId="77777777" w:rsidR="00C6178C" w:rsidRPr="00022F60" w:rsidRDefault="00C6178C" w:rsidP="00C6178C">
            <w:r>
              <w:t>Weather conditions</w:t>
            </w:r>
          </w:p>
        </w:tc>
        <w:tc>
          <w:tcPr>
            <w:tcW w:w="1803" w:type="dxa"/>
          </w:tcPr>
          <w:p w14:paraId="7B61D753" w14:textId="59577AF7" w:rsidR="00414061" w:rsidRDefault="00E87CD6" w:rsidP="00414061">
            <w:pPr>
              <w:rPr>
                <w:rFonts w:ascii="Calibri" w:hAnsi="Calibri" w:cs="Calibri"/>
              </w:rPr>
            </w:pPr>
            <w:r>
              <w:rPr>
                <w:rFonts w:ascii="Calibri" w:hAnsi="Calibri" w:cs="Calibri"/>
              </w:rPr>
              <w:t xml:space="preserve">Avg temp: </w:t>
            </w:r>
            <w:r w:rsidR="00C35159">
              <w:rPr>
                <w:rFonts w:ascii="Calibri" w:hAnsi="Calibri" w:cs="Calibri"/>
              </w:rPr>
              <w:t xml:space="preserve">57 </w:t>
            </w:r>
            <w:r w:rsidR="0063656A">
              <w:rPr>
                <w:rFonts w:ascii="Calibri" w:hAnsi="Calibri" w:cs="Calibri"/>
              </w:rPr>
              <w:t>(F)</w:t>
            </w:r>
          </w:p>
          <w:p w14:paraId="1737856C" w14:textId="4C013AE8" w:rsidR="00414061" w:rsidRPr="00414061" w:rsidRDefault="00C35159" w:rsidP="00414061">
            <w:pPr>
              <w:rPr>
                <w:rFonts w:ascii="Calibri" w:hAnsi="Calibri" w:cs="Calibri"/>
              </w:rPr>
            </w:pPr>
            <w:r>
              <w:rPr>
                <w:rFonts w:ascii="Calibri" w:hAnsi="Calibri" w:cs="Calibri"/>
              </w:rPr>
              <w:t>Clear</w:t>
            </w:r>
            <w:r w:rsidR="00414061" w:rsidRPr="00414061">
              <w:rPr>
                <w:rFonts w:ascii="Calibri" w:hAnsi="Calibri" w:cs="Calibri"/>
              </w:rPr>
              <w:t xml:space="preserve">: </w:t>
            </w:r>
            <w:r>
              <w:rPr>
                <w:rFonts w:ascii="Calibri" w:hAnsi="Calibri" w:cs="Calibri"/>
              </w:rPr>
              <w:t>73</w:t>
            </w:r>
            <w:r w:rsidR="00414061" w:rsidRPr="00414061">
              <w:rPr>
                <w:rFonts w:ascii="Calibri" w:hAnsi="Calibri" w:cs="Calibri"/>
              </w:rPr>
              <w:t xml:space="preserve">%, Clouds: </w:t>
            </w:r>
            <w:r>
              <w:rPr>
                <w:rFonts w:ascii="Calibri" w:hAnsi="Calibri" w:cs="Calibri"/>
              </w:rPr>
              <w:t>27</w:t>
            </w:r>
            <w:r w:rsidR="00414061" w:rsidRPr="00414061">
              <w:rPr>
                <w:rFonts w:ascii="Calibri" w:hAnsi="Calibri" w:cs="Calibri"/>
              </w:rPr>
              <w:t>%</w:t>
            </w:r>
          </w:p>
          <w:p w14:paraId="0059EDA1" w14:textId="663DC40D" w:rsidR="00C6178C" w:rsidRDefault="00414061" w:rsidP="00414061">
            <w:pPr>
              <w:rPr>
                <w:rFonts w:ascii="Calibri" w:hAnsi="Calibri" w:cs="Calibri"/>
              </w:rPr>
            </w:pPr>
            <w:r w:rsidRPr="00414061">
              <w:rPr>
                <w:rFonts w:ascii="Calibri" w:hAnsi="Calibri" w:cs="Calibri"/>
              </w:rPr>
              <w:t xml:space="preserve">Average wind speed: </w:t>
            </w:r>
            <w:r w:rsidR="00C35159">
              <w:rPr>
                <w:rFonts w:ascii="Calibri" w:hAnsi="Calibri" w:cs="Calibri"/>
              </w:rPr>
              <w:t>11.9</w:t>
            </w:r>
            <w:r w:rsidR="0063656A">
              <w:rPr>
                <w:rFonts w:ascii="Calibri" w:hAnsi="Calibri" w:cs="Calibri"/>
              </w:rPr>
              <w:t xml:space="preserve"> mph</w:t>
            </w:r>
          </w:p>
        </w:tc>
      </w:tr>
      <w:tr w:rsidR="00C6178C" w:rsidRPr="00022F60" w14:paraId="53BBE008" w14:textId="77777777" w:rsidTr="001F741F">
        <w:trPr>
          <w:trHeight w:val="300"/>
        </w:trPr>
        <w:tc>
          <w:tcPr>
            <w:tcW w:w="1710" w:type="dxa"/>
          </w:tcPr>
          <w:p w14:paraId="6E0AFF4C" w14:textId="77777777" w:rsidR="00C6178C" w:rsidRPr="00022F60" w:rsidRDefault="00C6178C" w:rsidP="00C6178C">
            <w:r>
              <w:t>Time of day</w:t>
            </w:r>
          </w:p>
        </w:tc>
        <w:tc>
          <w:tcPr>
            <w:tcW w:w="1803" w:type="dxa"/>
          </w:tcPr>
          <w:p w14:paraId="36F0ECDE" w14:textId="62B8D8C3" w:rsidR="00C6178C" w:rsidRDefault="00A004A2" w:rsidP="00C6178C">
            <w:pPr>
              <w:rPr>
                <w:rFonts w:ascii="Calibri" w:hAnsi="Calibri" w:cs="Calibri"/>
              </w:rPr>
            </w:pPr>
            <w:r>
              <w:rPr>
                <w:rFonts w:ascii="Calibri" w:hAnsi="Calibri" w:cs="Calibri"/>
              </w:rPr>
              <w:t>Noon</w:t>
            </w:r>
          </w:p>
        </w:tc>
      </w:tr>
      <w:tr w:rsidR="00C6178C" w:rsidRPr="00022F60" w14:paraId="20A0570C" w14:textId="77777777" w:rsidTr="001F741F">
        <w:trPr>
          <w:trHeight w:val="300"/>
        </w:trPr>
        <w:tc>
          <w:tcPr>
            <w:tcW w:w="1710" w:type="dxa"/>
          </w:tcPr>
          <w:p w14:paraId="698E7582" w14:textId="77777777" w:rsidR="00C6178C" w:rsidRPr="00022F60" w:rsidRDefault="00C6178C" w:rsidP="00C6178C">
            <w:r>
              <w:t>Day of week</w:t>
            </w:r>
          </w:p>
        </w:tc>
        <w:tc>
          <w:tcPr>
            <w:tcW w:w="1803" w:type="dxa"/>
          </w:tcPr>
          <w:p w14:paraId="193EFDEE" w14:textId="6860A4FA" w:rsidR="00C6178C" w:rsidRDefault="00A004A2" w:rsidP="00C6178C">
            <w:pPr>
              <w:rPr>
                <w:rFonts w:ascii="Calibri" w:hAnsi="Calibri" w:cs="Calibri"/>
              </w:rPr>
            </w:pPr>
            <w:r>
              <w:rPr>
                <w:rFonts w:ascii="Calibri" w:hAnsi="Calibri" w:cs="Calibri"/>
              </w:rPr>
              <w:t>Weekend</w:t>
            </w:r>
          </w:p>
        </w:tc>
      </w:tr>
    </w:tbl>
    <w:p w14:paraId="1D2FAC76" w14:textId="77777777" w:rsidR="00C35159" w:rsidRDefault="00C35159" w:rsidP="00BB4A62">
      <w:r>
        <w:rPr>
          <w:noProof/>
        </w:rPr>
        <w:drawing>
          <wp:inline distT="0" distB="0" distL="0" distR="0" wp14:anchorId="5A782D32" wp14:editId="79789990">
            <wp:extent cx="3309021" cy="3657600"/>
            <wp:effectExtent l="0" t="0" r="0" b="0"/>
            <wp:docPr id="41" name="Picture 4" descr="Figure 15, Drive 54 map showing where automation engagement occurred">
              <a:extLst xmlns:a="http://schemas.openxmlformats.org/drawingml/2006/main">
                <a:ext uri="{FF2B5EF4-FFF2-40B4-BE49-F238E27FC236}">
                  <a16:creationId xmlns:a16="http://schemas.microsoft.com/office/drawing/2014/main" id="{9B3DD4D4-A577-5C15-107C-003C7A969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descr="Figure 15, Drive 54 map showing where automation engagement occurred">
                      <a:extLst>
                        <a:ext uri="{FF2B5EF4-FFF2-40B4-BE49-F238E27FC236}">
                          <a16:creationId xmlns:a16="http://schemas.microsoft.com/office/drawing/2014/main" id="{9B3DD4D4-A577-5C15-107C-003C7A96900A}"/>
                        </a:ext>
                      </a:extLst>
                    </pic:cNvPr>
                    <pic:cNvPicPr>
                      <a:picLocks noChangeAspect="1"/>
                    </pic:cNvPicPr>
                  </pic:nvPicPr>
                  <pic:blipFill rotWithShape="1">
                    <a:blip r:embed="rId34"/>
                    <a:srcRect l="6251"/>
                    <a:stretch/>
                  </pic:blipFill>
                  <pic:spPr>
                    <a:xfrm>
                      <a:off x="0" y="0"/>
                      <a:ext cx="3309021" cy="3657600"/>
                    </a:xfrm>
                    <a:prstGeom prst="rect">
                      <a:avLst/>
                    </a:prstGeom>
                  </pic:spPr>
                </pic:pic>
              </a:graphicData>
            </a:graphic>
          </wp:inline>
        </w:drawing>
      </w:r>
    </w:p>
    <w:p w14:paraId="6E218CEE" w14:textId="706E49F9" w:rsidR="00C24179" w:rsidRDefault="003B4ED3" w:rsidP="00B813D9">
      <w:r>
        <w:t xml:space="preserve">Figure </w:t>
      </w:r>
      <w:r w:rsidR="00B80CB4">
        <w:t>15</w:t>
      </w:r>
      <w:r>
        <w:t xml:space="preserve">. Drive </w:t>
      </w:r>
      <w:r w:rsidR="00C35159">
        <w:t xml:space="preserve">54 </w:t>
      </w:r>
      <w:r>
        <w:t>automation engagement</w:t>
      </w:r>
      <w:r w:rsidR="00E87CD6">
        <w:t xml:space="preserve"> (</w:t>
      </w:r>
      <w:r w:rsidR="00C35159">
        <w:t>Oct 15</w:t>
      </w:r>
      <w:r w:rsidR="00E87CD6">
        <w:t>, 2022)</w:t>
      </w:r>
    </w:p>
    <w:p w14:paraId="60FA7099" w14:textId="77777777" w:rsidR="00C24179" w:rsidRPr="00C8095E" w:rsidRDefault="00C24179" w:rsidP="00C8095E">
      <w:pPr>
        <w:spacing w:after="0"/>
        <w:rPr>
          <w:sz w:val="2"/>
          <w:szCs w:val="2"/>
        </w:rPr>
      </w:pPr>
    </w:p>
    <w:tbl>
      <w:tblPr>
        <w:tblStyle w:val="TableGridLight"/>
        <w:tblpPr w:leftFromText="180" w:rightFromText="180" w:vertAnchor="text" w:horzAnchor="margin" w:tblpXSpec="right" w:tblpY="348"/>
        <w:tblW w:w="0" w:type="auto"/>
        <w:tblLook w:val="04A0" w:firstRow="1" w:lastRow="0" w:firstColumn="1" w:lastColumn="0" w:noHBand="0" w:noVBand="1"/>
      </w:tblPr>
      <w:tblGrid>
        <w:gridCol w:w="1710"/>
        <w:gridCol w:w="1803"/>
      </w:tblGrid>
      <w:tr w:rsidR="00C6178C" w:rsidRPr="00022F60" w14:paraId="7204678C" w14:textId="77777777" w:rsidTr="005E3385">
        <w:trPr>
          <w:trHeight w:val="300"/>
        </w:trPr>
        <w:tc>
          <w:tcPr>
            <w:tcW w:w="1710" w:type="dxa"/>
          </w:tcPr>
          <w:p w14:paraId="392B653B" w14:textId="77777777" w:rsidR="00C6178C" w:rsidRPr="00022F60" w:rsidRDefault="00C6178C" w:rsidP="00C6178C">
            <w:r>
              <w:t>Start Location</w:t>
            </w:r>
          </w:p>
        </w:tc>
        <w:tc>
          <w:tcPr>
            <w:tcW w:w="1803" w:type="dxa"/>
          </w:tcPr>
          <w:p w14:paraId="50D7632C" w14:textId="525CE702" w:rsidR="00C6178C" w:rsidRDefault="00A35149" w:rsidP="00C6178C">
            <w:pPr>
              <w:rPr>
                <w:rFonts w:ascii="Calibri" w:hAnsi="Calibri" w:cs="Calibri"/>
              </w:rPr>
            </w:pPr>
            <w:r>
              <w:rPr>
                <w:rFonts w:ascii="Calibri" w:hAnsi="Calibri" w:cs="Calibri"/>
              </w:rPr>
              <w:t>Hills</w:t>
            </w:r>
          </w:p>
        </w:tc>
      </w:tr>
      <w:tr w:rsidR="00C6178C" w:rsidRPr="00022F60" w14:paraId="1402AC26" w14:textId="77777777" w:rsidTr="005E3385">
        <w:trPr>
          <w:trHeight w:val="300"/>
        </w:trPr>
        <w:tc>
          <w:tcPr>
            <w:tcW w:w="1710" w:type="dxa"/>
            <w:hideMark/>
          </w:tcPr>
          <w:p w14:paraId="2E055A86" w14:textId="77777777" w:rsidR="00C6178C" w:rsidRPr="00022F60" w:rsidRDefault="00C6178C" w:rsidP="00C6178C">
            <w:r w:rsidRPr="00022F60">
              <w:t xml:space="preserve">Number of miles recorded </w:t>
            </w:r>
          </w:p>
        </w:tc>
        <w:tc>
          <w:tcPr>
            <w:tcW w:w="1803" w:type="dxa"/>
            <w:hideMark/>
          </w:tcPr>
          <w:p w14:paraId="1E6E997A" w14:textId="64E3C371" w:rsidR="00C6178C" w:rsidRPr="00022F60" w:rsidRDefault="00C6178C" w:rsidP="00C6178C">
            <w:r>
              <w:rPr>
                <w:rFonts w:ascii="Calibri" w:hAnsi="Calibri" w:cs="Calibri"/>
              </w:rPr>
              <w:t>48.</w:t>
            </w:r>
            <w:r w:rsidR="00C35159">
              <w:rPr>
                <w:rFonts w:ascii="Calibri" w:hAnsi="Calibri" w:cs="Calibri"/>
              </w:rPr>
              <w:t>16</w:t>
            </w:r>
          </w:p>
        </w:tc>
      </w:tr>
      <w:tr w:rsidR="00C6178C" w:rsidRPr="00022F60" w14:paraId="574BC998" w14:textId="77777777" w:rsidTr="005E3385">
        <w:trPr>
          <w:trHeight w:val="300"/>
        </w:trPr>
        <w:tc>
          <w:tcPr>
            <w:tcW w:w="1710" w:type="dxa"/>
            <w:hideMark/>
          </w:tcPr>
          <w:p w14:paraId="4592E494" w14:textId="77777777" w:rsidR="00C6178C" w:rsidRPr="00022F60" w:rsidRDefault="00C6178C" w:rsidP="00C6178C">
            <w:r w:rsidRPr="00022F60">
              <w:t>Number of miles recorded in automated mode</w:t>
            </w:r>
          </w:p>
        </w:tc>
        <w:tc>
          <w:tcPr>
            <w:tcW w:w="1803" w:type="dxa"/>
            <w:hideMark/>
          </w:tcPr>
          <w:p w14:paraId="2F57D324" w14:textId="10CDBE9D" w:rsidR="00C6178C" w:rsidRPr="00022F60" w:rsidRDefault="00C35159" w:rsidP="00C6178C">
            <w:r>
              <w:rPr>
                <w:rFonts w:ascii="Calibri" w:hAnsi="Calibri" w:cs="Calibri"/>
              </w:rPr>
              <w:t>47.66</w:t>
            </w:r>
          </w:p>
        </w:tc>
      </w:tr>
      <w:tr w:rsidR="00C6178C" w:rsidRPr="00022F60" w14:paraId="7C4AE48A" w14:textId="77777777" w:rsidTr="005E3385">
        <w:trPr>
          <w:trHeight w:val="300"/>
        </w:trPr>
        <w:tc>
          <w:tcPr>
            <w:tcW w:w="1710" w:type="dxa"/>
            <w:hideMark/>
          </w:tcPr>
          <w:p w14:paraId="1181AAEE" w14:textId="77777777" w:rsidR="00C6178C" w:rsidRPr="00022F60" w:rsidRDefault="00C6178C" w:rsidP="00C6178C">
            <w:r w:rsidRPr="00022F60">
              <w:t>Percent of drive recorded in automated mode </w:t>
            </w:r>
          </w:p>
        </w:tc>
        <w:tc>
          <w:tcPr>
            <w:tcW w:w="1803" w:type="dxa"/>
            <w:hideMark/>
          </w:tcPr>
          <w:p w14:paraId="368736B7" w14:textId="40164A7A" w:rsidR="00C6178C" w:rsidRPr="00022F60" w:rsidRDefault="00C35159" w:rsidP="00C6178C">
            <w:r>
              <w:rPr>
                <w:rFonts w:ascii="Calibri" w:hAnsi="Calibri" w:cs="Calibri"/>
              </w:rPr>
              <w:t>99.00%</w:t>
            </w:r>
          </w:p>
        </w:tc>
      </w:tr>
      <w:tr w:rsidR="00C6178C" w:rsidRPr="00022F60" w14:paraId="578191AE" w14:textId="77777777" w:rsidTr="005E3385">
        <w:trPr>
          <w:trHeight w:val="300"/>
        </w:trPr>
        <w:tc>
          <w:tcPr>
            <w:tcW w:w="1710" w:type="dxa"/>
            <w:hideMark/>
          </w:tcPr>
          <w:p w14:paraId="602E8F12" w14:textId="77777777" w:rsidR="00C6178C" w:rsidRPr="00022F60" w:rsidRDefault="00C6178C" w:rsidP="00C6178C">
            <w:r w:rsidRPr="00022F60">
              <w:t>Amount of data collected (GB) </w:t>
            </w:r>
          </w:p>
        </w:tc>
        <w:tc>
          <w:tcPr>
            <w:tcW w:w="1803" w:type="dxa"/>
          </w:tcPr>
          <w:p w14:paraId="75339900" w14:textId="32340210" w:rsidR="00C6178C" w:rsidRPr="00022F60" w:rsidRDefault="00C35159" w:rsidP="00C6178C">
            <w:r>
              <w:t>85.2</w:t>
            </w:r>
          </w:p>
        </w:tc>
      </w:tr>
      <w:tr w:rsidR="00C6178C" w:rsidRPr="00022F60" w14:paraId="171F0C17" w14:textId="77777777" w:rsidTr="005E3385">
        <w:trPr>
          <w:trHeight w:val="300"/>
        </w:trPr>
        <w:tc>
          <w:tcPr>
            <w:tcW w:w="1710" w:type="dxa"/>
          </w:tcPr>
          <w:p w14:paraId="20BEA3A5" w14:textId="7DF729F8" w:rsidR="00C6178C" w:rsidRPr="00022F60" w:rsidRDefault="00C6178C" w:rsidP="00C6178C">
            <w:r>
              <w:t>Weather conditions:</w:t>
            </w:r>
            <w:r>
              <w:br/>
            </w:r>
          </w:p>
        </w:tc>
        <w:tc>
          <w:tcPr>
            <w:tcW w:w="1803" w:type="dxa"/>
          </w:tcPr>
          <w:p w14:paraId="287BE233" w14:textId="4280A4D7" w:rsidR="00D43E79" w:rsidRPr="00D43E79" w:rsidRDefault="00E87CD6" w:rsidP="00D43E79">
            <w:pPr>
              <w:rPr>
                <w:rFonts w:ascii="Calibri" w:hAnsi="Calibri" w:cs="Calibri"/>
              </w:rPr>
            </w:pPr>
            <w:r>
              <w:rPr>
                <w:rFonts w:ascii="Calibri" w:hAnsi="Calibri" w:cs="Calibri"/>
              </w:rPr>
              <w:t>Avg temp:</w:t>
            </w:r>
            <w:r w:rsidR="0050362F">
              <w:rPr>
                <w:rFonts w:ascii="Calibri" w:hAnsi="Calibri" w:cs="Calibri"/>
              </w:rPr>
              <w:t xml:space="preserve"> </w:t>
            </w:r>
            <w:r w:rsidR="00C35159">
              <w:t xml:space="preserve">40 </w:t>
            </w:r>
            <w:r w:rsidR="0050362F">
              <w:t>(F)</w:t>
            </w:r>
            <w:r w:rsidR="0050362F" w:rsidRPr="00D43E79" w:rsidDel="0050362F">
              <w:rPr>
                <w:rFonts w:ascii="Calibri" w:hAnsi="Calibri" w:cs="Calibri"/>
              </w:rPr>
              <w:t xml:space="preserve"> </w:t>
            </w:r>
            <w:r w:rsidR="00D43E79" w:rsidRPr="00D43E79">
              <w:rPr>
                <w:rFonts w:ascii="Calibri" w:hAnsi="Calibri" w:cs="Calibri"/>
              </w:rPr>
              <w:t xml:space="preserve">Clear: </w:t>
            </w:r>
            <w:r w:rsidR="00C35159">
              <w:rPr>
                <w:rFonts w:ascii="Calibri" w:hAnsi="Calibri" w:cs="Calibri"/>
              </w:rPr>
              <w:t>100</w:t>
            </w:r>
            <w:r w:rsidR="00D43E79" w:rsidRPr="00D43E79">
              <w:rPr>
                <w:rFonts w:ascii="Calibri" w:hAnsi="Calibri" w:cs="Calibri"/>
              </w:rPr>
              <w:t>%</w:t>
            </w:r>
          </w:p>
          <w:p w14:paraId="4C98A5D7" w14:textId="5C4099A8" w:rsidR="00C6178C" w:rsidRDefault="00D43E79" w:rsidP="00D43E79">
            <w:pPr>
              <w:rPr>
                <w:rFonts w:ascii="Calibri" w:hAnsi="Calibri" w:cs="Calibri"/>
              </w:rPr>
            </w:pPr>
            <w:r w:rsidRPr="00D43E79">
              <w:rPr>
                <w:rFonts w:ascii="Calibri" w:hAnsi="Calibri" w:cs="Calibri"/>
              </w:rPr>
              <w:t xml:space="preserve">Average wind speed: </w:t>
            </w:r>
            <w:r w:rsidR="00C35159">
              <w:rPr>
                <w:rFonts w:ascii="Calibri" w:hAnsi="Calibri" w:cs="Calibri"/>
              </w:rPr>
              <w:t>13.0</w:t>
            </w:r>
            <w:r w:rsidR="0063656A">
              <w:rPr>
                <w:rFonts w:ascii="Calibri" w:hAnsi="Calibri" w:cs="Calibri"/>
              </w:rPr>
              <w:t xml:space="preserve"> mph</w:t>
            </w:r>
          </w:p>
        </w:tc>
      </w:tr>
      <w:tr w:rsidR="00C6178C" w:rsidRPr="00022F60" w14:paraId="5BE99310" w14:textId="77777777" w:rsidTr="005E3385">
        <w:trPr>
          <w:trHeight w:val="300"/>
        </w:trPr>
        <w:tc>
          <w:tcPr>
            <w:tcW w:w="1710" w:type="dxa"/>
          </w:tcPr>
          <w:p w14:paraId="1D1F7FD0" w14:textId="77777777" w:rsidR="00C6178C" w:rsidRPr="00022F60" w:rsidRDefault="00C6178C" w:rsidP="00C6178C">
            <w:r>
              <w:t>Time of day</w:t>
            </w:r>
          </w:p>
        </w:tc>
        <w:tc>
          <w:tcPr>
            <w:tcW w:w="1803" w:type="dxa"/>
          </w:tcPr>
          <w:p w14:paraId="5C76FD8B" w14:textId="35539BCC" w:rsidR="00C6178C" w:rsidRDefault="00A004A2" w:rsidP="00C6178C">
            <w:pPr>
              <w:rPr>
                <w:rFonts w:ascii="Calibri" w:hAnsi="Calibri" w:cs="Calibri"/>
              </w:rPr>
            </w:pPr>
            <w:r>
              <w:rPr>
                <w:rFonts w:ascii="Calibri" w:hAnsi="Calibri" w:cs="Calibri"/>
              </w:rPr>
              <w:t>Night</w:t>
            </w:r>
          </w:p>
        </w:tc>
      </w:tr>
      <w:tr w:rsidR="00C6178C" w:rsidRPr="00022F60" w14:paraId="27DC84B9" w14:textId="77777777" w:rsidTr="005E3385">
        <w:trPr>
          <w:trHeight w:val="300"/>
        </w:trPr>
        <w:tc>
          <w:tcPr>
            <w:tcW w:w="1710" w:type="dxa"/>
          </w:tcPr>
          <w:p w14:paraId="2ABBB74A" w14:textId="77777777" w:rsidR="00C6178C" w:rsidRPr="00022F60" w:rsidRDefault="00C6178C" w:rsidP="00C6178C">
            <w:r>
              <w:t>Day of week</w:t>
            </w:r>
          </w:p>
        </w:tc>
        <w:tc>
          <w:tcPr>
            <w:tcW w:w="1803" w:type="dxa"/>
          </w:tcPr>
          <w:p w14:paraId="7E7349A0" w14:textId="26A82813" w:rsidR="00C6178C" w:rsidRDefault="00A004A2" w:rsidP="00C6178C">
            <w:pPr>
              <w:rPr>
                <w:rFonts w:ascii="Calibri" w:hAnsi="Calibri" w:cs="Calibri"/>
              </w:rPr>
            </w:pPr>
            <w:r>
              <w:rPr>
                <w:rFonts w:ascii="Calibri" w:hAnsi="Calibri" w:cs="Calibri"/>
              </w:rPr>
              <w:t>Weekday</w:t>
            </w:r>
          </w:p>
        </w:tc>
      </w:tr>
    </w:tbl>
    <w:p w14:paraId="69F65B89" w14:textId="77777777" w:rsidR="00C35159" w:rsidRDefault="00C35159" w:rsidP="00BB4A62">
      <w:r>
        <w:rPr>
          <w:noProof/>
        </w:rPr>
        <w:drawing>
          <wp:inline distT="0" distB="0" distL="0" distR="0" wp14:anchorId="3A5870BA" wp14:editId="05A94EB8">
            <wp:extent cx="3295008" cy="3657600"/>
            <wp:effectExtent l="0" t="0" r="0" b="0"/>
            <wp:docPr id="42" name="Picture 4" descr="Figure 16, Drive 55 map showing where automation engagement occurred">
              <a:extLst xmlns:a="http://schemas.openxmlformats.org/drawingml/2006/main">
                <a:ext uri="{FF2B5EF4-FFF2-40B4-BE49-F238E27FC236}">
                  <a16:creationId xmlns:a16="http://schemas.microsoft.com/office/drawing/2014/main" id="{AF41343F-924D-11B1-0893-BE86944337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Figure 16, Drive 55 map showing where automation engagement occurred">
                      <a:extLst>
                        <a:ext uri="{FF2B5EF4-FFF2-40B4-BE49-F238E27FC236}">
                          <a16:creationId xmlns:a16="http://schemas.microsoft.com/office/drawing/2014/main" id="{AF41343F-924D-11B1-0893-BE86944337A6}"/>
                        </a:ext>
                      </a:extLst>
                    </pic:cNvPr>
                    <pic:cNvPicPr>
                      <a:picLocks noChangeAspect="1"/>
                    </pic:cNvPicPr>
                  </pic:nvPicPr>
                  <pic:blipFill rotWithShape="1">
                    <a:blip r:embed="rId35"/>
                    <a:srcRect l="6657"/>
                    <a:stretch/>
                  </pic:blipFill>
                  <pic:spPr>
                    <a:xfrm>
                      <a:off x="0" y="0"/>
                      <a:ext cx="3295008" cy="3657600"/>
                    </a:xfrm>
                    <a:prstGeom prst="rect">
                      <a:avLst/>
                    </a:prstGeom>
                  </pic:spPr>
                </pic:pic>
              </a:graphicData>
            </a:graphic>
          </wp:inline>
        </w:drawing>
      </w:r>
    </w:p>
    <w:p w14:paraId="3FC1D34C" w14:textId="0A1C3DB3" w:rsidR="00C24179" w:rsidRDefault="003B4ED3" w:rsidP="00B813D9">
      <w:r>
        <w:t>Figure</w:t>
      </w:r>
      <w:r w:rsidR="00C35159">
        <w:t xml:space="preserve"> </w:t>
      </w:r>
      <w:r w:rsidR="00B80CB4">
        <w:t>16</w:t>
      </w:r>
      <w:r>
        <w:t xml:space="preserve">. Drive </w:t>
      </w:r>
      <w:r w:rsidR="00C35159">
        <w:t xml:space="preserve">55 </w:t>
      </w:r>
      <w:r>
        <w:t>automation engagement</w:t>
      </w:r>
      <w:r w:rsidR="00E87CD6">
        <w:t xml:space="preserve"> (</w:t>
      </w:r>
      <w:r w:rsidR="00C35159">
        <w:t>Oct 18</w:t>
      </w:r>
      <w:r w:rsidR="00E87CD6">
        <w:t>, 2022)</w:t>
      </w:r>
    </w:p>
    <w:p w14:paraId="62C8C413" w14:textId="77777777" w:rsidR="00C24179" w:rsidRPr="00C8095E" w:rsidRDefault="00C24179" w:rsidP="00C8095E">
      <w:pPr>
        <w:spacing w:after="0"/>
        <w:jc w:val="center"/>
        <w:rPr>
          <w:sz w:val="2"/>
          <w:szCs w:val="2"/>
        </w:rPr>
      </w:pPr>
    </w:p>
    <w:tbl>
      <w:tblPr>
        <w:tblStyle w:val="TableGridLight"/>
        <w:tblpPr w:leftFromText="180" w:rightFromText="180" w:vertAnchor="text" w:horzAnchor="margin" w:tblpXSpec="right" w:tblpY="232"/>
        <w:tblW w:w="0" w:type="auto"/>
        <w:tblLook w:val="04A0" w:firstRow="1" w:lastRow="0" w:firstColumn="1" w:lastColumn="0" w:noHBand="0" w:noVBand="1"/>
      </w:tblPr>
      <w:tblGrid>
        <w:gridCol w:w="1710"/>
        <w:gridCol w:w="1803"/>
      </w:tblGrid>
      <w:tr w:rsidR="00C6178C" w:rsidRPr="00022F60" w14:paraId="50BACDA2" w14:textId="77777777" w:rsidTr="005E3385">
        <w:trPr>
          <w:trHeight w:val="300"/>
        </w:trPr>
        <w:tc>
          <w:tcPr>
            <w:tcW w:w="1710" w:type="dxa"/>
          </w:tcPr>
          <w:p w14:paraId="07E52C92" w14:textId="77777777" w:rsidR="00C6178C" w:rsidRPr="00022F60" w:rsidRDefault="00C6178C" w:rsidP="00C6178C">
            <w:r>
              <w:lastRenderedPageBreak/>
              <w:t>Start Location</w:t>
            </w:r>
          </w:p>
        </w:tc>
        <w:tc>
          <w:tcPr>
            <w:tcW w:w="1803" w:type="dxa"/>
          </w:tcPr>
          <w:p w14:paraId="7DEB8E30" w14:textId="77777777" w:rsidR="00C6178C" w:rsidRDefault="00C6178C" w:rsidP="00C6178C">
            <w:pPr>
              <w:rPr>
                <w:rFonts w:ascii="Calibri" w:hAnsi="Calibri" w:cs="Calibri"/>
              </w:rPr>
            </w:pPr>
            <w:r>
              <w:rPr>
                <w:rFonts w:ascii="Calibri" w:hAnsi="Calibri" w:cs="Calibri"/>
              </w:rPr>
              <w:t>Riverside</w:t>
            </w:r>
          </w:p>
        </w:tc>
      </w:tr>
      <w:tr w:rsidR="00C6178C" w:rsidRPr="00022F60" w14:paraId="0816BBEB" w14:textId="77777777" w:rsidTr="005E3385">
        <w:trPr>
          <w:trHeight w:val="300"/>
        </w:trPr>
        <w:tc>
          <w:tcPr>
            <w:tcW w:w="1710" w:type="dxa"/>
            <w:hideMark/>
          </w:tcPr>
          <w:p w14:paraId="296FA5FB" w14:textId="77777777" w:rsidR="00C6178C" w:rsidRPr="00022F60" w:rsidRDefault="00C6178C" w:rsidP="00C6178C">
            <w:r w:rsidRPr="00022F60">
              <w:t xml:space="preserve">Number of miles recorded </w:t>
            </w:r>
          </w:p>
        </w:tc>
        <w:tc>
          <w:tcPr>
            <w:tcW w:w="1803" w:type="dxa"/>
            <w:hideMark/>
          </w:tcPr>
          <w:p w14:paraId="3B3F57C4" w14:textId="7ED78BFB" w:rsidR="00C6178C" w:rsidRPr="00022F60" w:rsidRDefault="00C6178C" w:rsidP="00C6178C">
            <w:r>
              <w:rPr>
                <w:rFonts w:ascii="Calibri" w:hAnsi="Calibri" w:cs="Calibri"/>
              </w:rPr>
              <w:t>48.</w:t>
            </w:r>
            <w:r w:rsidR="000044F6">
              <w:rPr>
                <w:rFonts w:ascii="Calibri" w:hAnsi="Calibri" w:cs="Calibri"/>
              </w:rPr>
              <w:t>22</w:t>
            </w:r>
          </w:p>
        </w:tc>
      </w:tr>
      <w:tr w:rsidR="00C6178C" w:rsidRPr="00022F60" w14:paraId="775C1699" w14:textId="77777777" w:rsidTr="005E3385">
        <w:trPr>
          <w:trHeight w:val="300"/>
        </w:trPr>
        <w:tc>
          <w:tcPr>
            <w:tcW w:w="1710" w:type="dxa"/>
            <w:hideMark/>
          </w:tcPr>
          <w:p w14:paraId="6B33E54F" w14:textId="77777777" w:rsidR="00C6178C" w:rsidRPr="00022F60" w:rsidRDefault="00C6178C" w:rsidP="00C6178C">
            <w:r w:rsidRPr="00022F60">
              <w:t>Number of miles recorded in automated mode</w:t>
            </w:r>
          </w:p>
        </w:tc>
        <w:tc>
          <w:tcPr>
            <w:tcW w:w="1803" w:type="dxa"/>
            <w:hideMark/>
          </w:tcPr>
          <w:p w14:paraId="40F0F7B8" w14:textId="2E222035" w:rsidR="00C6178C" w:rsidRPr="00022F60" w:rsidRDefault="000044F6" w:rsidP="00C6178C">
            <w:r>
              <w:rPr>
                <w:rFonts w:ascii="Calibri" w:hAnsi="Calibri" w:cs="Calibri"/>
              </w:rPr>
              <w:t>47.16</w:t>
            </w:r>
          </w:p>
        </w:tc>
      </w:tr>
      <w:tr w:rsidR="00C6178C" w:rsidRPr="00022F60" w14:paraId="23460B88" w14:textId="77777777" w:rsidTr="005E3385">
        <w:trPr>
          <w:trHeight w:val="300"/>
        </w:trPr>
        <w:tc>
          <w:tcPr>
            <w:tcW w:w="1710" w:type="dxa"/>
            <w:hideMark/>
          </w:tcPr>
          <w:p w14:paraId="22DBD3BC" w14:textId="77777777" w:rsidR="00C6178C" w:rsidRPr="00022F60" w:rsidRDefault="00C6178C" w:rsidP="00C6178C">
            <w:r w:rsidRPr="00022F60">
              <w:t>Percent of drive recorded in automated mode </w:t>
            </w:r>
          </w:p>
        </w:tc>
        <w:tc>
          <w:tcPr>
            <w:tcW w:w="1803" w:type="dxa"/>
            <w:hideMark/>
          </w:tcPr>
          <w:p w14:paraId="6656995A" w14:textId="527BC5C5" w:rsidR="00C6178C" w:rsidRPr="00022F60" w:rsidRDefault="000044F6" w:rsidP="00C6178C">
            <w:r>
              <w:rPr>
                <w:rFonts w:ascii="Calibri" w:hAnsi="Calibri" w:cs="Calibri"/>
              </w:rPr>
              <w:t>97.80%</w:t>
            </w:r>
          </w:p>
        </w:tc>
      </w:tr>
      <w:tr w:rsidR="00C6178C" w:rsidRPr="00022F60" w14:paraId="34C2A3DC" w14:textId="77777777" w:rsidTr="005E3385">
        <w:trPr>
          <w:trHeight w:val="300"/>
        </w:trPr>
        <w:tc>
          <w:tcPr>
            <w:tcW w:w="1710" w:type="dxa"/>
            <w:hideMark/>
          </w:tcPr>
          <w:p w14:paraId="51352138" w14:textId="77777777" w:rsidR="00C6178C" w:rsidRPr="00022F60" w:rsidRDefault="00C6178C" w:rsidP="00C6178C">
            <w:r w:rsidRPr="00022F60">
              <w:t>Amount of data collected (GB) </w:t>
            </w:r>
          </w:p>
        </w:tc>
        <w:tc>
          <w:tcPr>
            <w:tcW w:w="1803" w:type="dxa"/>
            <w:hideMark/>
          </w:tcPr>
          <w:p w14:paraId="7E483FC0" w14:textId="715EEFCE" w:rsidR="00C6178C" w:rsidRPr="00022F60" w:rsidRDefault="000044F6" w:rsidP="00C6178C">
            <w:r>
              <w:t>87.5</w:t>
            </w:r>
          </w:p>
        </w:tc>
      </w:tr>
      <w:tr w:rsidR="00C6178C" w:rsidRPr="00022F60" w14:paraId="31164478" w14:textId="77777777" w:rsidTr="005E3385">
        <w:trPr>
          <w:trHeight w:val="300"/>
        </w:trPr>
        <w:tc>
          <w:tcPr>
            <w:tcW w:w="1710" w:type="dxa"/>
          </w:tcPr>
          <w:p w14:paraId="2A14F32F" w14:textId="77777777" w:rsidR="00C6178C" w:rsidRPr="00022F60" w:rsidRDefault="00C6178C" w:rsidP="00C6178C">
            <w:r>
              <w:t>Weather conditions</w:t>
            </w:r>
          </w:p>
        </w:tc>
        <w:tc>
          <w:tcPr>
            <w:tcW w:w="1803" w:type="dxa"/>
          </w:tcPr>
          <w:p w14:paraId="2424181C" w14:textId="6222987C" w:rsidR="00015284" w:rsidRDefault="00E87CD6" w:rsidP="00597CF6">
            <w:pPr>
              <w:rPr>
                <w:rFonts w:ascii="Calibri" w:hAnsi="Calibri" w:cs="Calibri"/>
              </w:rPr>
            </w:pPr>
            <w:r>
              <w:rPr>
                <w:rFonts w:ascii="Calibri" w:hAnsi="Calibri" w:cs="Calibri"/>
              </w:rPr>
              <w:t xml:space="preserve">Avg temp: </w:t>
            </w:r>
            <w:r w:rsidR="00AD773A">
              <w:rPr>
                <w:rFonts w:ascii="Calibri" w:hAnsi="Calibri" w:cs="Calibri"/>
              </w:rPr>
              <w:t xml:space="preserve">25 </w:t>
            </w:r>
            <w:r w:rsidR="0050362F">
              <w:rPr>
                <w:rFonts w:ascii="Calibri" w:hAnsi="Calibri" w:cs="Calibri"/>
              </w:rPr>
              <w:t>(F)</w:t>
            </w:r>
          </w:p>
          <w:p w14:paraId="5E7276FB" w14:textId="24346BC1" w:rsidR="00597CF6" w:rsidRPr="00597CF6" w:rsidRDefault="00597CF6" w:rsidP="00597CF6">
            <w:pPr>
              <w:rPr>
                <w:rFonts w:ascii="Calibri" w:hAnsi="Calibri" w:cs="Calibri"/>
              </w:rPr>
            </w:pPr>
            <w:r w:rsidRPr="00597CF6">
              <w:rPr>
                <w:rFonts w:ascii="Calibri" w:hAnsi="Calibri" w:cs="Calibri"/>
              </w:rPr>
              <w:t xml:space="preserve">Clear: </w:t>
            </w:r>
            <w:r w:rsidR="000044F6">
              <w:rPr>
                <w:rFonts w:ascii="Calibri" w:hAnsi="Calibri" w:cs="Calibri"/>
              </w:rPr>
              <w:t>8</w:t>
            </w:r>
            <w:r w:rsidRPr="00597CF6">
              <w:rPr>
                <w:rFonts w:ascii="Calibri" w:hAnsi="Calibri" w:cs="Calibri"/>
              </w:rPr>
              <w:t xml:space="preserve">8%, Clouds: </w:t>
            </w:r>
            <w:r w:rsidR="000044F6">
              <w:rPr>
                <w:rFonts w:ascii="Calibri" w:hAnsi="Calibri" w:cs="Calibri"/>
              </w:rPr>
              <w:t>1</w:t>
            </w:r>
            <w:r w:rsidRPr="00597CF6">
              <w:rPr>
                <w:rFonts w:ascii="Calibri" w:hAnsi="Calibri" w:cs="Calibri"/>
              </w:rPr>
              <w:t>2%</w:t>
            </w:r>
          </w:p>
          <w:p w14:paraId="00C217C3" w14:textId="601C6121" w:rsidR="00C6178C" w:rsidRDefault="00597CF6" w:rsidP="00597CF6">
            <w:pPr>
              <w:rPr>
                <w:rFonts w:ascii="Calibri" w:hAnsi="Calibri" w:cs="Calibri"/>
              </w:rPr>
            </w:pPr>
            <w:r w:rsidRPr="00597CF6">
              <w:rPr>
                <w:rFonts w:ascii="Calibri" w:hAnsi="Calibri" w:cs="Calibri"/>
              </w:rPr>
              <w:t>Average wind speed: 5.8</w:t>
            </w:r>
            <w:r w:rsidR="0050362F">
              <w:rPr>
                <w:rFonts w:ascii="Calibri" w:hAnsi="Calibri" w:cs="Calibri"/>
              </w:rPr>
              <w:t xml:space="preserve"> mph</w:t>
            </w:r>
          </w:p>
        </w:tc>
      </w:tr>
      <w:tr w:rsidR="00C6178C" w:rsidRPr="00022F60" w14:paraId="4B7C3CAA" w14:textId="77777777" w:rsidTr="005E3385">
        <w:trPr>
          <w:trHeight w:val="300"/>
        </w:trPr>
        <w:tc>
          <w:tcPr>
            <w:tcW w:w="1710" w:type="dxa"/>
          </w:tcPr>
          <w:p w14:paraId="3E4D8503" w14:textId="77777777" w:rsidR="00C6178C" w:rsidRPr="00022F60" w:rsidRDefault="00C6178C" w:rsidP="00C6178C">
            <w:r>
              <w:t>Time of day</w:t>
            </w:r>
          </w:p>
        </w:tc>
        <w:tc>
          <w:tcPr>
            <w:tcW w:w="1803" w:type="dxa"/>
          </w:tcPr>
          <w:p w14:paraId="3EF4AC21" w14:textId="0A168470" w:rsidR="00C6178C" w:rsidRDefault="00A004A2" w:rsidP="00C6178C">
            <w:pPr>
              <w:rPr>
                <w:rFonts w:ascii="Calibri" w:hAnsi="Calibri" w:cs="Calibri"/>
              </w:rPr>
            </w:pPr>
            <w:r>
              <w:rPr>
                <w:rFonts w:ascii="Calibri" w:hAnsi="Calibri" w:cs="Calibri"/>
              </w:rPr>
              <w:t>Dawn</w:t>
            </w:r>
          </w:p>
        </w:tc>
      </w:tr>
      <w:tr w:rsidR="00C6178C" w:rsidRPr="00022F60" w14:paraId="20099488" w14:textId="77777777" w:rsidTr="005E3385">
        <w:trPr>
          <w:trHeight w:val="300"/>
        </w:trPr>
        <w:tc>
          <w:tcPr>
            <w:tcW w:w="1710" w:type="dxa"/>
          </w:tcPr>
          <w:p w14:paraId="783014F4" w14:textId="77777777" w:rsidR="00C6178C" w:rsidRPr="00022F60" w:rsidRDefault="00C6178C" w:rsidP="00C6178C">
            <w:r>
              <w:t>Day of week</w:t>
            </w:r>
          </w:p>
        </w:tc>
        <w:tc>
          <w:tcPr>
            <w:tcW w:w="1803" w:type="dxa"/>
          </w:tcPr>
          <w:p w14:paraId="67A0D49E" w14:textId="77777777" w:rsidR="00C6178C" w:rsidRDefault="00C6178C" w:rsidP="00C6178C">
            <w:pPr>
              <w:rPr>
                <w:rFonts w:ascii="Calibri" w:hAnsi="Calibri" w:cs="Calibri"/>
              </w:rPr>
            </w:pPr>
            <w:r>
              <w:rPr>
                <w:rFonts w:ascii="Calibri" w:hAnsi="Calibri" w:cs="Calibri"/>
              </w:rPr>
              <w:t>Weekday</w:t>
            </w:r>
          </w:p>
        </w:tc>
      </w:tr>
    </w:tbl>
    <w:p w14:paraId="441C42D1" w14:textId="77777777" w:rsidR="00BB4A62" w:rsidRDefault="000044F6" w:rsidP="00C35159">
      <w:r>
        <w:rPr>
          <w:noProof/>
        </w:rPr>
        <w:drawing>
          <wp:inline distT="0" distB="0" distL="0" distR="0" wp14:anchorId="6AB363D2" wp14:editId="6CCB8AEF">
            <wp:extent cx="3316073" cy="3657600"/>
            <wp:effectExtent l="0" t="0" r="0" b="0"/>
            <wp:docPr id="43" name="Picture 4" descr="Figure 17, Drive 56 map showing where automation engagement occurred">
              <a:extLst xmlns:a="http://schemas.openxmlformats.org/drawingml/2006/main">
                <a:ext uri="{FF2B5EF4-FFF2-40B4-BE49-F238E27FC236}">
                  <a16:creationId xmlns:a16="http://schemas.microsoft.com/office/drawing/2014/main" id="{843E008D-A1E6-814A-9A6C-154EDCDC1F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Figure 17, Drive 56 map showing where automation engagement occurred">
                      <a:extLst>
                        <a:ext uri="{FF2B5EF4-FFF2-40B4-BE49-F238E27FC236}">
                          <a16:creationId xmlns:a16="http://schemas.microsoft.com/office/drawing/2014/main" id="{843E008D-A1E6-814A-9A6C-154EDCDC1FF0}"/>
                        </a:ext>
                      </a:extLst>
                    </pic:cNvPr>
                    <pic:cNvPicPr>
                      <a:picLocks noChangeAspect="1"/>
                    </pic:cNvPicPr>
                  </pic:nvPicPr>
                  <pic:blipFill rotWithShape="1">
                    <a:blip r:embed="rId36"/>
                    <a:srcRect l="6048"/>
                    <a:stretch/>
                  </pic:blipFill>
                  <pic:spPr>
                    <a:xfrm>
                      <a:off x="0" y="0"/>
                      <a:ext cx="3316073" cy="3657600"/>
                    </a:xfrm>
                    <a:prstGeom prst="rect">
                      <a:avLst/>
                    </a:prstGeom>
                  </pic:spPr>
                </pic:pic>
              </a:graphicData>
            </a:graphic>
          </wp:inline>
        </w:drawing>
      </w:r>
    </w:p>
    <w:p w14:paraId="4A4A2458" w14:textId="264F1D1A" w:rsidR="00C24179" w:rsidRPr="00C8095E" w:rsidRDefault="003B4ED3" w:rsidP="00C35159">
      <w:pPr>
        <w:rPr>
          <w:sz w:val="2"/>
          <w:szCs w:val="2"/>
        </w:rPr>
      </w:pPr>
      <w:r>
        <w:t xml:space="preserve">Figure </w:t>
      </w:r>
      <w:r w:rsidR="00B80CB4">
        <w:t>17</w:t>
      </w:r>
      <w:r>
        <w:t>. Drive</w:t>
      </w:r>
      <w:r w:rsidR="00597CF6">
        <w:t xml:space="preserve"> </w:t>
      </w:r>
      <w:r w:rsidR="00C35159">
        <w:t xml:space="preserve">56 </w:t>
      </w:r>
      <w:r>
        <w:t>automation engagement</w:t>
      </w:r>
      <w:r w:rsidR="00E87CD6">
        <w:t xml:space="preserve"> (</w:t>
      </w:r>
      <w:r w:rsidR="00C35159">
        <w:t>Oct 19</w:t>
      </w:r>
      <w:r w:rsidR="00E87CD6">
        <w:t>, 2022)</w:t>
      </w:r>
    </w:p>
    <w:p w14:paraId="69F12660" w14:textId="77777777" w:rsidR="00C24179" w:rsidRPr="00C8095E" w:rsidRDefault="00C24179" w:rsidP="00C8095E">
      <w:pPr>
        <w:spacing w:after="0"/>
        <w:jc w:val="center"/>
        <w:rPr>
          <w:sz w:val="2"/>
          <w:szCs w:val="2"/>
        </w:rPr>
      </w:pPr>
      <w:bookmarkStart w:id="38" w:name="_Hlk98413721"/>
    </w:p>
    <w:bookmarkEnd w:id="38"/>
    <w:p w14:paraId="3048C16D" w14:textId="77777777" w:rsidR="000752E0" w:rsidRPr="00C8095E" w:rsidRDefault="000752E0" w:rsidP="00294E51">
      <w:pPr>
        <w:rPr>
          <w:sz w:val="2"/>
          <w:szCs w:val="2"/>
        </w:rPr>
      </w:pPr>
    </w:p>
    <w:p w14:paraId="43700EA2" w14:textId="77777777" w:rsidR="000752E0" w:rsidRPr="00C8095E" w:rsidRDefault="000752E0" w:rsidP="000752E0">
      <w:pPr>
        <w:spacing w:after="0"/>
        <w:jc w:val="center"/>
        <w:rPr>
          <w:sz w:val="2"/>
          <w:szCs w:val="2"/>
        </w:rPr>
      </w:pPr>
    </w:p>
    <w:p w14:paraId="5C81F589" w14:textId="2A316227" w:rsidR="00AF0EB0" w:rsidRPr="00F74117" w:rsidRDefault="00AF0EB0" w:rsidP="00E007CC">
      <w:pPr>
        <w:pStyle w:val="paragraph"/>
        <w:spacing w:before="0" w:beforeAutospacing="0" w:after="240" w:afterAutospacing="0"/>
        <w:textAlignment w:val="baseline"/>
        <w:rPr>
          <w:rStyle w:val="eop"/>
          <w:rFonts w:ascii="Calibri" w:hAnsi="Calibri" w:cs="Calibri"/>
          <w:sz w:val="22"/>
          <w:szCs w:val="22"/>
        </w:rPr>
      </w:pPr>
      <w:r>
        <w:rPr>
          <w:rStyle w:val="eop"/>
          <w:rFonts w:ascii="Calibri" w:hAnsi="Calibri" w:cs="Calibri"/>
          <w:sz w:val="22"/>
          <w:szCs w:val="22"/>
        </w:rPr>
        <w:t xml:space="preserve">Overall, the number of miles driven in automation by federal function classification (FFC) of road types is shown per drive below (Figure </w:t>
      </w:r>
      <w:r w:rsidR="00967B2E">
        <w:rPr>
          <w:rStyle w:val="eop"/>
          <w:rFonts w:ascii="Calibri" w:hAnsi="Calibri" w:cs="Calibri"/>
          <w:sz w:val="22"/>
          <w:szCs w:val="22"/>
        </w:rPr>
        <w:t>18</w:t>
      </w:r>
      <w:r>
        <w:rPr>
          <w:rStyle w:val="eop"/>
          <w:rFonts w:ascii="Calibri" w:hAnsi="Calibri" w:cs="Calibri"/>
          <w:sz w:val="22"/>
          <w:szCs w:val="22"/>
        </w:rPr>
        <w:t xml:space="preserve">). </w:t>
      </w:r>
      <w:r w:rsidR="00DB4946">
        <w:rPr>
          <w:rStyle w:val="eop"/>
          <w:rFonts w:ascii="Calibri" w:hAnsi="Calibri" w:cs="Calibri"/>
          <w:sz w:val="22"/>
          <w:szCs w:val="22"/>
        </w:rPr>
        <w:t xml:space="preserve">For this phase, </w:t>
      </w:r>
      <w:r w:rsidR="00862501">
        <w:rPr>
          <w:rStyle w:val="eop"/>
          <w:rFonts w:ascii="Calibri" w:hAnsi="Calibri" w:cs="Calibri"/>
          <w:sz w:val="22"/>
          <w:szCs w:val="22"/>
        </w:rPr>
        <w:t>more than</w:t>
      </w:r>
      <w:r w:rsidR="00115AE5">
        <w:rPr>
          <w:rStyle w:val="eop"/>
          <w:rFonts w:ascii="Calibri" w:hAnsi="Calibri" w:cs="Calibri"/>
          <w:sz w:val="22"/>
          <w:szCs w:val="22"/>
        </w:rPr>
        <w:t xml:space="preserve"> </w:t>
      </w:r>
      <w:r w:rsidR="00DB4946">
        <w:rPr>
          <w:rStyle w:val="eop"/>
          <w:rFonts w:ascii="Calibri" w:hAnsi="Calibri" w:cs="Calibri"/>
          <w:sz w:val="22"/>
          <w:szCs w:val="22"/>
        </w:rPr>
        <w:t xml:space="preserve">90% of the miles </w:t>
      </w:r>
      <w:r w:rsidR="00862501">
        <w:rPr>
          <w:rStyle w:val="eop"/>
          <w:rFonts w:ascii="Calibri" w:hAnsi="Calibri" w:cs="Calibri"/>
          <w:sz w:val="22"/>
          <w:szCs w:val="22"/>
        </w:rPr>
        <w:t xml:space="preserve">for all road types, except for </w:t>
      </w:r>
      <w:r w:rsidR="005C3EB3">
        <w:rPr>
          <w:rStyle w:val="eop"/>
          <w:rFonts w:ascii="Calibri" w:hAnsi="Calibri" w:cs="Calibri"/>
          <w:sz w:val="22"/>
          <w:szCs w:val="22"/>
        </w:rPr>
        <w:t>“</w:t>
      </w:r>
      <w:r w:rsidR="00862501">
        <w:rPr>
          <w:rStyle w:val="eop"/>
          <w:rFonts w:ascii="Calibri" w:hAnsi="Calibri" w:cs="Calibri"/>
          <w:sz w:val="22"/>
          <w:szCs w:val="22"/>
        </w:rPr>
        <w:t>other,</w:t>
      </w:r>
      <w:r w:rsidR="005C3EB3">
        <w:rPr>
          <w:rStyle w:val="eop"/>
          <w:rFonts w:ascii="Calibri" w:hAnsi="Calibri" w:cs="Calibri"/>
          <w:sz w:val="22"/>
          <w:szCs w:val="22"/>
        </w:rPr>
        <w:t>”</w:t>
      </w:r>
      <w:r w:rsidR="00862501">
        <w:rPr>
          <w:rStyle w:val="eop"/>
          <w:rFonts w:ascii="Calibri" w:hAnsi="Calibri" w:cs="Calibri"/>
          <w:sz w:val="22"/>
          <w:szCs w:val="22"/>
        </w:rPr>
        <w:t xml:space="preserve"> which is considered parking lots,</w:t>
      </w:r>
      <w:r w:rsidR="00DB4946">
        <w:rPr>
          <w:rStyle w:val="eop"/>
          <w:rFonts w:ascii="Calibri" w:hAnsi="Calibri" w:cs="Calibri"/>
          <w:sz w:val="22"/>
          <w:szCs w:val="22"/>
        </w:rPr>
        <w:t xml:space="preserve"> were driven in automation</w:t>
      </w:r>
      <w:r w:rsidR="005D6888">
        <w:rPr>
          <w:rStyle w:val="eop"/>
          <w:rFonts w:ascii="Calibri" w:hAnsi="Calibri" w:cs="Calibri"/>
          <w:sz w:val="22"/>
          <w:szCs w:val="22"/>
        </w:rPr>
        <w:t xml:space="preserve"> (Figure </w:t>
      </w:r>
      <w:r w:rsidR="005F741C">
        <w:rPr>
          <w:rStyle w:val="eop"/>
          <w:rFonts w:ascii="Calibri" w:hAnsi="Calibri" w:cs="Calibri"/>
          <w:sz w:val="22"/>
          <w:szCs w:val="22"/>
        </w:rPr>
        <w:t>19</w:t>
      </w:r>
      <w:r w:rsidR="005D6888">
        <w:rPr>
          <w:rStyle w:val="eop"/>
          <w:rFonts w:ascii="Calibri" w:hAnsi="Calibri" w:cs="Calibri"/>
          <w:sz w:val="22"/>
          <w:szCs w:val="22"/>
        </w:rPr>
        <w:t>)</w:t>
      </w:r>
      <w:r w:rsidR="00DB4946">
        <w:rPr>
          <w:rStyle w:val="eop"/>
          <w:rFonts w:ascii="Calibri" w:hAnsi="Calibri" w:cs="Calibri"/>
          <w:sz w:val="22"/>
          <w:szCs w:val="22"/>
        </w:rPr>
        <w:t xml:space="preserve">. </w:t>
      </w:r>
    </w:p>
    <w:p w14:paraId="20D5AAA9" w14:textId="77777777" w:rsidR="005C5FAC" w:rsidRDefault="00862501" w:rsidP="00BB4A62">
      <w:pPr>
        <w:pStyle w:val="paragraph"/>
        <w:spacing w:before="0" w:beforeAutospacing="0" w:after="240" w:afterAutospacing="0"/>
        <w:jc w:val="center"/>
        <w:textAlignment w:val="baseline"/>
        <w:rPr>
          <w:rStyle w:val="eop"/>
          <w:rFonts w:ascii="Calibri" w:hAnsi="Calibri" w:cs="Calibri"/>
          <w:sz w:val="22"/>
          <w:szCs w:val="22"/>
        </w:rPr>
      </w:pPr>
      <w:r>
        <w:rPr>
          <w:noProof/>
        </w:rPr>
        <w:drawing>
          <wp:inline distT="0" distB="0" distL="0" distR="0" wp14:anchorId="632EF604" wp14:editId="34195AD2">
            <wp:extent cx="5981700" cy="2143125"/>
            <wp:effectExtent l="0" t="0" r="0" b="0"/>
            <wp:docPr id="111" name="Chart 111" descr="Figure 18, results as described in the text, bar graph showing Drives 47 through 56 along the x-axis and number of miles driven along the y-axis for six road types">
              <a:extLst xmlns:a="http://schemas.openxmlformats.org/drawingml/2006/main">
                <a:ext uri="{FF2B5EF4-FFF2-40B4-BE49-F238E27FC236}">
                  <a16:creationId xmlns:a16="http://schemas.microsoft.com/office/drawing/2014/main" id="{A2971B29-8E38-6AE8-4FF8-8BA9808E90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6F1F012" w14:textId="1209E653" w:rsidR="00BD7614" w:rsidRDefault="00BD7614" w:rsidP="005C5FAC">
      <w:pPr>
        <w:pStyle w:val="paragraph"/>
        <w:spacing w:before="0" w:beforeAutospacing="0" w:after="240" w:afterAutospacing="0"/>
        <w:jc w:val="center"/>
        <w:textAlignment w:val="baseline"/>
        <w:rPr>
          <w:rStyle w:val="eop"/>
          <w:rFonts w:ascii="Calibri" w:hAnsi="Calibri" w:cs="Calibri"/>
          <w:sz w:val="22"/>
          <w:szCs w:val="22"/>
        </w:rPr>
      </w:pPr>
      <w:r>
        <w:rPr>
          <w:rStyle w:val="eop"/>
          <w:rFonts w:ascii="Calibri" w:hAnsi="Calibri" w:cs="Calibri"/>
          <w:sz w:val="22"/>
          <w:szCs w:val="22"/>
        </w:rPr>
        <w:t xml:space="preserve">Figure </w:t>
      </w:r>
      <w:r w:rsidR="005F741C">
        <w:rPr>
          <w:rStyle w:val="eop"/>
          <w:rFonts w:ascii="Calibri" w:hAnsi="Calibri" w:cs="Calibri"/>
          <w:sz w:val="22"/>
          <w:szCs w:val="22"/>
        </w:rPr>
        <w:t>18</w:t>
      </w:r>
      <w:r>
        <w:rPr>
          <w:rStyle w:val="eop"/>
          <w:rFonts w:ascii="Calibri" w:hAnsi="Calibri" w:cs="Calibri"/>
          <w:sz w:val="22"/>
          <w:szCs w:val="22"/>
        </w:rPr>
        <w:t xml:space="preserve">. Miles driven in automated mode by </w:t>
      </w:r>
      <w:bookmarkStart w:id="39" w:name="_Int_SHPf5qWH"/>
      <w:r>
        <w:rPr>
          <w:rStyle w:val="eop"/>
          <w:rFonts w:ascii="Calibri" w:hAnsi="Calibri" w:cs="Calibri"/>
          <w:sz w:val="22"/>
          <w:szCs w:val="22"/>
        </w:rPr>
        <w:t>FCC</w:t>
      </w:r>
      <w:bookmarkEnd w:id="39"/>
      <w:r>
        <w:rPr>
          <w:rStyle w:val="eop"/>
          <w:rFonts w:ascii="Calibri" w:hAnsi="Calibri" w:cs="Calibri"/>
          <w:sz w:val="22"/>
          <w:szCs w:val="22"/>
        </w:rPr>
        <w:t xml:space="preserve"> road type</w:t>
      </w:r>
    </w:p>
    <w:p w14:paraId="7E7494D1" w14:textId="77777777" w:rsidR="00DB4946" w:rsidRDefault="00DB4946" w:rsidP="00BD7614">
      <w:pPr>
        <w:pStyle w:val="paragraph"/>
        <w:spacing w:before="0" w:beforeAutospacing="0" w:after="0" w:afterAutospacing="0"/>
        <w:jc w:val="center"/>
        <w:textAlignment w:val="baseline"/>
        <w:rPr>
          <w:rStyle w:val="eop"/>
          <w:rFonts w:ascii="Calibri" w:hAnsi="Calibri" w:cs="Calibri"/>
          <w:sz w:val="22"/>
          <w:szCs w:val="22"/>
        </w:rPr>
      </w:pPr>
    </w:p>
    <w:p w14:paraId="42D10238" w14:textId="77777777" w:rsidR="00862501" w:rsidRDefault="00862501" w:rsidP="00480AAD">
      <w:pPr>
        <w:pStyle w:val="paragraph"/>
        <w:spacing w:before="0" w:beforeAutospacing="0" w:after="240" w:afterAutospacing="0"/>
        <w:jc w:val="center"/>
        <w:textAlignment w:val="baseline"/>
        <w:rPr>
          <w:rStyle w:val="eop"/>
          <w:rFonts w:ascii="Calibri" w:hAnsi="Calibri" w:cs="Calibri"/>
          <w:sz w:val="22"/>
          <w:szCs w:val="22"/>
        </w:rPr>
      </w:pPr>
      <w:r>
        <w:rPr>
          <w:noProof/>
        </w:rPr>
        <w:lastRenderedPageBreak/>
        <w:drawing>
          <wp:inline distT="0" distB="0" distL="0" distR="0" wp14:anchorId="79B1AA37" wp14:editId="4E4EAEE3">
            <wp:extent cx="4419600" cy="2743200"/>
            <wp:effectExtent l="0" t="0" r="0" b="0"/>
            <wp:docPr id="110" name="Chart 110" descr="Figure 19, bar graph showing the six road types along the x-axis with percentage of road type completed in automation along the y-axis, with results as described in the text">
              <a:extLst xmlns:a="http://schemas.openxmlformats.org/drawingml/2006/main">
                <a:ext uri="{FF2B5EF4-FFF2-40B4-BE49-F238E27FC236}">
                  <a16:creationId xmlns:a16="http://schemas.microsoft.com/office/drawing/2014/main" id="{501E45C4-34B3-54F3-9F9A-068A80400C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AAE3A4B" w14:textId="09312D81" w:rsidR="00DB4946" w:rsidRDefault="00DB4946" w:rsidP="00BD7614">
      <w:pPr>
        <w:pStyle w:val="paragraph"/>
        <w:spacing w:before="0" w:beforeAutospacing="0" w:after="0" w:afterAutospacing="0"/>
        <w:jc w:val="center"/>
        <w:textAlignment w:val="baseline"/>
        <w:rPr>
          <w:rStyle w:val="eop"/>
          <w:rFonts w:ascii="Calibri" w:hAnsi="Calibri" w:cs="Calibri"/>
          <w:sz w:val="22"/>
          <w:szCs w:val="22"/>
        </w:rPr>
      </w:pPr>
      <w:r>
        <w:rPr>
          <w:rStyle w:val="eop"/>
          <w:rFonts w:ascii="Calibri" w:hAnsi="Calibri" w:cs="Calibri"/>
          <w:sz w:val="22"/>
          <w:szCs w:val="22"/>
        </w:rPr>
        <w:t xml:space="preserve">Figure </w:t>
      </w:r>
      <w:r w:rsidR="005F741C">
        <w:rPr>
          <w:rStyle w:val="eop"/>
          <w:rFonts w:ascii="Calibri" w:hAnsi="Calibri" w:cs="Calibri"/>
          <w:sz w:val="22"/>
          <w:szCs w:val="22"/>
        </w:rPr>
        <w:t>19</w:t>
      </w:r>
      <w:r>
        <w:rPr>
          <w:rStyle w:val="eop"/>
          <w:rFonts w:ascii="Calibri" w:hAnsi="Calibri" w:cs="Calibri"/>
          <w:sz w:val="22"/>
          <w:szCs w:val="22"/>
        </w:rPr>
        <w:t>. Percentage of FCC road type completed in automation</w:t>
      </w:r>
      <w:r w:rsidR="00115AE5">
        <w:rPr>
          <w:rStyle w:val="eop"/>
          <w:rFonts w:ascii="Calibri" w:hAnsi="Calibri" w:cs="Calibri"/>
          <w:sz w:val="22"/>
          <w:szCs w:val="22"/>
        </w:rPr>
        <w:t xml:space="preserve"> (average across </w:t>
      </w:r>
      <w:r w:rsidR="00A67FAD">
        <w:rPr>
          <w:rStyle w:val="eop"/>
          <w:rFonts w:ascii="Calibri" w:hAnsi="Calibri" w:cs="Calibri"/>
          <w:sz w:val="22"/>
          <w:szCs w:val="22"/>
        </w:rPr>
        <w:t>P</w:t>
      </w:r>
      <w:r w:rsidR="00115AE5">
        <w:rPr>
          <w:rStyle w:val="eop"/>
          <w:rFonts w:ascii="Calibri" w:hAnsi="Calibri" w:cs="Calibri"/>
          <w:sz w:val="22"/>
          <w:szCs w:val="22"/>
        </w:rPr>
        <w:t>hase</w:t>
      </w:r>
      <w:r w:rsidR="00A67FAD">
        <w:rPr>
          <w:rStyle w:val="eop"/>
          <w:rFonts w:ascii="Calibri" w:hAnsi="Calibri" w:cs="Calibri"/>
          <w:sz w:val="22"/>
          <w:szCs w:val="22"/>
        </w:rPr>
        <w:t xml:space="preserve"> 4</w:t>
      </w:r>
      <w:r w:rsidR="00115AE5">
        <w:rPr>
          <w:rStyle w:val="eop"/>
          <w:rFonts w:ascii="Calibri" w:hAnsi="Calibri" w:cs="Calibri"/>
          <w:sz w:val="22"/>
          <w:szCs w:val="22"/>
        </w:rPr>
        <w:t>)</w:t>
      </w:r>
    </w:p>
    <w:p w14:paraId="2957950D" w14:textId="77777777" w:rsidR="00AF0EB0" w:rsidRDefault="00AF0EB0" w:rsidP="00AF0EB0">
      <w:pPr>
        <w:pStyle w:val="paragraph"/>
        <w:spacing w:before="0" w:beforeAutospacing="0" w:after="0" w:afterAutospacing="0"/>
        <w:textAlignment w:val="baseline"/>
        <w:rPr>
          <w:rStyle w:val="eop"/>
          <w:rFonts w:ascii="Calibri" w:hAnsi="Calibri" w:cs="Calibri"/>
          <w:sz w:val="22"/>
          <w:szCs w:val="22"/>
        </w:rPr>
      </w:pPr>
    </w:p>
    <w:p w14:paraId="277035E6" w14:textId="2E36597A" w:rsidR="00912A68" w:rsidRPr="005D4AD8" w:rsidRDefault="00881C74" w:rsidP="00BA016E">
      <w:pPr>
        <w:pStyle w:val="Heading3"/>
      </w:pPr>
      <w:bookmarkStart w:id="40" w:name="_Toc92350910"/>
      <w:bookmarkStart w:id="41" w:name="_Toc120686000"/>
      <w:r w:rsidRPr="005D4AD8">
        <w:t xml:space="preserve">Voluntary </w:t>
      </w:r>
      <w:r w:rsidR="003264DD" w:rsidRPr="005D4AD8">
        <w:t>Takeover</w:t>
      </w:r>
      <w:r w:rsidRPr="005D4AD8">
        <w:t xml:space="preserve"> of the Automation</w:t>
      </w:r>
      <w:bookmarkEnd w:id="40"/>
      <w:bookmarkEnd w:id="41"/>
    </w:p>
    <w:p w14:paraId="1829A3DB" w14:textId="57774487" w:rsidR="00E36F34" w:rsidRDefault="025B722A" w:rsidP="3B726FFC">
      <w:pPr>
        <w:pStyle w:val="paragraph"/>
        <w:spacing w:before="0" w:beforeAutospacing="0" w:after="0" w:afterAutospacing="0"/>
        <w:textAlignment w:val="baseline"/>
        <w:rPr>
          <w:rStyle w:val="eop"/>
          <w:rFonts w:ascii="Calibri" w:hAnsi="Calibri" w:cs="Calibri"/>
          <w:sz w:val="22"/>
          <w:szCs w:val="22"/>
        </w:rPr>
      </w:pPr>
      <w:r w:rsidRPr="3B726FFC">
        <w:rPr>
          <w:rStyle w:val="eop"/>
          <w:rFonts w:ascii="Calibri" w:hAnsi="Calibri" w:cs="Calibri"/>
          <w:sz w:val="22"/>
          <w:szCs w:val="22"/>
        </w:rPr>
        <w:t xml:space="preserve">Safety drivers </w:t>
      </w:r>
      <w:r w:rsidR="268BCB61" w:rsidRPr="3B726FFC">
        <w:rPr>
          <w:rStyle w:val="eop"/>
          <w:rFonts w:ascii="Calibri" w:hAnsi="Calibri" w:cs="Calibri"/>
          <w:sz w:val="22"/>
          <w:szCs w:val="22"/>
        </w:rPr>
        <w:t>disengage</w:t>
      </w:r>
      <w:r w:rsidR="2E173109" w:rsidRPr="3B726FFC">
        <w:rPr>
          <w:rStyle w:val="eop"/>
          <w:rFonts w:ascii="Calibri" w:hAnsi="Calibri" w:cs="Calibri"/>
          <w:sz w:val="22"/>
          <w:szCs w:val="22"/>
        </w:rPr>
        <w:t>d</w:t>
      </w:r>
      <w:r w:rsidR="268BCB61" w:rsidRPr="3B726FFC">
        <w:rPr>
          <w:rStyle w:val="eop"/>
          <w:rFonts w:ascii="Calibri" w:hAnsi="Calibri" w:cs="Calibri"/>
          <w:sz w:val="22"/>
          <w:szCs w:val="22"/>
        </w:rPr>
        <w:t xml:space="preserve"> the automation </w:t>
      </w:r>
      <w:r w:rsidR="42002542" w:rsidRPr="3B726FFC">
        <w:rPr>
          <w:rStyle w:val="eop"/>
          <w:rFonts w:ascii="Calibri" w:hAnsi="Calibri" w:cs="Calibri"/>
          <w:sz w:val="22"/>
          <w:szCs w:val="22"/>
        </w:rPr>
        <w:t>for a variety of reasons</w:t>
      </w:r>
      <w:r w:rsidR="2092C528" w:rsidRPr="3B726FFC">
        <w:rPr>
          <w:rStyle w:val="eop"/>
          <w:rFonts w:ascii="Calibri" w:hAnsi="Calibri" w:cs="Calibri"/>
          <w:sz w:val="22"/>
          <w:szCs w:val="22"/>
        </w:rPr>
        <w:t xml:space="preserve">. </w:t>
      </w:r>
      <w:r w:rsidR="26299920" w:rsidRPr="3B726FFC">
        <w:rPr>
          <w:rStyle w:val="eop"/>
          <w:rFonts w:ascii="Calibri" w:hAnsi="Calibri" w:cs="Calibri"/>
          <w:sz w:val="22"/>
          <w:szCs w:val="22"/>
        </w:rPr>
        <w:t xml:space="preserve">The </w:t>
      </w:r>
      <w:r w:rsidR="34AD4F9D" w:rsidRPr="3B726FFC">
        <w:rPr>
          <w:rStyle w:val="eop"/>
          <w:rFonts w:ascii="Calibri" w:hAnsi="Calibri" w:cs="Calibri"/>
          <w:sz w:val="22"/>
          <w:szCs w:val="22"/>
        </w:rPr>
        <w:t xml:space="preserve">preferred </w:t>
      </w:r>
      <w:r w:rsidR="26299920" w:rsidRPr="3B726FFC">
        <w:rPr>
          <w:rStyle w:val="eop"/>
          <w:rFonts w:ascii="Calibri" w:hAnsi="Calibri" w:cs="Calibri"/>
          <w:sz w:val="22"/>
          <w:szCs w:val="22"/>
        </w:rPr>
        <w:t xml:space="preserve">method </w:t>
      </w:r>
      <w:r w:rsidR="25496200" w:rsidRPr="3B726FFC">
        <w:rPr>
          <w:rStyle w:val="eop"/>
          <w:rFonts w:ascii="Calibri" w:hAnsi="Calibri" w:cs="Calibri"/>
          <w:sz w:val="22"/>
          <w:szCs w:val="22"/>
        </w:rPr>
        <w:t>of diseng</w:t>
      </w:r>
      <w:r w:rsidR="19B156C2" w:rsidRPr="3B726FFC">
        <w:rPr>
          <w:rStyle w:val="eop"/>
          <w:rFonts w:ascii="Calibri" w:hAnsi="Calibri" w:cs="Calibri"/>
          <w:sz w:val="22"/>
          <w:szCs w:val="22"/>
        </w:rPr>
        <w:t>agement</w:t>
      </w:r>
      <w:r w:rsidR="2E173109" w:rsidRPr="3B726FFC">
        <w:rPr>
          <w:rStyle w:val="eop"/>
          <w:rFonts w:ascii="Calibri" w:hAnsi="Calibri" w:cs="Calibri"/>
          <w:sz w:val="22"/>
          <w:szCs w:val="22"/>
        </w:rPr>
        <w:t xml:space="preserve"> was</w:t>
      </w:r>
      <w:r w:rsidR="26299920" w:rsidRPr="3B726FFC">
        <w:rPr>
          <w:rStyle w:val="eop"/>
          <w:rFonts w:ascii="Calibri" w:hAnsi="Calibri" w:cs="Calibri"/>
          <w:sz w:val="22"/>
          <w:szCs w:val="22"/>
        </w:rPr>
        <w:t xml:space="preserve"> </w:t>
      </w:r>
      <w:r w:rsidR="31EAD9BF" w:rsidRPr="3B726FFC">
        <w:rPr>
          <w:rStyle w:val="eop"/>
          <w:rFonts w:ascii="Calibri" w:hAnsi="Calibri" w:cs="Calibri"/>
          <w:sz w:val="22"/>
          <w:szCs w:val="22"/>
        </w:rPr>
        <w:t>to</w:t>
      </w:r>
      <w:r w:rsidR="26299920" w:rsidRPr="3B726FFC">
        <w:rPr>
          <w:rStyle w:val="eop"/>
          <w:rFonts w:ascii="Calibri" w:hAnsi="Calibri" w:cs="Calibri"/>
          <w:sz w:val="22"/>
          <w:szCs w:val="22"/>
        </w:rPr>
        <w:t xml:space="preserve"> press the </w:t>
      </w:r>
      <w:r w:rsidR="19741C4D" w:rsidRPr="3B726FFC">
        <w:rPr>
          <w:rStyle w:val="eop"/>
          <w:rFonts w:ascii="Calibri" w:hAnsi="Calibri" w:cs="Calibri"/>
          <w:sz w:val="22"/>
          <w:szCs w:val="22"/>
        </w:rPr>
        <w:t>button</w:t>
      </w:r>
      <w:r w:rsidR="42002542" w:rsidRPr="3B726FFC">
        <w:rPr>
          <w:rStyle w:val="eop"/>
          <w:rFonts w:ascii="Calibri" w:hAnsi="Calibri" w:cs="Calibri"/>
          <w:sz w:val="22"/>
          <w:szCs w:val="22"/>
        </w:rPr>
        <w:t xml:space="preserve"> located on the steering wheel</w:t>
      </w:r>
      <w:r w:rsidR="00CE6DA0">
        <w:rPr>
          <w:rStyle w:val="FootnoteReference"/>
          <w:rFonts w:ascii="Calibri" w:hAnsi="Calibri" w:cs="Calibri"/>
          <w:sz w:val="22"/>
          <w:szCs w:val="22"/>
        </w:rPr>
        <w:footnoteReference w:id="2"/>
      </w:r>
      <w:r w:rsidR="42002542" w:rsidRPr="3B726FFC">
        <w:rPr>
          <w:rStyle w:val="eop"/>
          <w:rFonts w:ascii="Calibri" w:hAnsi="Calibri" w:cs="Calibri"/>
          <w:sz w:val="22"/>
          <w:szCs w:val="22"/>
        </w:rPr>
        <w:t>. H</w:t>
      </w:r>
      <w:r w:rsidR="19741C4D" w:rsidRPr="3B726FFC">
        <w:rPr>
          <w:rStyle w:val="eop"/>
          <w:rFonts w:ascii="Calibri" w:hAnsi="Calibri" w:cs="Calibri"/>
          <w:sz w:val="22"/>
          <w:szCs w:val="22"/>
        </w:rPr>
        <w:t xml:space="preserve">owever, </w:t>
      </w:r>
      <w:r w:rsidR="34AD4F9D" w:rsidRPr="3B726FFC">
        <w:rPr>
          <w:rStyle w:val="eop"/>
          <w:rFonts w:ascii="Calibri" w:hAnsi="Calibri" w:cs="Calibri"/>
          <w:sz w:val="22"/>
          <w:szCs w:val="22"/>
        </w:rPr>
        <w:t>when</w:t>
      </w:r>
      <w:r w:rsidR="19741C4D" w:rsidRPr="3B726FFC">
        <w:rPr>
          <w:rStyle w:val="eop"/>
          <w:rFonts w:ascii="Calibri" w:hAnsi="Calibri" w:cs="Calibri"/>
          <w:sz w:val="22"/>
          <w:szCs w:val="22"/>
        </w:rPr>
        <w:t xml:space="preserve"> necessary, </w:t>
      </w:r>
      <w:r w:rsidR="31EAD9BF" w:rsidRPr="3B726FFC">
        <w:rPr>
          <w:rStyle w:val="eop"/>
          <w:rFonts w:ascii="Calibri" w:hAnsi="Calibri" w:cs="Calibri"/>
          <w:sz w:val="22"/>
          <w:szCs w:val="22"/>
        </w:rPr>
        <w:t xml:space="preserve">turning the </w:t>
      </w:r>
      <w:r w:rsidR="4CA72679" w:rsidRPr="3B726FFC">
        <w:rPr>
          <w:rStyle w:val="eop"/>
          <w:rFonts w:ascii="Calibri" w:hAnsi="Calibri" w:cs="Calibri"/>
          <w:sz w:val="22"/>
          <w:szCs w:val="22"/>
        </w:rPr>
        <w:t xml:space="preserve">steering wheel, </w:t>
      </w:r>
      <w:r w:rsidR="31EAD9BF" w:rsidRPr="3B726FFC">
        <w:rPr>
          <w:rStyle w:val="eop"/>
          <w:rFonts w:ascii="Calibri" w:hAnsi="Calibri" w:cs="Calibri"/>
          <w:sz w:val="22"/>
          <w:szCs w:val="22"/>
        </w:rPr>
        <w:t xml:space="preserve">pressing the accelerator </w:t>
      </w:r>
      <w:r w:rsidR="00322276">
        <w:rPr>
          <w:rStyle w:val="eop"/>
          <w:rFonts w:ascii="Calibri" w:hAnsi="Calibri" w:cs="Calibri"/>
          <w:sz w:val="22"/>
          <w:szCs w:val="22"/>
        </w:rPr>
        <w:t>or</w:t>
      </w:r>
      <w:r w:rsidR="31EAD9BF" w:rsidRPr="3B726FFC">
        <w:rPr>
          <w:rStyle w:val="eop"/>
          <w:rFonts w:ascii="Calibri" w:hAnsi="Calibri" w:cs="Calibri"/>
          <w:sz w:val="22"/>
          <w:szCs w:val="22"/>
        </w:rPr>
        <w:t xml:space="preserve"> brake pedal, or pressing the </w:t>
      </w:r>
      <w:r w:rsidR="00322276">
        <w:rPr>
          <w:rStyle w:val="eop"/>
          <w:rFonts w:ascii="Calibri" w:hAnsi="Calibri" w:cs="Calibri"/>
          <w:sz w:val="22"/>
          <w:szCs w:val="22"/>
        </w:rPr>
        <w:t>E-stop button</w:t>
      </w:r>
      <w:r w:rsidR="31EAD9BF" w:rsidRPr="3B726FFC">
        <w:rPr>
          <w:rStyle w:val="eop"/>
          <w:rFonts w:ascii="Calibri" w:hAnsi="Calibri" w:cs="Calibri"/>
          <w:sz w:val="22"/>
          <w:szCs w:val="22"/>
        </w:rPr>
        <w:t xml:space="preserve"> </w:t>
      </w:r>
      <w:r w:rsidR="2E173109" w:rsidRPr="3B726FFC">
        <w:rPr>
          <w:rStyle w:val="eop"/>
          <w:rFonts w:ascii="Calibri" w:hAnsi="Calibri" w:cs="Calibri"/>
          <w:sz w:val="22"/>
          <w:szCs w:val="22"/>
        </w:rPr>
        <w:t>may have been</w:t>
      </w:r>
      <w:r w:rsidR="31EAD9BF" w:rsidRPr="3B726FFC">
        <w:rPr>
          <w:rStyle w:val="eop"/>
          <w:rFonts w:ascii="Calibri" w:hAnsi="Calibri" w:cs="Calibri"/>
          <w:sz w:val="22"/>
          <w:szCs w:val="22"/>
        </w:rPr>
        <w:t xml:space="preserve"> </w:t>
      </w:r>
      <w:r w:rsidR="19B156C2" w:rsidRPr="3B726FFC">
        <w:rPr>
          <w:rStyle w:val="eop"/>
          <w:rFonts w:ascii="Calibri" w:hAnsi="Calibri" w:cs="Calibri"/>
          <w:sz w:val="22"/>
          <w:szCs w:val="22"/>
        </w:rPr>
        <w:t>a more</w:t>
      </w:r>
      <w:r w:rsidR="31EAD9BF" w:rsidRPr="3B726FFC">
        <w:rPr>
          <w:rStyle w:val="eop"/>
          <w:rFonts w:ascii="Calibri" w:hAnsi="Calibri" w:cs="Calibri"/>
          <w:sz w:val="22"/>
          <w:szCs w:val="22"/>
        </w:rPr>
        <w:t xml:space="preserve"> suitable and safer method. </w:t>
      </w:r>
      <w:r w:rsidR="5DAAA2F4" w:rsidRPr="3B726FFC">
        <w:rPr>
          <w:rStyle w:val="eop"/>
          <w:rFonts w:ascii="Calibri" w:hAnsi="Calibri" w:cs="Calibri"/>
          <w:sz w:val="22"/>
          <w:szCs w:val="22"/>
        </w:rPr>
        <w:t xml:space="preserve">When </w:t>
      </w:r>
      <w:r w:rsidR="19B156C2" w:rsidRPr="3B726FFC">
        <w:rPr>
          <w:rStyle w:val="eop"/>
          <w:rFonts w:ascii="Calibri" w:hAnsi="Calibri" w:cs="Calibri"/>
          <w:sz w:val="22"/>
          <w:szCs w:val="22"/>
        </w:rPr>
        <w:t xml:space="preserve">the </w:t>
      </w:r>
      <w:r w:rsidR="5DAAA2F4" w:rsidRPr="3B726FFC">
        <w:rPr>
          <w:rStyle w:val="eop"/>
          <w:rFonts w:ascii="Calibri" w:hAnsi="Calibri" w:cs="Calibri"/>
          <w:sz w:val="22"/>
          <w:szCs w:val="22"/>
        </w:rPr>
        <w:t>automation</w:t>
      </w:r>
      <w:r w:rsidR="19B156C2" w:rsidRPr="3B726FFC">
        <w:rPr>
          <w:rStyle w:val="eop"/>
          <w:rFonts w:ascii="Calibri" w:hAnsi="Calibri" w:cs="Calibri"/>
          <w:sz w:val="22"/>
          <w:szCs w:val="22"/>
        </w:rPr>
        <w:t xml:space="preserve"> </w:t>
      </w:r>
      <w:r w:rsidR="2E173109" w:rsidRPr="3B726FFC">
        <w:rPr>
          <w:rStyle w:val="eop"/>
          <w:rFonts w:ascii="Calibri" w:hAnsi="Calibri" w:cs="Calibri"/>
          <w:sz w:val="22"/>
          <w:szCs w:val="22"/>
        </w:rPr>
        <w:t>was</w:t>
      </w:r>
      <w:r w:rsidR="19B156C2" w:rsidRPr="3B726FFC">
        <w:rPr>
          <w:rStyle w:val="eop"/>
          <w:rFonts w:ascii="Calibri" w:hAnsi="Calibri" w:cs="Calibri"/>
          <w:sz w:val="22"/>
          <w:szCs w:val="22"/>
        </w:rPr>
        <w:t xml:space="preserve"> disengaged</w:t>
      </w:r>
      <w:r w:rsidR="3EB056C6" w:rsidRPr="3B726FFC">
        <w:rPr>
          <w:rStyle w:val="eop"/>
          <w:rFonts w:ascii="Calibri" w:hAnsi="Calibri" w:cs="Calibri"/>
          <w:sz w:val="22"/>
          <w:szCs w:val="22"/>
        </w:rPr>
        <w:t>, the copilot w</w:t>
      </w:r>
      <w:r w:rsidR="2E173109" w:rsidRPr="3B726FFC">
        <w:rPr>
          <w:rStyle w:val="eop"/>
          <w:rFonts w:ascii="Calibri" w:hAnsi="Calibri" w:cs="Calibri"/>
          <w:sz w:val="22"/>
          <w:szCs w:val="22"/>
        </w:rPr>
        <w:t>ould</w:t>
      </w:r>
      <w:r w:rsidR="3EB056C6" w:rsidRPr="3B726FFC">
        <w:rPr>
          <w:rStyle w:val="eop"/>
          <w:rFonts w:ascii="Calibri" w:hAnsi="Calibri" w:cs="Calibri"/>
          <w:sz w:val="22"/>
          <w:szCs w:val="22"/>
        </w:rPr>
        <w:t xml:space="preserve"> flag the data </w:t>
      </w:r>
      <w:r w:rsidR="6A78595E" w:rsidRPr="3B726FFC">
        <w:rPr>
          <w:rStyle w:val="eop"/>
          <w:rFonts w:ascii="Calibri" w:hAnsi="Calibri" w:cs="Calibri"/>
          <w:sz w:val="22"/>
          <w:szCs w:val="22"/>
        </w:rPr>
        <w:t>using the</w:t>
      </w:r>
      <w:r w:rsidR="1C72B995" w:rsidRPr="3B726FFC">
        <w:rPr>
          <w:rStyle w:val="eop"/>
          <w:rFonts w:ascii="Calibri" w:hAnsi="Calibri" w:cs="Calibri"/>
          <w:sz w:val="22"/>
          <w:szCs w:val="22"/>
        </w:rPr>
        <w:t xml:space="preserve"> informational display </w:t>
      </w:r>
      <w:r w:rsidR="3EB056C6" w:rsidRPr="3B726FFC">
        <w:rPr>
          <w:rStyle w:val="eop"/>
          <w:rFonts w:ascii="Calibri" w:hAnsi="Calibri" w:cs="Calibri"/>
          <w:sz w:val="22"/>
          <w:szCs w:val="22"/>
        </w:rPr>
        <w:t xml:space="preserve">and </w:t>
      </w:r>
      <w:r w:rsidR="42002542" w:rsidRPr="3B726FFC">
        <w:rPr>
          <w:rStyle w:val="eop"/>
          <w:rFonts w:ascii="Calibri" w:hAnsi="Calibri" w:cs="Calibri"/>
          <w:sz w:val="22"/>
          <w:szCs w:val="22"/>
        </w:rPr>
        <w:t>record</w:t>
      </w:r>
      <w:r w:rsidR="3EB056C6" w:rsidRPr="3B726FFC">
        <w:rPr>
          <w:rStyle w:val="eop"/>
          <w:rFonts w:ascii="Calibri" w:hAnsi="Calibri" w:cs="Calibri"/>
          <w:sz w:val="22"/>
          <w:szCs w:val="22"/>
        </w:rPr>
        <w:t xml:space="preserve"> the reason for </w:t>
      </w:r>
      <w:r w:rsidR="42002542" w:rsidRPr="3B726FFC">
        <w:rPr>
          <w:rStyle w:val="eop"/>
          <w:rFonts w:ascii="Calibri" w:hAnsi="Calibri" w:cs="Calibri"/>
          <w:sz w:val="22"/>
          <w:szCs w:val="22"/>
        </w:rPr>
        <w:t>the disengagement</w:t>
      </w:r>
      <w:r w:rsidR="1C72B995" w:rsidRPr="3B726FFC">
        <w:rPr>
          <w:rStyle w:val="eop"/>
          <w:rFonts w:ascii="Calibri" w:hAnsi="Calibri" w:cs="Calibri"/>
          <w:sz w:val="22"/>
          <w:szCs w:val="22"/>
        </w:rPr>
        <w:t xml:space="preserve"> using a voice recorder</w:t>
      </w:r>
      <w:r w:rsidR="42002542" w:rsidRPr="3B726FFC">
        <w:rPr>
          <w:rStyle w:val="eop"/>
          <w:rFonts w:ascii="Calibri" w:hAnsi="Calibri" w:cs="Calibri"/>
          <w:sz w:val="22"/>
          <w:szCs w:val="22"/>
        </w:rPr>
        <w:t>.</w:t>
      </w:r>
      <w:r w:rsidR="3EB056C6" w:rsidRPr="3B726FFC">
        <w:rPr>
          <w:rStyle w:val="eop"/>
          <w:rFonts w:ascii="Calibri" w:hAnsi="Calibri" w:cs="Calibri"/>
          <w:sz w:val="22"/>
          <w:szCs w:val="22"/>
        </w:rPr>
        <w:t xml:space="preserve"> The</w:t>
      </w:r>
      <w:r w:rsidR="0BF8B91F" w:rsidRPr="3B726FFC">
        <w:rPr>
          <w:rStyle w:val="eop"/>
          <w:rFonts w:ascii="Calibri" w:hAnsi="Calibri" w:cs="Calibri"/>
          <w:sz w:val="22"/>
          <w:szCs w:val="22"/>
        </w:rPr>
        <w:t xml:space="preserve">re were </w:t>
      </w:r>
      <w:r w:rsidR="0040764B">
        <w:rPr>
          <w:rStyle w:val="eop"/>
          <w:rFonts w:ascii="Calibri" w:hAnsi="Calibri" w:cs="Calibri"/>
          <w:sz w:val="22"/>
          <w:szCs w:val="22"/>
        </w:rPr>
        <w:t xml:space="preserve">180 </w:t>
      </w:r>
      <w:r w:rsidR="0BF8B91F" w:rsidRPr="3B726FFC">
        <w:rPr>
          <w:rStyle w:val="eop"/>
          <w:rFonts w:ascii="Calibri" w:hAnsi="Calibri" w:cs="Calibri"/>
          <w:sz w:val="22"/>
          <w:szCs w:val="22"/>
        </w:rPr>
        <w:t>voluntary takeovers</w:t>
      </w:r>
      <w:r w:rsidR="5C04654B" w:rsidRPr="3B726FFC">
        <w:rPr>
          <w:rStyle w:val="eop"/>
          <w:rFonts w:ascii="Calibri" w:hAnsi="Calibri" w:cs="Calibri"/>
          <w:sz w:val="22"/>
          <w:szCs w:val="22"/>
        </w:rPr>
        <w:t xml:space="preserve"> flagged by the co-pilot</w:t>
      </w:r>
      <w:r w:rsidR="002B25FD">
        <w:rPr>
          <w:rStyle w:val="eop"/>
          <w:rFonts w:ascii="Calibri" w:hAnsi="Calibri" w:cs="Calibri"/>
          <w:sz w:val="22"/>
          <w:szCs w:val="22"/>
        </w:rPr>
        <w:t xml:space="preserve"> (Table </w:t>
      </w:r>
      <w:r w:rsidR="004A4402">
        <w:rPr>
          <w:rStyle w:val="eop"/>
          <w:rFonts w:ascii="Calibri" w:hAnsi="Calibri" w:cs="Calibri"/>
          <w:sz w:val="22"/>
          <w:szCs w:val="22"/>
        </w:rPr>
        <w:t>7</w:t>
      </w:r>
      <w:r w:rsidR="002B25FD">
        <w:rPr>
          <w:rStyle w:val="eop"/>
          <w:rFonts w:ascii="Calibri" w:hAnsi="Calibri" w:cs="Calibri"/>
          <w:sz w:val="22"/>
          <w:szCs w:val="22"/>
        </w:rPr>
        <w:t>)</w:t>
      </w:r>
      <w:r w:rsidR="0BF8B91F" w:rsidRPr="3B726FFC">
        <w:rPr>
          <w:rStyle w:val="eop"/>
          <w:rFonts w:ascii="Calibri" w:hAnsi="Calibri" w:cs="Calibri"/>
          <w:sz w:val="22"/>
          <w:szCs w:val="22"/>
        </w:rPr>
        <w:t xml:space="preserve">. </w:t>
      </w:r>
    </w:p>
    <w:p w14:paraId="43E56130" w14:textId="77777777" w:rsidR="006262EC" w:rsidRDefault="006262EC" w:rsidP="3B726FFC">
      <w:pPr>
        <w:pStyle w:val="paragraph"/>
        <w:spacing w:before="0" w:beforeAutospacing="0" w:after="0" w:afterAutospacing="0"/>
        <w:textAlignment w:val="baseline"/>
        <w:rPr>
          <w:rStyle w:val="eop"/>
          <w:rFonts w:ascii="Calibri" w:hAnsi="Calibri" w:cs="Calibri"/>
          <w:sz w:val="22"/>
          <w:szCs w:val="22"/>
        </w:rPr>
      </w:pPr>
    </w:p>
    <w:p w14:paraId="5B5C9632" w14:textId="158CCD4E" w:rsidR="005F6154" w:rsidRDefault="005F6154" w:rsidP="003264DD">
      <w:r>
        <w:t xml:space="preserve">Table </w:t>
      </w:r>
      <w:r w:rsidR="004E3691">
        <w:t>7</w:t>
      </w:r>
      <w:r>
        <w:t>. Frequency and type of voluntary takeovers</w:t>
      </w:r>
    </w:p>
    <w:tbl>
      <w:tblPr>
        <w:tblW w:w="69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508"/>
        <w:gridCol w:w="1440"/>
      </w:tblGrid>
      <w:tr w:rsidR="00551ABF" w:rsidRPr="00551ABF" w14:paraId="40CC8D9C" w14:textId="77777777" w:rsidTr="00F6259D">
        <w:trPr>
          <w:trHeight w:val="675"/>
        </w:trPr>
        <w:tc>
          <w:tcPr>
            <w:tcW w:w="55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vAlign w:val="center"/>
            <w:hideMark/>
          </w:tcPr>
          <w:p w14:paraId="5A615F61" w14:textId="77777777" w:rsidR="00551ABF" w:rsidRPr="00551ABF" w:rsidRDefault="00551ABF" w:rsidP="00551ABF">
            <w:pPr>
              <w:spacing w:after="0" w:line="240" w:lineRule="auto"/>
              <w:rPr>
                <w:rFonts w:ascii="Calibri" w:eastAsia="Times New Roman" w:hAnsi="Calibri" w:cs="Calibri"/>
                <w:b/>
                <w:bCs/>
                <w:color w:val="000000"/>
              </w:rPr>
            </w:pPr>
            <w:r w:rsidRPr="00551ABF">
              <w:rPr>
                <w:rFonts w:ascii="Calibri" w:eastAsia="Times New Roman" w:hAnsi="Calibri" w:cs="Calibri"/>
                <w:b/>
                <w:bCs/>
                <w:color w:val="000000"/>
              </w:rPr>
              <w:t>Reason for disengagement</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6494F01E" w14:textId="77777777" w:rsidR="00551ABF" w:rsidRPr="00551ABF" w:rsidRDefault="00551ABF" w:rsidP="0040764B">
            <w:pPr>
              <w:spacing w:after="0" w:line="240" w:lineRule="auto"/>
              <w:rPr>
                <w:rFonts w:ascii="Calibri" w:eastAsia="Times New Roman" w:hAnsi="Calibri" w:cs="Calibri"/>
                <w:b/>
                <w:bCs/>
                <w:color w:val="000000"/>
              </w:rPr>
            </w:pPr>
            <w:r w:rsidRPr="00551ABF">
              <w:rPr>
                <w:rFonts w:ascii="Calibri" w:eastAsia="Times New Roman" w:hAnsi="Calibri" w:cs="Calibri"/>
                <w:b/>
                <w:bCs/>
                <w:color w:val="000000"/>
              </w:rPr>
              <w:t>Number of instances</w:t>
            </w:r>
          </w:p>
        </w:tc>
      </w:tr>
      <w:tr w:rsidR="0040764B" w:rsidRPr="0040764B" w14:paraId="19ED90F8" w14:textId="77777777" w:rsidTr="00F62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508"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5EA558D2"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To park</w:t>
            </w:r>
          </w:p>
        </w:tc>
        <w:tc>
          <w:tcPr>
            <w:tcW w:w="144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084D561F"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37</w:t>
            </w:r>
          </w:p>
        </w:tc>
      </w:tr>
      <w:tr w:rsidR="0040764B" w:rsidRPr="0040764B" w14:paraId="1167B5AF" w14:textId="77777777" w:rsidTr="00F62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508"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49DF4C4A"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To make a right/left turn</w:t>
            </w:r>
          </w:p>
        </w:tc>
        <w:tc>
          <w:tcPr>
            <w:tcW w:w="14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167E96B1"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29</w:t>
            </w:r>
          </w:p>
        </w:tc>
      </w:tr>
      <w:tr w:rsidR="0040764B" w:rsidRPr="0040764B" w14:paraId="257384D0" w14:textId="77777777" w:rsidTr="00F62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508"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52B1A296"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To cross railroad tracks</w:t>
            </w:r>
          </w:p>
        </w:tc>
        <w:tc>
          <w:tcPr>
            <w:tcW w:w="14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03B72E2F"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19</w:t>
            </w:r>
          </w:p>
        </w:tc>
      </w:tr>
      <w:tr w:rsidR="0040764B" w:rsidRPr="0040764B" w14:paraId="3C63A65B" w14:textId="77777777" w:rsidTr="00F62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508"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5BBADAD4" w14:textId="0580948B"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To complete turn</w:t>
            </w:r>
            <w:r w:rsidR="00E06948">
              <w:rPr>
                <w:rFonts w:ascii="Calibri" w:eastAsia="Times New Roman" w:hAnsi="Calibri" w:cs="Calibri"/>
                <w:color w:val="000000"/>
              </w:rPr>
              <w:t>,</w:t>
            </w:r>
            <w:r w:rsidRPr="0040764B">
              <w:rPr>
                <w:rFonts w:ascii="Calibri" w:eastAsia="Times New Roman" w:hAnsi="Calibri" w:cs="Calibri"/>
                <w:color w:val="000000"/>
              </w:rPr>
              <w:t xml:space="preserve"> vehicles approaching</w:t>
            </w:r>
            <w:r w:rsidR="00E06948">
              <w:rPr>
                <w:rFonts w:ascii="Calibri" w:eastAsia="Times New Roman" w:hAnsi="Calibri" w:cs="Calibri"/>
                <w:color w:val="000000"/>
              </w:rPr>
              <w:t>,</w:t>
            </w:r>
            <w:r w:rsidRPr="0040764B">
              <w:rPr>
                <w:rFonts w:ascii="Calibri" w:eastAsia="Times New Roman" w:hAnsi="Calibri" w:cs="Calibri"/>
                <w:color w:val="000000"/>
              </w:rPr>
              <w:t xml:space="preserve"> deemed unsafe</w:t>
            </w:r>
          </w:p>
        </w:tc>
        <w:tc>
          <w:tcPr>
            <w:tcW w:w="14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2A69EADB"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18</w:t>
            </w:r>
          </w:p>
        </w:tc>
      </w:tr>
      <w:tr w:rsidR="0040764B" w:rsidRPr="0040764B" w14:paraId="60A3DB88" w14:textId="77777777" w:rsidTr="00F62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508"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55F1BFE2"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To stop at a traffic signal</w:t>
            </w:r>
          </w:p>
        </w:tc>
        <w:tc>
          <w:tcPr>
            <w:tcW w:w="14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365B1E3D"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16</w:t>
            </w:r>
          </w:p>
        </w:tc>
      </w:tr>
      <w:tr w:rsidR="0040764B" w:rsidRPr="0040764B" w14:paraId="3AD148B0" w14:textId="77777777" w:rsidTr="00F62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508"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0929D44A"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Unsafe lane change</w:t>
            </w:r>
          </w:p>
        </w:tc>
        <w:tc>
          <w:tcPr>
            <w:tcW w:w="14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24C1D33B"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12</w:t>
            </w:r>
          </w:p>
        </w:tc>
      </w:tr>
      <w:tr w:rsidR="0040764B" w:rsidRPr="0040764B" w14:paraId="64EB7ACA" w14:textId="77777777" w:rsidTr="00F62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508"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09DE6201" w14:textId="7E4DDDD0"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To complete turn</w:t>
            </w:r>
            <w:r w:rsidR="00DE2106">
              <w:rPr>
                <w:rFonts w:ascii="Calibri" w:eastAsia="Times New Roman" w:hAnsi="Calibri" w:cs="Calibri"/>
                <w:color w:val="000000"/>
              </w:rPr>
              <w:t>,</w:t>
            </w:r>
            <w:r w:rsidRPr="0040764B">
              <w:rPr>
                <w:rFonts w:ascii="Calibri" w:eastAsia="Times New Roman" w:hAnsi="Calibri" w:cs="Calibri"/>
                <w:color w:val="000000"/>
              </w:rPr>
              <w:t xml:space="preserve"> vehicle stops in middle of intersection</w:t>
            </w:r>
          </w:p>
        </w:tc>
        <w:tc>
          <w:tcPr>
            <w:tcW w:w="14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33628094"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9</w:t>
            </w:r>
          </w:p>
        </w:tc>
      </w:tr>
      <w:tr w:rsidR="0040764B" w:rsidRPr="0040764B" w14:paraId="257F66F5" w14:textId="77777777" w:rsidTr="00F62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508"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38D28D19"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Map crossover issue</w:t>
            </w:r>
          </w:p>
        </w:tc>
        <w:tc>
          <w:tcPr>
            <w:tcW w:w="14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007BB946"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6</w:t>
            </w:r>
          </w:p>
        </w:tc>
      </w:tr>
      <w:tr w:rsidR="0040764B" w:rsidRPr="0040764B" w14:paraId="2765181F" w14:textId="77777777" w:rsidTr="00F62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508"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239D8525" w14:textId="39A11894"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V</w:t>
            </w:r>
            <w:r>
              <w:rPr>
                <w:rFonts w:ascii="Calibri" w:eastAsia="Times New Roman" w:hAnsi="Calibri" w:cs="Calibri"/>
                <w:color w:val="000000"/>
              </w:rPr>
              <w:t>ulnerable road user</w:t>
            </w:r>
          </w:p>
        </w:tc>
        <w:tc>
          <w:tcPr>
            <w:tcW w:w="14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6D09AE00"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6</w:t>
            </w:r>
          </w:p>
        </w:tc>
      </w:tr>
      <w:tr w:rsidR="0040764B" w:rsidRPr="0040764B" w14:paraId="154F564E" w14:textId="77777777" w:rsidTr="00F62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508"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6C5B1E86"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To proceed through flashing yellow</w:t>
            </w:r>
          </w:p>
        </w:tc>
        <w:tc>
          <w:tcPr>
            <w:tcW w:w="14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7EAEDC88"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5</w:t>
            </w:r>
          </w:p>
        </w:tc>
      </w:tr>
      <w:tr w:rsidR="0040764B" w:rsidRPr="0040764B" w14:paraId="69CA610E" w14:textId="77777777" w:rsidTr="00F62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508"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1FAE9C6B"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Parked vehicle in lane</w:t>
            </w:r>
          </w:p>
        </w:tc>
        <w:tc>
          <w:tcPr>
            <w:tcW w:w="14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08B3838D"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4</w:t>
            </w:r>
          </w:p>
        </w:tc>
      </w:tr>
      <w:tr w:rsidR="0040764B" w:rsidRPr="0040764B" w14:paraId="5F79B14D" w14:textId="77777777" w:rsidTr="00F62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508"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13FA5611"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To slow/stop for traffic ahead</w:t>
            </w:r>
          </w:p>
        </w:tc>
        <w:tc>
          <w:tcPr>
            <w:tcW w:w="14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05C486F2"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4</w:t>
            </w:r>
          </w:p>
        </w:tc>
      </w:tr>
      <w:tr w:rsidR="0040764B" w:rsidRPr="0040764B" w14:paraId="4A9566CB" w14:textId="77777777" w:rsidTr="00F62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508"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5A93CA70" w14:textId="7438B5C9" w:rsidR="0040764B" w:rsidRPr="0040764B" w:rsidRDefault="0040764B" w:rsidP="0040764B">
            <w:pPr>
              <w:spacing w:after="0" w:line="240" w:lineRule="auto"/>
              <w:rPr>
                <w:rFonts w:ascii="Calibri" w:eastAsia="Times New Roman" w:hAnsi="Calibri" w:cs="Calibri"/>
                <w:color w:val="000000"/>
              </w:rPr>
            </w:pPr>
            <w:r>
              <w:rPr>
                <w:rFonts w:ascii="Calibri" w:eastAsia="Times New Roman" w:hAnsi="Calibri" w:cs="Calibri"/>
                <w:color w:val="000000"/>
              </w:rPr>
              <w:lastRenderedPageBreak/>
              <w:t>Transit</w:t>
            </w:r>
            <w:r w:rsidRPr="0040764B">
              <w:rPr>
                <w:rFonts w:ascii="Calibri" w:eastAsia="Times New Roman" w:hAnsi="Calibri" w:cs="Calibri"/>
                <w:color w:val="000000"/>
              </w:rPr>
              <w:t xml:space="preserve"> indecision at yellow light</w:t>
            </w:r>
          </w:p>
        </w:tc>
        <w:tc>
          <w:tcPr>
            <w:tcW w:w="14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72CA0101"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4</w:t>
            </w:r>
          </w:p>
        </w:tc>
      </w:tr>
      <w:tr w:rsidR="0040764B" w:rsidRPr="0040764B" w14:paraId="52333176" w14:textId="77777777" w:rsidTr="00F62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508"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60955515"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To avoid an object on the roadway</w:t>
            </w:r>
          </w:p>
        </w:tc>
        <w:tc>
          <w:tcPr>
            <w:tcW w:w="14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5BEDF093"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2</w:t>
            </w:r>
          </w:p>
        </w:tc>
      </w:tr>
      <w:tr w:rsidR="0040764B" w:rsidRPr="0040764B" w14:paraId="7EEDB8FF" w14:textId="77777777" w:rsidTr="00F62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508"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10FD5197"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Unsafe merge</w:t>
            </w:r>
          </w:p>
        </w:tc>
        <w:tc>
          <w:tcPr>
            <w:tcW w:w="14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612FB989"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2</w:t>
            </w:r>
          </w:p>
        </w:tc>
      </w:tr>
      <w:tr w:rsidR="0040764B" w:rsidRPr="0040764B" w14:paraId="4AE5B997" w14:textId="77777777" w:rsidTr="00F62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508"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00DF14FD" w14:textId="075BE7BA"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Abrupt braking</w:t>
            </w:r>
            <w:r w:rsidR="00DE2106">
              <w:rPr>
                <w:rFonts w:ascii="Calibri" w:eastAsia="Times New Roman" w:hAnsi="Calibri" w:cs="Calibri"/>
                <w:color w:val="000000"/>
              </w:rPr>
              <w:t>,</w:t>
            </w:r>
            <w:r w:rsidRPr="0040764B">
              <w:rPr>
                <w:rFonts w:ascii="Calibri" w:eastAsia="Times New Roman" w:hAnsi="Calibri" w:cs="Calibri"/>
                <w:color w:val="000000"/>
              </w:rPr>
              <w:t xml:space="preserve"> vehicle cut-in</w:t>
            </w:r>
          </w:p>
        </w:tc>
        <w:tc>
          <w:tcPr>
            <w:tcW w:w="14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0934D540"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1</w:t>
            </w:r>
          </w:p>
        </w:tc>
      </w:tr>
      <w:tr w:rsidR="0040764B" w:rsidRPr="0040764B" w14:paraId="7E80C9E5" w14:textId="77777777" w:rsidTr="00F62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508"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6A0DA3D1"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Another vehicle behaves unsafely</w:t>
            </w:r>
          </w:p>
        </w:tc>
        <w:tc>
          <w:tcPr>
            <w:tcW w:w="14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285275E0"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1</w:t>
            </w:r>
          </w:p>
        </w:tc>
      </w:tr>
      <w:tr w:rsidR="0040764B" w:rsidRPr="0040764B" w14:paraId="660A53CE" w14:textId="77777777" w:rsidTr="00F62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508"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2DCE46E3" w14:textId="3EA2DFEC" w:rsidR="0040764B" w:rsidRPr="0040764B" w:rsidRDefault="0040764B" w:rsidP="0040764B">
            <w:pPr>
              <w:spacing w:after="0" w:line="240" w:lineRule="auto"/>
              <w:rPr>
                <w:rFonts w:ascii="Calibri" w:eastAsia="Times New Roman" w:hAnsi="Calibri" w:cs="Calibri"/>
                <w:color w:val="000000"/>
              </w:rPr>
            </w:pPr>
            <w:r>
              <w:rPr>
                <w:rFonts w:ascii="Calibri" w:eastAsia="Times New Roman" w:hAnsi="Calibri" w:cs="Calibri"/>
                <w:color w:val="000000"/>
              </w:rPr>
              <w:t>Transit c</w:t>
            </w:r>
            <w:r w:rsidRPr="0040764B">
              <w:rPr>
                <w:rFonts w:ascii="Calibri" w:eastAsia="Times New Roman" w:hAnsi="Calibri" w:cs="Calibri"/>
                <w:color w:val="000000"/>
              </w:rPr>
              <w:t>rosses the centerline</w:t>
            </w:r>
          </w:p>
        </w:tc>
        <w:tc>
          <w:tcPr>
            <w:tcW w:w="14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5D822D22"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1</w:t>
            </w:r>
          </w:p>
        </w:tc>
      </w:tr>
      <w:tr w:rsidR="0040764B" w:rsidRPr="0040764B" w14:paraId="1FCA02E1" w14:textId="77777777" w:rsidTr="00F62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508"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353DF99A"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To pass a slow-moving vehicle</w:t>
            </w:r>
          </w:p>
        </w:tc>
        <w:tc>
          <w:tcPr>
            <w:tcW w:w="14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259D54C6"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1</w:t>
            </w:r>
          </w:p>
        </w:tc>
      </w:tr>
      <w:tr w:rsidR="0040764B" w:rsidRPr="0040764B" w14:paraId="66B381CB" w14:textId="77777777" w:rsidTr="00F62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508"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23DD2823"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To stop at a stop sign</w:t>
            </w:r>
          </w:p>
        </w:tc>
        <w:tc>
          <w:tcPr>
            <w:tcW w:w="14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76599B9B"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1</w:t>
            </w:r>
          </w:p>
        </w:tc>
      </w:tr>
      <w:tr w:rsidR="0040764B" w:rsidRPr="0040764B" w14:paraId="4261FE46" w14:textId="77777777" w:rsidTr="00F62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508"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0F872596" w14:textId="15E03244" w:rsidR="0040764B" w:rsidRPr="0040764B" w:rsidRDefault="0040764B" w:rsidP="0040764B">
            <w:pPr>
              <w:spacing w:after="0" w:line="240" w:lineRule="auto"/>
              <w:rPr>
                <w:rFonts w:ascii="Calibri" w:eastAsia="Times New Roman" w:hAnsi="Calibri" w:cs="Calibri"/>
                <w:color w:val="000000"/>
              </w:rPr>
            </w:pPr>
            <w:r>
              <w:rPr>
                <w:rFonts w:ascii="Calibri" w:eastAsia="Times New Roman" w:hAnsi="Calibri" w:cs="Calibri"/>
                <w:color w:val="000000"/>
              </w:rPr>
              <w:t xml:space="preserve">Transit </w:t>
            </w:r>
            <w:r w:rsidRPr="0040764B">
              <w:rPr>
                <w:rFonts w:ascii="Calibri" w:eastAsia="Times New Roman" w:hAnsi="Calibri" w:cs="Calibri"/>
                <w:color w:val="000000"/>
              </w:rPr>
              <w:t>stalled at traffic light</w:t>
            </w:r>
          </w:p>
        </w:tc>
        <w:tc>
          <w:tcPr>
            <w:tcW w:w="1440" w:type="dxa"/>
            <w:tcBorders>
              <w:top w:val="nil"/>
              <w:left w:val="single" w:sz="4" w:space="0" w:color="808080" w:themeColor="background1" w:themeShade="80"/>
              <w:bottom w:val="nil"/>
              <w:right w:val="single" w:sz="4" w:space="0" w:color="808080" w:themeColor="background1" w:themeShade="80"/>
            </w:tcBorders>
            <w:shd w:val="clear" w:color="auto" w:fill="auto"/>
            <w:noWrap/>
            <w:vAlign w:val="bottom"/>
            <w:hideMark/>
          </w:tcPr>
          <w:p w14:paraId="4EB9A0FE"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1</w:t>
            </w:r>
          </w:p>
        </w:tc>
      </w:tr>
      <w:tr w:rsidR="0040764B" w:rsidRPr="0040764B" w14:paraId="62CB9621" w14:textId="77777777" w:rsidTr="00F625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50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464A0A4" w14:textId="09753CFA" w:rsidR="0040764B" w:rsidRPr="0040764B" w:rsidRDefault="0040764B" w:rsidP="0040764B">
            <w:pPr>
              <w:spacing w:after="0" w:line="240" w:lineRule="auto"/>
              <w:rPr>
                <w:rFonts w:ascii="Calibri" w:eastAsia="Times New Roman" w:hAnsi="Calibri" w:cs="Calibri"/>
                <w:color w:val="000000"/>
              </w:rPr>
            </w:pPr>
            <w:r>
              <w:rPr>
                <w:rFonts w:ascii="Calibri" w:eastAsia="Times New Roman" w:hAnsi="Calibri" w:cs="Calibri"/>
                <w:color w:val="000000"/>
              </w:rPr>
              <w:t>O</w:t>
            </w:r>
            <w:r w:rsidRPr="0040764B">
              <w:rPr>
                <w:rFonts w:ascii="Calibri" w:eastAsia="Times New Roman" w:hAnsi="Calibri" w:cs="Calibri"/>
                <w:color w:val="000000"/>
              </w:rPr>
              <w:t>ncoming vehicle on gravel road</w:t>
            </w:r>
          </w:p>
        </w:tc>
        <w:tc>
          <w:tcPr>
            <w:tcW w:w="1440"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3738BEB" w14:textId="77777777" w:rsidR="0040764B" w:rsidRPr="0040764B" w:rsidRDefault="0040764B" w:rsidP="0040764B">
            <w:pPr>
              <w:spacing w:after="0" w:line="240" w:lineRule="auto"/>
              <w:rPr>
                <w:rFonts w:ascii="Calibri" w:eastAsia="Times New Roman" w:hAnsi="Calibri" w:cs="Calibri"/>
                <w:color w:val="000000"/>
              </w:rPr>
            </w:pPr>
            <w:r w:rsidRPr="0040764B">
              <w:rPr>
                <w:rFonts w:ascii="Calibri" w:eastAsia="Times New Roman" w:hAnsi="Calibri" w:cs="Calibri"/>
                <w:color w:val="000000"/>
              </w:rPr>
              <w:t>1</w:t>
            </w:r>
          </w:p>
        </w:tc>
      </w:tr>
    </w:tbl>
    <w:p w14:paraId="5F456F82" w14:textId="6F6204C6" w:rsidR="003264DD" w:rsidRDefault="003264DD" w:rsidP="00990EDD"/>
    <w:p w14:paraId="7A220694" w14:textId="4A07812B" w:rsidR="00BA5778" w:rsidRDefault="000C592B" w:rsidP="000C592B">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The </w:t>
      </w:r>
      <w:r w:rsidR="00FD46D8">
        <w:rPr>
          <w:rStyle w:val="eop"/>
          <w:rFonts w:ascii="Calibri" w:hAnsi="Calibri" w:cs="Calibri"/>
          <w:sz w:val="22"/>
          <w:szCs w:val="22"/>
        </w:rPr>
        <w:t xml:space="preserve">largest percentage </w:t>
      </w:r>
      <w:r>
        <w:rPr>
          <w:rStyle w:val="eop"/>
          <w:rFonts w:ascii="Calibri" w:hAnsi="Calibri" w:cs="Calibri"/>
          <w:sz w:val="22"/>
          <w:szCs w:val="22"/>
        </w:rPr>
        <w:t>of the voluntary takeovers</w:t>
      </w:r>
      <w:r w:rsidR="00994DAD">
        <w:rPr>
          <w:rStyle w:val="eop"/>
          <w:rFonts w:ascii="Calibri" w:hAnsi="Calibri" w:cs="Calibri"/>
          <w:sz w:val="22"/>
          <w:szCs w:val="22"/>
        </w:rPr>
        <w:t xml:space="preserve"> (</w:t>
      </w:r>
      <w:r w:rsidR="000D0126">
        <w:rPr>
          <w:rStyle w:val="eop"/>
          <w:rFonts w:ascii="Calibri" w:hAnsi="Calibri" w:cs="Calibri"/>
          <w:sz w:val="22"/>
          <w:szCs w:val="22"/>
        </w:rPr>
        <w:t>36</w:t>
      </w:r>
      <w:r w:rsidR="00994DAD">
        <w:rPr>
          <w:rStyle w:val="eop"/>
          <w:rFonts w:ascii="Calibri" w:hAnsi="Calibri" w:cs="Calibri"/>
          <w:sz w:val="22"/>
          <w:szCs w:val="22"/>
        </w:rPr>
        <w:t>%)</w:t>
      </w:r>
      <w:r>
        <w:rPr>
          <w:rStyle w:val="eop"/>
          <w:rFonts w:ascii="Calibri" w:hAnsi="Calibri" w:cs="Calibri"/>
          <w:sz w:val="22"/>
          <w:szCs w:val="22"/>
        </w:rPr>
        <w:t xml:space="preserve"> happened in instances where the automation </w:t>
      </w:r>
      <w:r w:rsidR="00415FB3">
        <w:rPr>
          <w:rStyle w:val="eop"/>
          <w:rFonts w:ascii="Calibri" w:hAnsi="Calibri" w:cs="Calibri"/>
          <w:sz w:val="22"/>
          <w:szCs w:val="22"/>
        </w:rPr>
        <w:t>was</w:t>
      </w:r>
      <w:r>
        <w:rPr>
          <w:rStyle w:val="eop"/>
          <w:rFonts w:ascii="Calibri" w:hAnsi="Calibri" w:cs="Calibri"/>
          <w:sz w:val="22"/>
          <w:szCs w:val="22"/>
        </w:rPr>
        <w:t xml:space="preserve"> not mature enough to handle </w:t>
      </w:r>
      <w:r w:rsidR="005E6306">
        <w:rPr>
          <w:rStyle w:val="eop"/>
          <w:rFonts w:ascii="Calibri" w:hAnsi="Calibri" w:cs="Calibri"/>
          <w:sz w:val="22"/>
          <w:szCs w:val="22"/>
        </w:rPr>
        <w:t xml:space="preserve">specific traffic situations </w:t>
      </w:r>
      <w:r w:rsidR="00467871">
        <w:rPr>
          <w:rStyle w:val="eop"/>
          <w:rFonts w:ascii="Calibri" w:hAnsi="Calibri" w:cs="Calibri"/>
          <w:sz w:val="22"/>
          <w:szCs w:val="22"/>
        </w:rPr>
        <w:t xml:space="preserve">at </w:t>
      </w:r>
      <w:r w:rsidR="005E6306">
        <w:rPr>
          <w:rStyle w:val="eop"/>
          <w:rFonts w:ascii="Calibri" w:hAnsi="Calibri" w:cs="Calibri"/>
          <w:sz w:val="22"/>
          <w:szCs w:val="22"/>
        </w:rPr>
        <w:t>intersections</w:t>
      </w:r>
      <w:r w:rsidR="008E062C">
        <w:rPr>
          <w:rStyle w:val="eop"/>
          <w:rFonts w:ascii="Calibri" w:hAnsi="Calibri" w:cs="Calibri"/>
          <w:sz w:val="22"/>
          <w:szCs w:val="22"/>
        </w:rPr>
        <w:t xml:space="preserve"> or</w:t>
      </w:r>
      <w:r w:rsidR="005E6306">
        <w:rPr>
          <w:rStyle w:val="eop"/>
          <w:rFonts w:ascii="Calibri" w:hAnsi="Calibri" w:cs="Calibri"/>
          <w:sz w:val="22"/>
          <w:szCs w:val="22"/>
        </w:rPr>
        <w:t xml:space="preserve"> traffic signals</w:t>
      </w:r>
      <w:r w:rsidR="008E062C">
        <w:rPr>
          <w:rStyle w:val="eop"/>
          <w:rFonts w:ascii="Calibri" w:hAnsi="Calibri" w:cs="Calibri"/>
          <w:sz w:val="22"/>
          <w:szCs w:val="22"/>
        </w:rPr>
        <w:t xml:space="preserve">. </w:t>
      </w:r>
    </w:p>
    <w:p w14:paraId="2EC8AE17" w14:textId="00285E5A" w:rsidR="00BA5778" w:rsidRDefault="000D0126" w:rsidP="00B7666E">
      <w:pPr>
        <w:pStyle w:val="paragraph"/>
        <w:numPr>
          <w:ilvl w:val="0"/>
          <w:numId w:val="10"/>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Some disengagements</w:t>
      </w:r>
      <w:r w:rsidR="00467871">
        <w:rPr>
          <w:rStyle w:val="eop"/>
          <w:rFonts w:ascii="Calibri" w:hAnsi="Calibri" w:cs="Calibri"/>
          <w:sz w:val="22"/>
          <w:szCs w:val="22"/>
        </w:rPr>
        <w:t xml:space="preserve"> were </w:t>
      </w:r>
      <w:r w:rsidR="00BE3B36">
        <w:rPr>
          <w:rStyle w:val="eop"/>
          <w:rFonts w:ascii="Calibri" w:hAnsi="Calibri" w:cs="Calibri"/>
          <w:sz w:val="22"/>
          <w:szCs w:val="22"/>
        </w:rPr>
        <w:t>due to</w:t>
      </w:r>
      <w:r w:rsidR="00467871">
        <w:rPr>
          <w:rStyle w:val="eop"/>
          <w:rFonts w:ascii="Calibri" w:hAnsi="Calibri" w:cs="Calibri"/>
          <w:sz w:val="22"/>
          <w:szCs w:val="22"/>
        </w:rPr>
        <w:t xml:space="preserve"> the vehicle starting to make a turn with</w:t>
      </w:r>
      <w:r w:rsidR="00BE3B36">
        <w:rPr>
          <w:rStyle w:val="eop"/>
          <w:rFonts w:ascii="Calibri" w:hAnsi="Calibri" w:cs="Calibri"/>
          <w:sz w:val="22"/>
          <w:szCs w:val="22"/>
        </w:rPr>
        <w:t xml:space="preserve"> traffic</w:t>
      </w:r>
      <w:r w:rsidR="00A451F9">
        <w:rPr>
          <w:rStyle w:val="eop"/>
          <w:rFonts w:ascii="Calibri" w:hAnsi="Calibri" w:cs="Calibri"/>
          <w:sz w:val="22"/>
          <w:szCs w:val="22"/>
        </w:rPr>
        <w:t xml:space="preserve"> approaching </w:t>
      </w:r>
      <w:r w:rsidR="003B4714">
        <w:rPr>
          <w:rStyle w:val="eop"/>
          <w:rFonts w:ascii="Calibri" w:hAnsi="Calibri" w:cs="Calibri"/>
          <w:sz w:val="22"/>
          <w:szCs w:val="22"/>
        </w:rPr>
        <w:t xml:space="preserve">from the right or left </w:t>
      </w:r>
      <w:r w:rsidR="00A451F9">
        <w:rPr>
          <w:rStyle w:val="eop"/>
          <w:rFonts w:ascii="Calibri" w:hAnsi="Calibri" w:cs="Calibri"/>
          <w:sz w:val="22"/>
          <w:szCs w:val="22"/>
        </w:rPr>
        <w:t xml:space="preserve">at a </w:t>
      </w:r>
      <w:r w:rsidR="00467871">
        <w:rPr>
          <w:rStyle w:val="eop"/>
          <w:rFonts w:ascii="Calibri" w:hAnsi="Calibri" w:cs="Calibri"/>
          <w:sz w:val="22"/>
          <w:szCs w:val="22"/>
        </w:rPr>
        <w:t xml:space="preserve">high speed. The safety driver was tasked with making the call as to whether intervention was necessary and had to take into consideration the tentativeness of the </w:t>
      </w:r>
      <w:r w:rsidR="000630AA">
        <w:rPr>
          <w:rStyle w:val="eop"/>
          <w:rFonts w:ascii="Calibri" w:hAnsi="Calibri" w:cs="Calibri"/>
          <w:sz w:val="22"/>
          <w:szCs w:val="22"/>
        </w:rPr>
        <w:t>Transit</w:t>
      </w:r>
      <w:r w:rsidR="00467871">
        <w:rPr>
          <w:rStyle w:val="eop"/>
          <w:rFonts w:ascii="Calibri" w:hAnsi="Calibri" w:cs="Calibri"/>
          <w:sz w:val="22"/>
          <w:szCs w:val="22"/>
        </w:rPr>
        <w:t xml:space="preserve"> with respect to the distance and speed of the </w:t>
      </w:r>
      <w:r w:rsidR="003B4714">
        <w:rPr>
          <w:rStyle w:val="eop"/>
          <w:rFonts w:ascii="Calibri" w:hAnsi="Calibri" w:cs="Calibri"/>
          <w:sz w:val="22"/>
          <w:szCs w:val="22"/>
        </w:rPr>
        <w:t>approaching</w:t>
      </w:r>
      <w:r w:rsidR="00467871">
        <w:rPr>
          <w:rStyle w:val="eop"/>
          <w:rFonts w:ascii="Calibri" w:hAnsi="Calibri" w:cs="Calibri"/>
          <w:sz w:val="22"/>
          <w:szCs w:val="22"/>
        </w:rPr>
        <w:t xml:space="preserve"> traffic.  </w:t>
      </w:r>
    </w:p>
    <w:p w14:paraId="5AED8F70" w14:textId="7DA342C6" w:rsidR="00BA5778" w:rsidRDefault="003B4714" w:rsidP="00B7666E">
      <w:pPr>
        <w:pStyle w:val="paragraph"/>
        <w:numPr>
          <w:ilvl w:val="0"/>
          <w:numId w:val="10"/>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Takeovers also occurred</w:t>
      </w:r>
      <w:r w:rsidR="00756146">
        <w:rPr>
          <w:rStyle w:val="eop"/>
          <w:rFonts w:ascii="Calibri" w:hAnsi="Calibri" w:cs="Calibri"/>
          <w:sz w:val="22"/>
          <w:szCs w:val="22"/>
        </w:rPr>
        <w:t xml:space="preserve"> when the vehicle stopped abruptly in the middle of an intersection. It is possible that, if left long enough, the vehicle would have eventually made its way through the intersection. </w:t>
      </w:r>
      <w:bookmarkStart w:id="42" w:name="_Int_8BTCK9q0"/>
      <w:r w:rsidR="7EBE83FA" w:rsidRPr="4C2888EF">
        <w:rPr>
          <w:rStyle w:val="eop"/>
          <w:rFonts w:ascii="Calibri" w:hAnsi="Calibri" w:cs="Calibri"/>
          <w:sz w:val="22"/>
          <w:szCs w:val="22"/>
        </w:rPr>
        <w:t>However, this was considered unsafe and taken out of automation so that the safety driver could complete the turn without negatively impacting the surrounding traffic.</w:t>
      </w:r>
      <w:bookmarkEnd w:id="42"/>
    </w:p>
    <w:p w14:paraId="35C0B1F8" w14:textId="7635F1D9" w:rsidR="00BA5778" w:rsidRDefault="00BA5778" w:rsidP="00B7666E">
      <w:pPr>
        <w:pStyle w:val="paragraph"/>
        <w:numPr>
          <w:ilvl w:val="0"/>
          <w:numId w:val="10"/>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There were several instances when the automation did not correctly recognize the state of the traffic signal (e.g., started to move when the light was red or failed to stop at a yellow</w:t>
      </w:r>
      <w:r w:rsidR="00142116">
        <w:rPr>
          <w:rStyle w:val="eop"/>
          <w:rFonts w:ascii="Calibri" w:hAnsi="Calibri" w:cs="Calibri"/>
          <w:sz w:val="22"/>
          <w:szCs w:val="22"/>
        </w:rPr>
        <w:t>/red</w:t>
      </w:r>
      <w:r>
        <w:rPr>
          <w:rStyle w:val="eop"/>
          <w:rFonts w:ascii="Calibri" w:hAnsi="Calibri" w:cs="Calibri"/>
          <w:sz w:val="22"/>
          <w:szCs w:val="22"/>
        </w:rPr>
        <w:t xml:space="preserve"> light). In some of these instances, the vehicle may have been picking up the incorrect signal, one to the right or left of the signal for the vehicle’s lane of travel. These instances required immediate takeover from the safety driver.</w:t>
      </w:r>
    </w:p>
    <w:p w14:paraId="29888472" w14:textId="342CCCFC" w:rsidR="003B4714" w:rsidRDefault="008E062C" w:rsidP="00A25ECC">
      <w:pPr>
        <w:pStyle w:val="paragraph"/>
        <w:spacing w:before="0" w:beforeAutospacing="0" w:after="0" w:afterAutospacing="0"/>
        <w:ind w:left="720"/>
        <w:textAlignment w:val="baseline"/>
        <w:rPr>
          <w:rStyle w:val="eop"/>
          <w:rFonts w:ascii="Calibri" w:hAnsi="Calibri" w:cs="Calibri"/>
          <w:sz w:val="22"/>
          <w:szCs w:val="22"/>
        </w:rPr>
      </w:pPr>
      <w:r>
        <w:rPr>
          <w:rStyle w:val="eop"/>
          <w:rFonts w:ascii="Calibri" w:hAnsi="Calibri" w:cs="Calibri"/>
          <w:sz w:val="22"/>
          <w:szCs w:val="22"/>
        </w:rPr>
        <w:t xml:space="preserve"> </w:t>
      </w:r>
    </w:p>
    <w:p w14:paraId="53E2E003" w14:textId="46FB29F4" w:rsidR="000D0126" w:rsidRDefault="000D0126" w:rsidP="000D0126">
      <w:pPr>
        <w:rPr>
          <w:rStyle w:val="eop"/>
          <w:rFonts w:ascii="Calibri" w:eastAsia="Times New Roman" w:hAnsi="Calibri" w:cs="Calibri"/>
        </w:rPr>
      </w:pPr>
      <w:bookmarkStart w:id="43" w:name="_Int_2XIbK18l"/>
      <w:r>
        <w:rPr>
          <w:rStyle w:val="eop"/>
          <w:rFonts w:ascii="Calibri" w:eastAsia="Times New Roman" w:hAnsi="Calibri" w:cs="Calibri"/>
        </w:rPr>
        <w:t>Traveling through parking lots or having the vehicle park itself is not something that the automation is capable of handling yet.</w:t>
      </w:r>
      <w:bookmarkEnd w:id="43"/>
      <w:r>
        <w:rPr>
          <w:rStyle w:val="eop"/>
          <w:rFonts w:ascii="Calibri" w:eastAsia="Times New Roman" w:hAnsi="Calibri" w:cs="Calibri"/>
        </w:rPr>
        <w:t xml:space="preserve"> We will attempt this in Phase 6 of the project (Table 1). Therefore, when parking lots were approached or the vehicle was being parked at specific destinations, the system was disengaged. These disengagements accounted for 21% of the total</w:t>
      </w:r>
      <w:r w:rsidR="00B16028">
        <w:rPr>
          <w:rStyle w:val="eop"/>
          <w:rFonts w:ascii="Calibri" w:eastAsia="Times New Roman" w:hAnsi="Calibri" w:cs="Calibri"/>
        </w:rPr>
        <w:t xml:space="preserve"> number</w:t>
      </w:r>
      <w:r w:rsidR="006B57E7">
        <w:rPr>
          <w:rStyle w:val="eop"/>
          <w:rFonts w:ascii="Calibri" w:eastAsia="Times New Roman" w:hAnsi="Calibri" w:cs="Calibri"/>
        </w:rPr>
        <w:t>.</w:t>
      </w:r>
    </w:p>
    <w:p w14:paraId="1D1B76A7" w14:textId="19BED181" w:rsidR="00662C81" w:rsidRDefault="00181EED" w:rsidP="007D7D47">
      <w:pPr>
        <w:rPr>
          <w:rStyle w:val="eop"/>
          <w:rFonts w:ascii="Calibri" w:hAnsi="Calibri" w:cs="Calibri"/>
        </w:rPr>
      </w:pPr>
      <w:r>
        <w:rPr>
          <w:rStyle w:val="eop"/>
          <w:rFonts w:ascii="Calibri" w:hAnsi="Calibri" w:cs="Calibri"/>
        </w:rPr>
        <w:t>The urban section of roadwa</w:t>
      </w:r>
      <w:r w:rsidR="00C003DF">
        <w:rPr>
          <w:rStyle w:val="eop"/>
          <w:rFonts w:ascii="Calibri" w:hAnsi="Calibri" w:cs="Calibri"/>
        </w:rPr>
        <w:t xml:space="preserve">y on </w:t>
      </w:r>
      <w:r>
        <w:rPr>
          <w:rStyle w:val="eop"/>
          <w:rFonts w:ascii="Calibri" w:hAnsi="Calibri" w:cs="Calibri"/>
        </w:rPr>
        <w:t>Hwy 6</w:t>
      </w:r>
      <w:r w:rsidR="00C003DF">
        <w:rPr>
          <w:rStyle w:val="eop"/>
          <w:rFonts w:ascii="Calibri" w:hAnsi="Calibri" w:cs="Calibri"/>
        </w:rPr>
        <w:t xml:space="preserve"> </w:t>
      </w:r>
      <w:r>
        <w:rPr>
          <w:rStyle w:val="eop"/>
          <w:rFonts w:ascii="Calibri" w:hAnsi="Calibri" w:cs="Calibri"/>
        </w:rPr>
        <w:t xml:space="preserve">required the driver to make two lane changes, one traveling east and one </w:t>
      </w:r>
      <w:r w:rsidR="00C003DF">
        <w:rPr>
          <w:rStyle w:val="eop"/>
          <w:rFonts w:ascii="Calibri" w:hAnsi="Calibri" w:cs="Calibri"/>
        </w:rPr>
        <w:t xml:space="preserve">west. Completing lane changes in automation was oftentimes not possible due to the amount of surrounding traffic or the speed of traffic approaching from behind in </w:t>
      </w:r>
      <w:r w:rsidR="004D1CA3">
        <w:rPr>
          <w:rStyle w:val="eop"/>
          <w:rFonts w:ascii="Calibri" w:hAnsi="Calibri" w:cs="Calibri"/>
        </w:rPr>
        <w:t>the left</w:t>
      </w:r>
      <w:r w:rsidR="00C003DF">
        <w:rPr>
          <w:rStyle w:val="eop"/>
          <w:rFonts w:ascii="Calibri" w:hAnsi="Calibri" w:cs="Calibri"/>
        </w:rPr>
        <w:t xml:space="preserve"> lane. In these instances, the safety driver would take over and complete the lane change manually, before re</w:t>
      </w:r>
      <w:r w:rsidR="00CD2F25">
        <w:rPr>
          <w:rStyle w:val="eop"/>
          <w:rFonts w:ascii="Calibri" w:hAnsi="Calibri" w:cs="Calibri"/>
        </w:rPr>
        <w:t>-</w:t>
      </w:r>
      <w:r w:rsidR="00C003DF">
        <w:rPr>
          <w:rStyle w:val="eop"/>
          <w:rFonts w:ascii="Calibri" w:hAnsi="Calibri" w:cs="Calibri"/>
        </w:rPr>
        <w:t>engaging the automation.</w:t>
      </w:r>
    </w:p>
    <w:p w14:paraId="1D3269BF" w14:textId="035521A9" w:rsidR="003264DD" w:rsidRPr="00BA016E" w:rsidRDefault="003264DD" w:rsidP="00BA016E">
      <w:pPr>
        <w:pStyle w:val="Heading3"/>
      </w:pPr>
      <w:bookmarkStart w:id="44" w:name="_Toc92350911"/>
      <w:bookmarkStart w:id="45" w:name="_Toc120686001"/>
      <w:r w:rsidRPr="00CE7AF3">
        <w:t>Forced Takeover of the Automation</w:t>
      </w:r>
      <w:bookmarkEnd w:id="44"/>
      <w:bookmarkEnd w:id="45"/>
    </w:p>
    <w:p w14:paraId="73F90A50" w14:textId="66326871" w:rsidR="003264DD" w:rsidRDefault="003264DD" w:rsidP="003264DD">
      <w:r>
        <w:t xml:space="preserve">Situations where the automation </w:t>
      </w:r>
      <w:r w:rsidR="003940AB">
        <w:t xml:space="preserve">disengages </w:t>
      </w:r>
      <w:r w:rsidR="00E04BF3">
        <w:t xml:space="preserve">on its own </w:t>
      </w:r>
      <w:r w:rsidR="003940AB">
        <w:t xml:space="preserve">or </w:t>
      </w:r>
      <w:r>
        <w:t>becomes unavailable and require</w:t>
      </w:r>
      <w:r w:rsidR="00A312EF">
        <w:t>s</w:t>
      </w:r>
      <w:r>
        <w:t xml:space="preserve"> the driver to intervene are called forced takeovers. There </w:t>
      </w:r>
      <w:r w:rsidR="000B4E85">
        <w:t>was only one</w:t>
      </w:r>
      <w:r w:rsidR="00B7225A">
        <w:t xml:space="preserve"> </w:t>
      </w:r>
      <w:r>
        <w:t>instance of th</w:t>
      </w:r>
      <w:r w:rsidR="000B4E85">
        <w:t xml:space="preserve">is </w:t>
      </w:r>
      <w:r>
        <w:t xml:space="preserve">during Phase </w:t>
      </w:r>
      <w:r w:rsidR="000B4E85">
        <w:t>4</w:t>
      </w:r>
      <w:r w:rsidR="00534D79">
        <w:t>:</w:t>
      </w:r>
      <w:r w:rsidR="006B57E7">
        <w:t xml:space="preserve"> </w:t>
      </w:r>
      <w:r w:rsidR="005E4094">
        <w:t>an unexpected disengagement that occurred on Vine Avenue. This was</w:t>
      </w:r>
      <w:r w:rsidR="003110F2">
        <w:t xml:space="preserve"> investigated</w:t>
      </w:r>
      <w:r w:rsidR="009203A8">
        <w:t>,</w:t>
      </w:r>
      <w:r w:rsidR="003110F2">
        <w:t xml:space="preserve"> and the </w:t>
      </w:r>
      <w:r w:rsidR="00175972">
        <w:t>h</w:t>
      </w:r>
      <w:r w:rsidR="0037005E">
        <w:t>y</w:t>
      </w:r>
      <w:r w:rsidR="00013535">
        <w:t>pothesis is that it was due to electromagnetic interference</w:t>
      </w:r>
      <w:r w:rsidR="004E1646">
        <w:t xml:space="preserve"> with the </w:t>
      </w:r>
      <w:proofErr w:type="spellStart"/>
      <w:r w:rsidR="004E1646">
        <w:t>PACMod</w:t>
      </w:r>
      <w:proofErr w:type="spellEnd"/>
      <w:r w:rsidR="004E1646">
        <w:t xml:space="preserve"> system</w:t>
      </w:r>
      <w:r w:rsidR="00013535">
        <w:t xml:space="preserve">. </w:t>
      </w:r>
      <w:r w:rsidR="00BF294B">
        <w:t>Therefore, t</w:t>
      </w:r>
      <w:r w:rsidR="00013535">
        <w:t>he</w:t>
      </w:r>
      <w:r w:rsidR="00175972">
        <w:t xml:space="preserve"> </w:t>
      </w:r>
      <w:proofErr w:type="spellStart"/>
      <w:r w:rsidR="00175972">
        <w:t>PACMod</w:t>
      </w:r>
      <w:proofErr w:type="spellEnd"/>
      <w:r w:rsidR="00175972">
        <w:t xml:space="preserve"> was </w:t>
      </w:r>
      <w:r w:rsidR="00A03418">
        <w:t xml:space="preserve">wrapped </w:t>
      </w:r>
      <w:r w:rsidR="00BF294B">
        <w:t xml:space="preserve">with </w:t>
      </w:r>
      <w:r w:rsidR="00F373E9">
        <w:t xml:space="preserve">materials to shield the internal electronics from electromagnetic </w:t>
      </w:r>
      <w:r w:rsidR="004536C3">
        <w:t>interference</w:t>
      </w:r>
      <w:r w:rsidR="009203A8">
        <w:t>,</w:t>
      </w:r>
      <w:r w:rsidR="00F373E9">
        <w:t xml:space="preserve"> </w:t>
      </w:r>
      <w:r w:rsidR="00E20C16">
        <w:t>and th</w:t>
      </w:r>
      <w:r w:rsidR="009E6F83">
        <w:t>is type of un</w:t>
      </w:r>
      <w:r w:rsidR="00842C55">
        <w:t>expected disengagement has not occurred again.</w:t>
      </w:r>
    </w:p>
    <w:p w14:paraId="3C1FE48F" w14:textId="77777777" w:rsidR="004E2916" w:rsidRPr="00BA016E" w:rsidRDefault="004E2916" w:rsidP="00BA016E">
      <w:pPr>
        <w:pStyle w:val="Heading3"/>
      </w:pPr>
      <w:bookmarkStart w:id="46" w:name="_Toc92350912"/>
      <w:bookmarkStart w:id="47" w:name="_Toc120686002"/>
      <w:r w:rsidRPr="0079577B">
        <w:lastRenderedPageBreak/>
        <w:t>Encounters with Vulnerable Road Users (VRUs)</w:t>
      </w:r>
      <w:bookmarkEnd w:id="46"/>
      <w:bookmarkEnd w:id="47"/>
    </w:p>
    <w:p w14:paraId="05DDA321" w14:textId="36DDA68C" w:rsidR="00990EDD" w:rsidRDefault="004E2916" w:rsidP="003264DD">
      <w:r>
        <w:t>F</w:t>
      </w:r>
      <w:r w:rsidR="00990EDD">
        <w:t xml:space="preserve">lags </w:t>
      </w:r>
      <w:r w:rsidR="003B25E7">
        <w:t>were</w:t>
      </w:r>
      <w:r w:rsidR="00990EDD">
        <w:t xml:space="preserve"> placed in the data to identify interactions with vulnerable road users </w:t>
      </w:r>
      <w:r w:rsidR="003264DD">
        <w:t>(e.g., horse and b</w:t>
      </w:r>
      <w:r w:rsidR="00990EDD">
        <w:t>ugg</w:t>
      </w:r>
      <w:r w:rsidR="003264DD">
        <w:t>ies</w:t>
      </w:r>
      <w:r w:rsidR="00990EDD">
        <w:t>, ATV</w:t>
      </w:r>
      <w:r w:rsidR="00DB790A">
        <w:t>s</w:t>
      </w:r>
      <w:r w:rsidR="00990EDD">
        <w:t>, bicycle</w:t>
      </w:r>
      <w:r w:rsidR="003264DD">
        <w:t>s</w:t>
      </w:r>
      <w:r w:rsidR="00990EDD">
        <w:t>, pedestrian</w:t>
      </w:r>
      <w:r w:rsidR="003264DD">
        <w:t>s)</w:t>
      </w:r>
      <w:r w:rsidR="00990EDD">
        <w:t xml:space="preserve"> located </w:t>
      </w:r>
      <w:r w:rsidR="00B43D2A">
        <w:t xml:space="preserve">either within the lane boundary or </w:t>
      </w:r>
      <w:r w:rsidR="00990EDD">
        <w:t>on the shoulder</w:t>
      </w:r>
      <w:r w:rsidR="007751A2">
        <w:t xml:space="preserve"> on either side of the road</w:t>
      </w:r>
      <w:r w:rsidR="003264DD">
        <w:t xml:space="preserve">. There were </w:t>
      </w:r>
      <w:r w:rsidR="00511623">
        <w:t xml:space="preserve">96 </w:t>
      </w:r>
      <w:r w:rsidR="003264DD">
        <w:t>interactions while the vehicle was traveling in automation and</w:t>
      </w:r>
      <w:r w:rsidR="000342BF">
        <w:t xml:space="preserve"> </w:t>
      </w:r>
      <w:r w:rsidR="00C36A3C">
        <w:t xml:space="preserve">22 </w:t>
      </w:r>
      <w:r w:rsidR="003264DD">
        <w:t xml:space="preserve">while the vehicle was being driven manually (Table </w:t>
      </w:r>
      <w:r w:rsidR="00342561">
        <w:t>8</w:t>
      </w:r>
      <w:r w:rsidR="003264DD">
        <w:t>).</w:t>
      </w:r>
    </w:p>
    <w:p w14:paraId="70349034" w14:textId="704B071F" w:rsidR="005F6154" w:rsidRDefault="00F322A2" w:rsidP="003264DD">
      <w:r>
        <w:t xml:space="preserve">Table </w:t>
      </w:r>
      <w:r w:rsidR="00342561">
        <w:t>8</w:t>
      </w:r>
      <w:r>
        <w:t xml:space="preserve">. Encounters with </w:t>
      </w:r>
      <w:r w:rsidR="00810911">
        <w:t>VRUs</w:t>
      </w:r>
      <w:r>
        <w:t xml:space="preserve"> in automated and manual mode</w:t>
      </w:r>
    </w:p>
    <w:tbl>
      <w:tblPr>
        <w:tblStyle w:val="TableGrid"/>
        <w:tblW w:w="0" w:type="auto"/>
        <w:tblCellMar>
          <w:top w:w="72" w:type="dxa"/>
          <w:left w:w="144" w:type="dxa"/>
          <w:bottom w:w="72" w:type="dxa"/>
          <w:right w:w="144" w:type="dxa"/>
        </w:tblCellMar>
        <w:tblLook w:val="04A0" w:firstRow="1" w:lastRow="0" w:firstColumn="1" w:lastColumn="0" w:noHBand="0" w:noVBand="1"/>
      </w:tblPr>
      <w:tblGrid>
        <w:gridCol w:w="4675"/>
        <w:gridCol w:w="4675"/>
      </w:tblGrid>
      <w:tr w:rsidR="003B561F" w14:paraId="318EDC89" w14:textId="77777777" w:rsidTr="0029459A">
        <w:trPr>
          <w:trHeight w:val="350"/>
        </w:trPr>
        <w:tc>
          <w:tcPr>
            <w:tcW w:w="4675" w:type="dxa"/>
            <w:shd w:val="clear" w:color="auto" w:fill="F2F2F2" w:themeFill="background1" w:themeFillShade="F2"/>
          </w:tcPr>
          <w:p w14:paraId="1EDD46B4" w14:textId="77777777" w:rsidR="003B561F" w:rsidRPr="00AB07B7" w:rsidRDefault="003B561F" w:rsidP="00712CBC">
            <w:pPr>
              <w:rPr>
                <w:b/>
              </w:rPr>
            </w:pPr>
            <w:r w:rsidRPr="00AB07B7">
              <w:rPr>
                <w:b/>
              </w:rPr>
              <w:t>In Automated Mode</w:t>
            </w:r>
          </w:p>
        </w:tc>
        <w:tc>
          <w:tcPr>
            <w:tcW w:w="4675" w:type="dxa"/>
            <w:shd w:val="clear" w:color="auto" w:fill="F2F2F2" w:themeFill="background1" w:themeFillShade="F2"/>
          </w:tcPr>
          <w:p w14:paraId="29EE2F07" w14:textId="77777777" w:rsidR="003B561F" w:rsidRPr="00AB07B7" w:rsidRDefault="003B561F" w:rsidP="00712CBC">
            <w:pPr>
              <w:rPr>
                <w:b/>
              </w:rPr>
            </w:pPr>
            <w:r w:rsidRPr="00AB07B7">
              <w:rPr>
                <w:b/>
              </w:rPr>
              <w:t>In Manual Mode</w:t>
            </w:r>
          </w:p>
        </w:tc>
      </w:tr>
      <w:tr w:rsidR="003B561F" w14:paraId="7BF4CCAA" w14:textId="77777777" w:rsidTr="0029459A">
        <w:tc>
          <w:tcPr>
            <w:tcW w:w="4675" w:type="dxa"/>
          </w:tcPr>
          <w:p w14:paraId="21185766" w14:textId="45AB6AD5" w:rsidR="003B561F" w:rsidRDefault="00511623" w:rsidP="00B7666E">
            <w:pPr>
              <w:pStyle w:val="ListParagraph"/>
              <w:numPr>
                <w:ilvl w:val="0"/>
                <w:numId w:val="11"/>
              </w:numPr>
            </w:pPr>
            <w:r>
              <w:t xml:space="preserve">26 </w:t>
            </w:r>
            <w:proofErr w:type="gramStart"/>
            <w:r w:rsidR="003B561F">
              <w:t>pedestrian</w:t>
            </w:r>
            <w:proofErr w:type="gramEnd"/>
          </w:p>
          <w:p w14:paraId="12452305" w14:textId="663041A9" w:rsidR="00511623" w:rsidRPr="00511623" w:rsidRDefault="00511623" w:rsidP="00511623">
            <w:pPr>
              <w:pStyle w:val="ListParagraph"/>
              <w:numPr>
                <w:ilvl w:val="0"/>
                <w:numId w:val="11"/>
              </w:numPr>
            </w:pPr>
            <w:r>
              <w:t>16</w:t>
            </w:r>
            <w:r w:rsidRPr="00511623">
              <w:t xml:space="preserve"> horse and buggy</w:t>
            </w:r>
          </w:p>
          <w:p w14:paraId="45976E76" w14:textId="4164BADD" w:rsidR="00511623" w:rsidRDefault="00511623" w:rsidP="00511623">
            <w:pPr>
              <w:pStyle w:val="ListParagraph"/>
              <w:numPr>
                <w:ilvl w:val="0"/>
                <w:numId w:val="11"/>
              </w:numPr>
            </w:pPr>
            <w:r>
              <w:t xml:space="preserve">16 </w:t>
            </w:r>
            <w:proofErr w:type="gramStart"/>
            <w:r>
              <w:t>object</w:t>
            </w:r>
            <w:proofErr w:type="gramEnd"/>
            <w:r>
              <w:t xml:space="preserve"> in roadway</w:t>
            </w:r>
          </w:p>
          <w:p w14:paraId="50617E96" w14:textId="7198035D" w:rsidR="00511623" w:rsidRDefault="00511623" w:rsidP="00511623">
            <w:pPr>
              <w:pStyle w:val="ListParagraph"/>
              <w:numPr>
                <w:ilvl w:val="0"/>
                <w:numId w:val="11"/>
              </w:numPr>
            </w:pPr>
            <w:r>
              <w:t xml:space="preserve">16 parked </w:t>
            </w:r>
            <w:proofErr w:type="gramStart"/>
            <w:r>
              <w:t>vehicle</w:t>
            </w:r>
            <w:proofErr w:type="gramEnd"/>
            <w:r>
              <w:t xml:space="preserve"> on shoulder</w:t>
            </w:r>
          </w:p>
          <w:p w14:paraId="725B52F7" w14:textId="7DAD9329" w:rsidR="00511623" w:rsidRDefault="00511623" w:rsidP="00511623">
            <w:pPr>
              <w:pStyle w:val="ListParagraph"/>
              <w:numPr>
                <w:ilvl w:val="0"/>
                <w:numId w:val="11"/>
              </w:numPr>
            </w:pPr>
            <w:r>
              <w:t>11 farm equipment</w:t>
            </w:r>
          </w:p>
          <w:p w14:paraId="28F5F923" w14:textId="5C2E58D3" w:rsidR="003B561F" w:rsidRDefault="00511623" w:rsidP="00B7666E">
            <w:pPr>
              <w:pStyle w:val="ListParagraph"/>
              <w:numPr>
                <w:ilvl w:val="0"/>
                <w:numId w:val="11"/>
              </w:numPr>
            </w:pPr>
            <w:r>
              <w:t xml:space="preserve">9 </w:t>
            </w:r>
            <w:proofErr w:type="gramStart"/>
            <w:r w:rsidR="003B561F">
              <w:t>bicycle</w:t>
            </w:r>
            <w:proofErr w:type="gramEnd"/>
          </w:p>
          <w:p w14:paraId="1668C947" w14:textId="6124570A" w:rsidR="00511623" w:rsidRDefault="00511623" w:rsidP="00511623">
            <w:pPr>
              <w:pStyle w:val="ListParagraph"/>
              <w:numPr>
                <w:ilvl w:val="0"/>
                <w:numId w:val="11"/>
              </w:numPr>
            </w:pPr>
            <w:r>
              <w:t>1 ATV/golf cart</w:t>
            </w:r>
          </w:p>
          <w:p w14:paraId="690EE618" w14:textId="1AB2A2BB" w:rsidR="00933A0C" w:rsidRDefault="00511623" w:rsidP="0029459A">
            <w:pPr>
              <w:pStyle w:val="ListParagraph"/>
              <w:numPr>
                <w:ilvl w:val="0"/>
                <w:numId w:val="11"/>
              </w:numPr>
            </w:pPr>
            <w:r>
              <w:t>1 police/emergency vehicle</w:t>
            </w:r>
          </w:p>
        </w:tc>
        <w:tc>
          <w:tcPr>
            <w:tcW w:w="4675" w:type="dxa"/>
          </w:tcPr>
          <w:p w14:paraId="122A6F4B" w14:textId="2B292FBF" w:rsidR="003B561F" w:rsidRDefault="00D80905" w:rsidP="00B7666E">
            <w:pPr>
              <w:pStyle w:val="ListParagraph"/>
              <w:numPr>
                <w:ilvl w:val="0"/>
                <w:numId w:val="11"/>
              </w:numPr>
            </w:pPr>
            <w:r>
              <w:t xml:space="preserve">13 </w:t>
            </w:r>
            <w:proofErr w:type="gramStart"/>
            <w:r w:rsidR="00933A0C">
              <w:t>pedestrian</w:t>
            </w:r>
            <w:proofErr w:type="gramEnd"/>
          </w:p>
          <w:p w14:paraId="3183CE89" w14:textId="661986C1" w:rsidR="00933A0C" w:rsidRDefault="00933A0C" w:rsidP="00B7666E">
            <w:pPr>
              <w:pStyle w:val="ListParagraph"/>
              <w:numPr>
                <w:ilvl w:val="0"/>
                <w:numId w:val="11"/>
              </w:numPr>
            </w:pPr>
            <w:r>
              <w:t xml:space="preserve">3 </w:t>
            </w:r>
            <w:proofErr w:type="gramStart"/>
            <w:r w:rsidR="00C36A3C">
              <w:t>object</w:t>
            </w:r>
            <w:proofErr w:type="gramEnd"/>
            <w:r w:rsidR="00C36A3C">
              <w:t xml:space="preserve"> in roadway</w:t>
            </w:r>
          </w:p>
          <w:p w14:paraId="1FCE8C9B" w14:textId="30D4CB23" w:rsidR="00C36A3C" w:rsidRDefault="00C36A3C" w:rsidP="00B7666E">
            <w:pPr>
              <w:pStyle w:val="ListParagraph"/>
              <w:numPr>
                <w:ilvl w:val="0"/>
                <w:numId w:val="11"/>
              </w:numPr>
            </w:pPr>
            <w:r>
              <w:t xml:space="preserve">2 parked </w:t>
            </w:r>
            <w:proofErr w:type="gramStart"/>
            <w:r>
              <w:t>vehicle</w:t>
            </w:r>
            <w:proofErr w:type="gramEnd"/>
            <w:r>
              <w:t xml:space="preserve"> on shoulder</w:t>
            </w:r>
          </w:p>
          <w:p w14:paraId="6E81BE00" w14:textId="461F416D" w:rsidR="00C36A3C" w:rsidRDefault="00C36A3C" w:rsidP="00B7666E">
            <w:pPr>
              <w:pStyle w:val="ListParagraph"/>
              <w:numPr>
                <w:ilvl w:val="0"/>
                <w:numId w:val="11"/>
              </w:numPr>
            </w:pPr>
            <w:r>
              <w:t>1 truck carrying a wide load</w:t>
            </w:r>
          </w:p>
          <w:p w14:paraId="4FFACF05" w14:textId="7C53882E" w:rsidR="00933A0C" w:rsidRDefault="00C36A3C" w:rsidP="00B7666E">
            <w:pPr>
              <w:pStyle w:val="ListParagraph"/>
              <w:numPr>
                <w:ilvl w:val="0"/>
                <w:numId w:val="11"/>
              </w:numPr>
            </w:pPr>
            <w:r>
              <w:t>1 bicycle</w:t>
            </w:r>
          </w:p>
          <w:p w14:paraId="1EEE5263" w14:textId="6E0593FF" w:rsidR="00C36A3C" w:rsidRDefault="00C36A3C" w:rsidP="00B7666E">
            <w:pPr>
              <w:pStyle w:val="ListParagraph"/>
              <w:numPr>
                <w:ilvl w:val="0"/>
                <w:numId w:val="11"/>
              </w:numPr>
            </w:pPr>
            <w:r>
              <w:t>1 farm equipment</w:t>
            </w:r>
          </w:p>
          <w:p w14:paraId="0EEC8DED" w14:textId="77777777" w:rsidR="00933A0C" w:rsidRDefault="00933A0C" w:rsidP="00B7666E">
            <w:pPr>
              <w:pStyle w:val="ListParagraph"/>
              <w:numPr>
                <w:ilvl w:val="0"/>
                <w:numId w:val="11"/>
              </w:numPr>
            </w:pPr>
            <w:r>
              <w:t>1 police/emergency vehicle</w:t>
            </w:r>
          </w:p>
          <w:p w14:paraId="7B9E1E14" w14:textId="72FDB61C" w:rsidR="00D80905" w:rsidRDefault="00D80905" w:rsidP="006B57E7">
            <w:pPr>
              <w:pStyle w:val="ListParagraph"/>
            </w:pPr>
          </w:p>
        </w:tc>
      </w:tr>
    </w:tbl>
    <w:p w14:paraId="4FD6D0AE" w14:textId="698B625D" w:rsidR="00DA0351" w:rsidRDefault="00DA0351" w:rsidP="006B57E7">
      <w:pPr>
        <w:spacing w:before="240"/>
      </w:pPr>
      <w:r>
        <w:t xml:space="preserve">Identifying where these interactions occur </w:t>
      </w:r>
      <w:r w:rsidR="008E12B2">
        <w:t>allows a comparison between</w:t>
      </w:r>
      <w:r>
        <w:t xml:space="preserve"> how these situations are handled by the driver in manual mode and how the automation handles them. Another important reason for identifying the </w:t>
      </w:r>
      <w:bookmarkStart w:id="48" w:name="_Int_oJw2JMrq"/>
      <w:r>
        <w:t>VRU</w:t>
      </w:r>
      <w:bookmarkEnd w:id="48"/>
      <w:r>
        <w:t xml:space="preserve"> encounters is to be able to investigate how the perception module classifies these objects</w:t>
      </w:r>
      <w:r w:rsidR="006D6759">
        <w:t xml:space="preserve">. </w:t>
      </w:r>
    </w:p>
    <w:p w14:paraId="138D760F" w14:textId="7438F37F" w:rsidR="003264DD" w:rsidRDefault="005A3D5E" w:rsidP="006D6759">
      <w:pPr>
        <w:pStyle w:val="Heading3"/>
      </w:pPr>
      <w:bookmarkStart w:id="49" w:name="_Toc92350913"/>
      <w:bookmarkStart w:id="50" w:name="_Toc120686003"/>
      <w:r>
        <w:t>Safety Critical Events</w:t>
      </w:r>
      <w:bookmarkEnd w:id="49"/>
      <w:bookmarkEnd w:id="50"/>
    </w:p>
    <w:p w14:paraId="26C6B605" w14:textId="5D18EB50" w:rsidR="00D12B26" w:rsidRPr="005A3D5E" w:rsidRDefault="005A3D5E" w:rsidP="005A3D5E">
      <w:r>
        <w:t>These events include interactions that require abrupt accelerations/decelerations or large steering wheel reversals</w:t>
      </w:r>
      <w:r w:rsidR="003C6A3E">
        <w:t xml:space="preserve"> by the </w:t>
      </w:r>
      <w:r w:rsidR="001D0296">
        <w:t xml:space="preserve">automated </w:t>
      </w:r>
      <w:r w:rsidR="00577E77">
        <w:t>vehicle</w:t>
      </w:r>
      <w:r w:rsidR="002857DE">
        <w:t xml:space="preserve"> (</w:t>
      </w:r>
      <w:r w:rsidR="000466ED">
        <w:t>AV</w:t>
      </w:r>
      <w:r w:rsidR="002857DE">
        <w:t>)</w:t>
      </w:r>
      <w:r w:rsidR="008E12B2">
        <w:t>, the safety driver,</w:t>
      </w:r>
      <w:r w:rsidR="000466ED">
        <w:t xml:space="preserve"> </w:t>
      </w:r>
      <w:r w:rsidR="003C6A3E">
        <w:t>or another vehicle</w:t>
      </w:r>
      <w:r>
        <w:t xml:space="preserve"> and may </w:t>
      </w:r>
      <w:r w:rsidR="00861D3A">
        <w:t>or may not be</w:t>
      </w:r>
      <w:r>
        <w:t xml:space="preserve"> classified as a near crash. Crashes are also included in this category</w:t>
      </w:r>
      <w:r w:rsidR="00861D3A">
        <w:t xml:space="preserve">. There </w:t>
      </w:r>
      <w:r w:rsidR="0095222A">
        <w:t>were</w:t>
      </w:r>
      <w:r w:rsidR="007E1DFB">
        <w:t xml:space="preserve"> two safety critical events recorded during </w:t>
      </w:r>
      <w:r w:rsidR="00211DFA">
        <w:t>D</w:t>
      </w:r>
      <w:r w:rsidR="007E1DFB">
        <w:t xml:space="preserve">rive 48. The first event occurred as the Transit approached </w:t>
      </w:r>
      <w:proofErr w:type="spellStart"/>
      <w:r w:rsidR="007E1DFB">
        <w:t>Boyrum</w:t>
      </w:r>
      <w:proofErr w:type="spellEnd"/>
      <w:r w:rsidR="007E1DFB">
        <w:t xml:space="preserve"> St while traveling on Hwy 6 E. The safety driver and co-pilot felt as though the level of braking necessary to stop behind vehicles present at the red light was abrupt enough that it reached the threshold of a safety critical event. The second event occurred </w:t>
      </w:r>
      <w:r w:rsidR="00121EE2">
        <w:t>in Kalona, on 1</w:t>
      </w:r>
      <w:r w:rsidR="00121EE2" w:rsidRPr="00117606">
        <w:t>st</w:t>
      </w:r>
      <w:r w:rsidR="00121EE2">
        <w:t xml:space="preserve"> St, </w:t>
      </w:r>
      <w:r w:rsidR="007E1DFB">
        <w:t xml:space="preserve">when another vehicle </w:t>
      </w:r>
      <w:r w:rsidR="00121EE2">
        <w:t xml:space="preserve">unexpectedly </w:t>
      </w:r>
      <w:r w:rsidR="007E1DFB">
        <w:t>turned left across our lane of travel</w:t>
      </w:r>
      <w:r w:rsidR="00121EE2">
        <w:t>. For each of these events, the safety driver was able to take over from the automation and avoid</w:t>
      </w:r>
      <w:r w:rsidR="00702AFF">
        <w:t xml:space="preserve"> a near-crash or a crash.</w:t>
      </w:r>
    </w:p>
    <w:p w14:paraId="33F96CFE" w14:textId="30BB5110" w:rsidR="00861D3A" w:rsidRDefault="002737E0" w:rsidP="00861D3A">
      <w:pPr>
        <w:pStyle w:val="Heading2"/>
      </w:pPr>
      <w:bookmarkStart w:id="51" w:name="_Toc92350914"/>
      <w:bookmarkStart w:id="52" w:name="_Toc120686004"/>
      <w:r>
        <w:t>Occupants</w:t>
      </w:r>
      <w:r w:rsidR="008B58B9">
        <w:t xml:space="preserve"> for Phase </w:t>
      </w:r>
      <w:bookmarkEnd w:id="51"/>
      <w:r w:rsidR="00AF42AD">
        <w:t>4</w:t>
      </w:r>
      <w:bookmarkEnd w:id="52"/>
    </w:p>
    <w:p w14:paraId="7D31A80C" w14:textId="5B1E0DC9" w:rsidR="002737E0" w:rsidRPr="002737E0" w:rsidRDefault="002737E0" w:rsidP="005D4AD8">
      <w:pPr>
        <w:pStyle w:val="Heading3"/>
      </w:pPr>
      <w:bookmarkStart w:id="53" w:name="_Toc92350915"/>
      <w:bookmarkStart w:id="54" w:name="_Toc120686005"/>
      <w:r>
        <w:t>Demographics</w:t>
      </w:r>
      <w:bookmarkEnd w:id="53"/>
      <w:bookmarkEnd w:id="54"/>
    </w:p>
    <w:p w14:paraId="29AF4923" w14:textId="6FD88ED7" w:rsidR="008672D0" w:rsidRDefault="4C8E9646" w:rsidP="008672D0">
      <w:bookmarkStart w:id="55" w:name="_Int_jd7Bbfj1"/>
      <w:r>
        <w:t>Twenty adults over 65 and those over 25 with mobility or visual impairments were recruited to ride the vehicle.</w:t>
      </w:r>
      <w:bookmarkEnd w:id="55"/>
      <w:r w:rsidR="00E65A8C">
        <w:t xml:space="preserve"> Table </w:t>
      </w:r>
      <w:r w:rsidR="00342561">
        <w:t>9</w:t>
      </w:r>
      <w:r w:rsidR="007E1DFB">
        <w:t xml:space="preserve"> </w:t>
      </w:r>
      <w:r w:rsidR="00E65A8C">
        <w:t>provides the demographic breakdown</w:t>
      </w:r>
      <w:r w:rsidR="00BA4A12">
        <w:t xml:space="preserve"> by age, gender</w:t>
      </w:r>
      <w:r w:rsidR="00C15CE2">
        <w:t>,</w:t>
      </w:r>
      <w:r w:rsidR="00BA4A12">
        <w:t xml:space="preserve"> and impairment.</w:t>
      </w:r>
      <w:r w:rsidR="00127D61">
        <w:t xml:space="preserve"> </w:t>
      </w:r>
      <w:r w:rsidR="00702AFF">
        <w:t>No one reported using</w:t>
      </w:r>
      <w:r w:rsidR="005251FC">
        <w:t xml:space="preserve"> a </w:t>
      </w:r>
      <w:r w:rsidR="00B16BE6">
        <w:t>w</w:t>
      </w:r>
      <w:r w:rsidR="005251FC">
        <w:t>heelchair</w:t>
      </w:r>
      <w:r w:rsidR="00C9126B">
        <w:t xml:space="preserve"> and</w:t>
      </w:r>
      <w:r w:rsidR="008B58B9">
        <w:t xml:space="preserve"> </w:t>
      </w:r>
      <w:r w:rsidR="007D2B6A">
        <w:t xml:space="preserve">one </w:t>
      </w:r>
      <w:r w:rsidR="005251FC">
        <w:t>reported using a walker, cane</w:t>
      </w:r>
      <w:r w:rsidR="001D0296">
        <w:t>,</w:t>
      </w:r>
      <w:r w:rsidR="005251FC">
        <w:t xml:space="preserve"> or crutches</w:t>
      </w:r>
      <w:r w:rsidR="00A9292B">
        <w:t>;</w:t>
      </w:r>
      <w:r w:rsidR="009C2F1C">
        <w:t xml:space="preserve"> </w:t>
      </w:r>
      <w:r w:rsidR="007D2B6A">
        <w:t>one</w:t>
      </w:r>
      <w:r w:rsidR="009C2F1C">
        <w:t xml:space="preserve"> </w:t>
      </w:r>
      <w:r w:rsidR="005F5D71">
        <w:t xml:space="preserve">reported having </w:t>
      </w:r>
      <w:r w:rsidR="009C2F1C">
        <w:t>difficulty</w:t>
      </w:r>
      <w:r w:rsidR="005F5D71">
        <w:t xml:space="preserve"> walking or climbing stairs</w:t>
      </w:r>
      <w:r w:rsidR="00C9126B">
        <w:t xml:space="preserve">. </w:t>
      </w:r>
      <w:r w:rsidR="002A3371">
        <w:t xml:space="preserve">None </w:t>
      </w:r>
      <w:r w:rsidR="00C9126B">
        <w:t>of the occupants</w:t>
      </w:r>
      <w:r w:rsidR="00F12BBF">
        <w:t xml:space="preserve"> ha</w:t>
      </w:r>
      <w:r w:rsidR="00A50DBC">
        <w:t>ve</w:t>
      </w:r>
      <w:r w:rsidR="00F12BBF">
        <w:t xml:space="preserve"> a low vision impairment (i.e., visual acuity less than 20/70). </w:t>
      </w:r>
      <w:r w:rsidR="00570FF0">
        <w:t>Thirty-</w:t>
      </w:r>
      <w:r w:rsidR="007D2B6A">
        <w:t>five</w:t>
      </w:r>
      <w:r w:rsidR="007D2B6A" w:rsidRPr="00B16BE6">
        <w:t xml:space="preserve"> </w:t>
      </w:r>
      <w:r w:rsidR="008672D0" w:rsidRPr="00B16BE6">
        <w:t>percent</w:t>
      </w:r>
      <w:r w:rsidR="008672D0">
        <w:t xml:space="preserve"> (</w:t>
      </w:r>
      <w:r w:rsidR="007D2B6A">
        <w:t>7 out of 20</w:t>
      </w:r>
      <w:r w:rsidR="008672D0">
        <w:t>) have some type of visual restriction on their driver’s license (glasses or corrective lenses)</w:t>
      </w:r>
      <w:r w:rsidR="004F3303">
        <w:t>.</w:t>
      </w:r>
      <w:r w:rsidR="004F3303" w:rsidRPr="004F3303">
        <w:t xml:space="preserve"> </w:t>
      </w:r>
      <w:r w:rsidR="004F3303">
        <w:t>However, these restrictions are not severe enough to cause these occupants to be considered visually impaired.</w:t>
      </w:r>
      <w:r w:rsidR="008672D0" w:rsidRPr="00F12BBF">
        <w:t xml:space="preserve"> </w:t>
      </w:r>
      <w:r w:rsidR="004F3303">
        <w:t>A</w:t>
      </w:r>
      <w:r w:rsidR="008672D0" w:rsidRPr="00C9126B">
        <w:t xml:space="preserve">nd </w:t>
      </w:r>
      <w:r w:rsidR="002A3371">
        <w:t>25</w:t>
      </w:r>
      <w:r w:rsidR="008672D0" w:rsidRPr="00C9126B">
        <w:t>% (</w:t>
      </w:r>
      <w:r w:rsidR="002A3371">
        <w:t>5/20</w:t>
      </w:r>
      <w:r w:rsidR="008672D0" w:rsidRPr="00C9126B">
        <w:t>) reported having difficulty hearing</w:t>
      </w:r>
      <w:r w:rsidR="008672D0">
        <w:t xml:space="preserve">. </w:t>
      </w:r>
    </w:p>
    <w:p w14:paraId="53ADEA24" w14:textId="77777777" w:rsidR="001169C4" w:rsidRDefault="001169C4" w:rsidP="00E36F34"/>
    <w:p w14:paraId="1DB81CDC" w14:textId="61ECC77D" w:rsidR="00110D24" w:rsidRDefault="00F322A2" w:rsidP="00E36F34">
      <w:r>
        <w:lastRenderedPageBreak/>
        <w:t xml:space="preserve">Table </w:t>
      </w:r>
      <w:r w:rsidR="00342561">
        <w:t>9</w:t>
      </w:r>
      <w:r>
        <w:t>. Demographics of occupants</w:t>
      </w:r>
    </w:p>
    <w:tbl>
      <w:tblPr>
        <w:tblStyle w:val="TableGridLight"/>
        <w:tblW w:w="8905" w:type="dxa"/>
        <w:tblLayout w:type="fixed"/>
        <w:tblLook w:val="04A0" w:firstRow="1" w:lastRow="0" w:firstColumn="1" w:lastColumn="0" w:noHBand="0" w:noVBand="1"/>
      </w:tblPr>
      <w:tblGrid>
        <w:gridCol w:w="885"/>
        <w:gridCol w:w="936"/>
        <w:gridCol w:w="874"/>
        <w:gridCol w:w="1142"/>
        <w:gridCol w:w="928"/>
        <w:gridCol w:w="1052"/>
        <w:gridCol w:w="1018"/>
        <w:gridCol w:w="1052"/>
        <w:gridCol w:w="1018"/>
      </w:tblGrid>
      <w:tr w:rsidR="00DE6876" w14:paraId="2B46AD00" w14:textId="5B28438B" w:rsidTr="0035348A">
        <w:trPr>
          <w:trHeight w:val="432"/>
        </w:trPr>
        <w:tc>
          <w:tcPr>
            <w:tcW w:w="885" w:type="dxa"/>
            <w:shd w:val="clear" w:color="auto" w:fill="F2F2F2" w:themeFill="background1" w:themeFillShade="F2"/>
          </w:tcPr>
          <w:p w14:paraId="555C777B" w14:textId="3390BEAB" w:rsidR="00DE6876" w:rsidRPr="0035348A" w:rsidRDefault="00DE6876" w:rsidP="00E65A8C">
            <w:pPr>
              <w:jc w:val="center"/>
              <w:rPr>
                <w:b/>
              </w:rPr>
            </w:pPr>
            <w:bookmarkStart w:id="56" w:name="_Hlk90285592"/>
            <w:r w:rsidRPr="0035348A">
              <w:rPr>
                <w:b/>
              </w:rPr>
              <w:t>Age</w:t>
            </w:r>
          </w:p>
        </w:tc>
        <w:tc>
          <w:tcPr>
            <w:tcW w:w="1810" w:type="dxa"/>
            <w:gridSpan w:val="2"/>
            <w:shd w:val="clear" w:color="auto" w:fill="F2F2F2" w:themeFill="background1" w:themeFillShade="F2"/>
          </w:tcPr>
          <w:p w14:paraId="409732E7" w14:textId="05EC5AEE" w:rsidR="00DE6876" w:rsidRPr="0035348A" w:rsidRDefault="00DE6876" w:rsidP="00D43605">
            <w:pPr>
              <w:jc w:val="center"/>
              <w:rPr>
                <w:b/>
              </w:rPr>
            </w:pPr>
            <w:r w:rsidRPr="0035348A">
              <w:rPr>
                <w:b/>
              </w:rPr>
              <w:t>Unimpaired</w:t>
            </w:r>
          </w:p>
        </w:tc>
        <w:tc>
          <w:tcPr>
            <w:tcW w:w="2070" w:type="dxa"/>
            <w:gridSpan w:val="2"/>
            <w:shd w:val="clear" w:color="auto" w:fill="F2F2F2" w:themeFill="background1" w:themeFillShade="F2"/>
          </w:tcPr>
          <w:p w14:paraId="05821F5B" w14:textId="18243879" w:rsidR="00DE6876" w:rsidRPr="0035348A" w:rsidRDefault="00DE6876" w:rsidP="00D43605">
            <w:pPr>
              <w:jc w:val="center"/>
              <w:rPr>
                <w:b/>
              </w:rPr>
            </w:pPr>
            <w:r w:rsidRPr="0035348A">
              <w:rPr>
                <w:b/>
              </w:rPr>
              <w:t>Mobility Impaired</w:t>
            </w:r>
          </w:p>
        </w:tc>
        <w:tc>
          <w:tcPr>
            <w:tcW w:w="2070" w:type="dxa"/>
            <w:gridSpan w:val="2"/>
            <w:shd w:val="clear" w:color="auto" w:fill="F2F2F2" w:themeFill="background1" w:themeFillShade="F2"/>
          </w:tcPr>
          <w:p w14:paraId="57607A75" w14:textId="366848EE" w:rsidR="00DE6876" w:rsidRPr="0035348A" w:rsidRDefault="00DE6876" w:rsidP="00D43605">
            <w:pPr>
              <w:jc w:val="center"/>
              <w:rPr>
                <w:b/>
              </w:rPr>
            </w:pPr>
            <w:r w:rsidRPr="0035348A">
              <w:rPr>
                <w:b/>
              </w:rPr>
              <w:t>Visually Impaired</w:t>
            </w:r>
          </w:p>
        </w:tc>
        <w:tc>
          <w:tcPr>
            <w:tcW w:w="2070" w:type="dxa"/>
            <w:gridSpan w:val="2"/>
            <w:shd w:val="clear" w:color="auto" w:fill="F2F2F2" w:themeFill="background1" w:themeFillShade="F2"/>
          </w:tcPr>
          <w:p w14:paraId="32B41BE4" w14:textId="54BEB186" w:rsidR="00DE6876" w:rsidRPr="0035348A" w:rsidRDefault="00DE6876" w:rsidP="00D43605">
            <w:pPr>
              <w:jc w:val="center"/>
              <w:rPr>
                <w:b/>
              </w:rPr>
            </w:pPr>
            <w:r w:rsidRPr="0035348A">
              <w:rPr>
                <w:b/>
              </w:rPr>
              <w:t>Hearing Impaired</w:t>
            </w:r>
          </w:p>
        </w:tc>
      </w:tr>
      <w:tr w:rsidR="00DE6876" w14:paraId="2397CE21" w14:textId="429EBEFD" w:rsidTr="0035348A">
        <w:tc>
          <w:tcPr>
            <w:tcW w:w="885" w:type="dxa"/>
            <w:shd w:val="clear" w:color="auto" w:fill="F2F2F2" w:themeFill="background1" w:themeFillShade="F2"/>
          </w:tcPr>
          <w:p w14:paraId="28763E6A" w14:textId="77777777" w:rsidR="00DE6876" w:rsidRDefault="00DE6876" w:rsidP="00E65A8C">
            <w:pPr>
              <w:jc w:val="center"/>
            </w:pPr>
          </w:p>
        </w:tc>
        <w:tc>
          <w:tcPr>
            <w:tcW w:w="936" w:type="dxa"/>
            <w:shd w:val="clear" w:color="auto" w:fill="F2F2F2" w:themeFill="background1" w:themeFillShade="F2"/>
          </w:tcPr>
          <w:p w14:paraId="34365B09" w14:textId="79D8A14C" w:rsidR="00DE6876" w:rsidRDefault="00DE6876" w:rsidP="00D43605">
            <w:pPr>
              <w:jc w:val="center"/>
            </w:pPr>
            <w:r>
              <w:t>Male</w:t>
            </w:r>
          </w:p>
        </w:tc>
        <w:tc>
          <w:tcPr>
            <w:tcW w:w="874" w:type="dxa"/>
            <w:shd w:val="clear" w:color="auto" w:fill="F2F2F2" w:themeFill="background1" w:themeFillShade="F2"/>
          </w:tcPr>
          <w:p w14:paraId="2BF75E0C" w14:textId="238644C6" w:rsidR="00DE6876" w:rsidRDefault="00DE6876" w:rsidP="00D43605">
            <w:pPr>
              <w:jc w:val="center"/>
            </w:pPr>
            <w:r>
              <w:t>Female</w:t>
            </w:r>
          </w:p>
        </w:tc>
        <w:tc>
          <w:tcPr>
            <w:tcW w:w="1142" w:type="dxa"/>
            <w:shd w:val="clear" w:color="auto" w:fill="F2F2F2" w:themeFill="background1" w:themeFillShade="F2"/>
          </w:tcPr>
          <w:p w14:paraId="09B4F664" w14:textId="0388A38F" w:rsidR="00DE6876" w:rsidRDefault="00DE6876" w:rsidP="00D43605">
            <w:pPr>
              <w:jc w:val="center"/>
            </w:pPr>
            <w:r>
              <w:t>Male</w:t>
            </w:r>
          </w:p>
        </w:tc>
        <w:tc>
          <w:tcPr>
            <w:tcW w:w="928" w:type="dxa"/>
            <w:shd w:val="clear" w:color="auto" w:fill="F2F2F2" w:themeFill="background1" w:themeFillShade="F2"/>
          </w:tcPr>
          <w:p w14:paraId="5B453F59" w14:textId="1BADB104" w:rsidR="00DE6876" w:rsidRDefault="00DE6876" w:rsidP="00D43605">
            <w:pPr>
              <w:jc w:val="center"/>
            </w:pPr>
            <w:r>
              <w:t>Female</w:t>
            </w:r>
          </w:p>
        </w:tc>
        <w:tc>
          <w:tcPr>
            <w:tcW w:w="1052" w:type="dxa"/>
            <w:shd w:val="clear" w:color="auto" w:fill="F2F2F2" w:themeFill="background1" w:themeFillShade="F2"/>
          </w:tcPr>
          <w:p w14:paraId="560F6979" w14:textId="71206746" w:rsidR="00DE6876" w:rsidRDefault="00DE6876" w:rsidP="00D43605">
            <w:pPr>
              <w:jc w:val="center"/>
            </w:pPr>
            <w:r>
              <w:t>Male</w:t>
            </w:r>
          </w:p>
        </w:tc>
        <w:tc>
          <w:tcPr>
            <w:tcW w:w="1018" w:type="dxa"/>
            <w:shd w:val="clear" w:color="auto" w:fill="F2F2F2" w:themeFill="background1" w:themeFillShade="F2"/>
          </w:tcPr>
          <w:p w14:paraId="0A9C272E" w14:textId="6812071B" w:rsidR="00DE6876" w:rsidRDefault="00DE6876" w:rsidP="00D43605">
            <w:pPr>
              <w:jc w:val="center"/>
            </w:pPr>
            <w:r>
              <w:t>Female</w:t>
            </w:r>
          </w:p>
        </w:tc>
        <w:tc>
          <w:tcPr>
            <w:tcW w:w="1052" w:type="dxa"/>
            <w:shd w:val="clear" w:color="auto" w:fill="F2F2F2" w:themeFill="background1" w:themeFillShade="F2"/>
          </w:tcPr>
          <w:p w14:paraId="6E73D0EE" w14:textId="1DEC9C53" w:rsidR="00DE6876" w:rsidRDefault="00DE6876" w:rsidP="00D43605">
            <w:pPr>
              <w:jc w:val="center"/>
            </w:pPr>
            <w:r>
              <w:t>Male</w:t>
            </w:r>
          </w:p>
        </w:tc>
        <w:tc>
          <w:tcPr>
            <w:tcW w:w="1018" w:type="dxa"/>
            <w:shd w:val="clear" w:color="auto" w:fill="F2F2F2" w:themeFill="background1" w:themeFillShade="F2"/>
          </w:tcPr>
          <w:p w14:paraId="5F11BC7C" w14:textId="0D140620" w:rsidR="00DE6876" w:rsidRDefault="00DE6876" w:rsidP="00D43605">
            <w:pPr>
              <w:jc w:val="center"/>
            </w:pPr>
            <w:r>
              <w:t>Female</w:t>
            </w:r>
          </w:p>
        </w:tc>
      </w:tr>
      <w:tr w:rsidR="00DE6876" w14:paraId="6CC4CD72" w14:textId="4678D350" w:rsidTr="003E23E8">
        <w:tc>
          <w:tcPr>
            <w:tcW w:w="885" w:type="dxa"/>
          </w:tcPr>
          <w:p w14:paraId="5167B250" w14:textId="7923F730" w:rsidR="00DE6876" w:rsidRDefault="00DE6876" w:rsidP="00E65A8C">
            <w:pPr>
              <w:jc w:val="center"/>
            </w:pPr>
            <w:r>
              <w:t>25-34</w:t>
            </w:r>
          </w:p>
        </w:tc>
        <w:tc>
          <w:tcPr>
            <w:tcW w:w="936" w:type="dxa"/>
          </w:tcPr>
          <w:p w14:paraId="73F2576F" w14:textId="45077874" w:rsidR="00DE6876" w:rsidRDefault="00DE6876" w:rsidP="009A0453">
            <w:pPr>
              <w:jc w:val="center"/>
            </w:pPr>
          </w:p>
        </w:tc>
        <w:tc>
          <w:tcPr>
            <w:tcW w:w="874" w:type="dxa"/>
          </w:tcPr>
          <w:p w14:paraId="60457941" w14:textId="4AA4C525" w:rsidR="00DE6876" w:rsidRDefault="00DE6876" w:rsidP="009A0453">
            <w:pPr>
              <w:jc w:val="center"/>
            </w:pPr>
          </w:p>
        </w:tc>
        <w:tc>
          <w:tcPr>
            <w:tcW w:w="1142" w:type="dxa"/>
          </w:tcPr>
          <w:p w14:paraId="48C0CA2E" w14:textId="5A6A565F" w:rsidR="00DE6876" w:rsidRDefault="00DE6876" w:rsidP="009A0453">
            <w:pPr>
              <w:jc w:val="center"/>
            </w:pPr>
          </w:p>
        </w:tc>
        <w:tc>
          <w:tcPr>
            <w:tcW w:w="928" w:type="dxa"/>
          </w:tcPr>
          <w:p w14:paraId="61980D89" w14:textId="668E6598" w:rsidR="00DE6876" w:rsidRDefault="00DE6876" w:rsidP="009A0453">
            <w:pPr>
              <w:jc w:val="center"/>
            </w:pPr>
          </w:p>
        </w:tc>
        <w:tc>
          <w:tcPr>
            <w:tcW w:w="1052" w:type="dxa"/>
            <w:shd w:val="clear" w:color="auto" w:fill="F2F2F2" w:themeFill="background1" w:themeFillShade="F2"/>
          </w:tcPr>
          <w:p w14:paraId="278D1B06" w14:textId="7FDC6F5A" w:rsidR="00DE6876" w:rsidRDefault="00DE6876" w:rsidP="009A0453">
            <w:pPr>
              <w:jc w:val="center"/>
            </w:pPr>
          </w:p>
        </w:tc>
        <w:tc>
          <w:tcPr>
            <w:tcW w:w="1018" w:type="dxa"/>
            <w:shd w:val="clear" w:color="auto" w:fill="F2F2F2" w:themeFill="background1" w:themeFillShade="F2"/>
          </w:tcPr>
          <w:p w14:paraId="123094B0" w14:textId="46A8C88E" w:rsidR="00DE6876" w:rsidRDefault="00DE6876" w:rsidP="009A0453">
            <w:pPr>
              <w:jc w:val="center"/>
            </w:pPr>
          </w:p>
        </w:tc>
        <w:tc>
          <w:tcPr>
            <w:tcW w:w="1052" w:type="dxa"/>
            <w:shd w:val="clear" w:color="auto" w:fill="F2F2F2" w:themeFill="background1" w:themeFillShade="F2"/>
          </w:tcPr>
          <w:p w14:paraId="3F0B214E" w14:textId="5422C8F9" w:rsidR="00DE6876" w:rsidRDefault="00DE6876" w:rsidP="009A0453">
            <w:pPr>
              <w:jc w:val="center"/>
            </w:pPr>
          </w:p>
        </w:tc>
        <w:tc>
          <w:tcPr>
            <w:tcW w:w="1018" w:type="dxa"/>
            <w:shd w:val="clear" w:color="auto" w:fill="F2F2F2" w:themeFill="background1" w:themeFillShade="F2"/>
          </w:tcPr>
          <w:p w14:paraId="244F7DFA" w14:textId="5584ED0B" w:rsidR="00DE6876" w:rsidRDefault="00DE6876" w:rsidP="009A0453">
            <w:pPr>
              <w:jc w:val="center"/>
            </w:pPr>
          </w:p>
        </w:tc>
      </w:tr>
      <w:tr w:rsidR="00DE6876" w14:paraId="0C0B7594" w14:textId="18A0B877" w:rsidTr="003E23E8">
        <w:tc>
          <w:tcPr>
            <w:tcW w:w="885" w:type="dxa"/>
          </w:tcPr>
          <w:p w14:paraId="550A8061" w14:textId="19EC6FEA" w:rsidR="00DE6876" w:rsidRDefault="00DE6876" w:rsidP="00E65A8C">
            <w:pPr>
              <w:jc w:val="center"/>
            </w:pPr>
            <w:r>
              <w:t>35-44</w:t>
            </w:r>
          </w:p>
        </w:tc>
        <w:tc>
          <w:tcPr>
            <w:tcW w:w="936" w:type="dxa"/>
          </w:tcPr>
          <w:p w14:paraId="7155722B" w14:textId="6786B11C" w:rsidR="00DE6876" w:rsidRDefault="00DE6876" w:rsidP="009A0453">
            <w:pPr>
              <w:jc w:val="center"/>
            </w:pPr>
          </w:p>
        </w:tc>
        <w:tc>
          <w:tcPr>
            <w:tcW w:w="874" w:type="dxa"/>
          </w:tcPr>
          <w:p w14:paraId="7716735C" w14:textId="35457183" w:rsidR="00DE6876" w:rsidRDefault="00DE6876" w:rsidP="009A0453">
            <w:pPr>
              <w:jc w:val="center"/>
            </w:pPr>
          </w:p>
        </w:tc>
        <w:tc>
          <w:tcPr>
            <w:tcW w:w="1142" w:type="dxa"/>
          </w:tcPr>
          <w:p w14:paraId="27DF9CFD" w14:textId="44208F79" w:rsidR="00DE6876" w:rsidRDefault="00DE6876" w:rsidP="009A0453">
            <w:pPr>
              <w:jc w:val="center"/>
            </w:pPr>
          </w:p>
        </w:tc>
        <w:tc>
          <w:tcPr>
            <w:tcW w:w="928" w:type="dxa"/>
          </w:tcPr>
          <w:p w14:paraId="01045492" w14:textId="302CE97A" w:rsidR="00DE6876" w:rsidRDefault="00DE6876" w:rsidP="009A0453">
            <w:pPr>
              <w:jc w:val="center"/>
            </w:pPr>
          </w:p>
        </w:tc>
        <w:tc>
          <w:tcPr>
            <w:tcW w:w="1052" w:type="dxa"/>
            <w:shd w:val="clear" w:color="auto" w:fill="F2F2F2" w:themeFill="background1" w:themeFillShade="F2"/>
          </w:tcPr>
          <w:p w14:paraId="02CE2FAB" w14:textId="4605C2F7" w:rsidR="00DE6876" w:rsidRDefault="00DE6876" w:rsidP="009A0453">
            <w:pPr>
              <w:jc w:val="center"/>
            </w:pPr>
          </w:p>
        </w:tc>
        <w:tc>
          <w:tcPr>
            <w:tcW w:w="1018" w:type="dxa"/>
            <w:shd w:val="clear" w:color="auto" w:fill="F2F2F2" w:themeFill="background1" w:themeFillShade="F2"/>
          </w:tcPr>
          <w:p w14:paraId="0EEBEDB8" w14:textId="661548CE" w:rsidR="00DE6876" w:rsidRDefault="00DE6876" w:rsidP="009A0453">
            <w:pPr>
              <w:jc w:val="center"/>
            </w:pPr>
          </w:p>
        </w:tc>
        <w:tc>
          <w:tcPr>
            <w:tcW w:w="1052" w:type="dxa"/>
            <w:shd w:val="clear" w:color="auto" w:fill="F2F2F2" w:themeFill="background1" w:themeFillShade="F2"/>
          </w:tcPr>
          <w:p w14:paraId="5369509B" w14:textId="59970730" w:rsidR="00DE6876" w:rsidRDefault="00DE6876" w:rsidP="009A0453">
            <w:pPr>
              <w:jc w:val="center"/>
            </w:pPr>
          </w:p>
        </w:tc>
        <w:tc>
          <w:tcPr>
            <w:tcW w:w="1018" w:type="dxa"/>
            <w:shd w:val="clear" w:color="auto" w:fill="F2F2F2" w:themeFill="background1" w:themeFillShade="F2"/>
          </w:tcPr>
          <w:p w14:paraId="68D15C22" w14:textId="11FB9C0D" w:rsidR="00DE6876" w:rsidRDefault="00DE6876" w:rsidP="009A0453">
            <w:pPr>
              <w:jc w:val="center"/>
            </w:pPr>
          </w:p>
        </w:tc>
      </w:tr>
      <w:tr w:rsidR="00DE6876" w14:paraId="30FD346D" w14:textId="42C87951" w:rsidTr="003E23E8">
        <w:tc>
          <w:tcPr>
            <w:tcW w:w="885" w:type="dxa"/>
          </w:tcPr>
          <w:p w14:paraId="2EAA580D" w14:textId="133B9882" w:rsidR="00DE6876" w:rsidRDefault="00DE6876" w:rsidP="00E65A8C">
            <w:pPr>
              <w:jc w:val="center"/>
            </w:pPr>
            <w:r>
              <w:t>45-54</w:t>
            </w:r>
          </w:p>
        </w:tc>
        <w:tc>
          <w:tcPr>
            <w:tcW w:w="936" w:type="dxa"/>
          </w:tcPr>
          <w:p w14:paraId="4505CCAF" w14:textId="7C9E4981" w:rsidR="00DE6876" w:rsidRDefault="00DE6876" w:rsidP="009A0453">
            <w:pPr>
              <w:jc w:val="center"/>
            </w:pPr>
          </w:p>
        </w:tc>
        <w:tc>
          <w:tcPr>
            <w:tcW w:w="874" w:type="dxa"/>
          </w:tcPr>
          <w:p w14:paraId="4A88868D" w14:textId="5F76CF33" w:rsidR="00DE6876" w:rsidRDefault="00DE6876" w:rsidP="009A0453">
            <w:pPr>
              <w:jc w:val="center"/>
            </w:pPr>
          </w:p>
        </w:tc>
        <w:tc>
          <w:tcPr>
            <w:tcW w:w="1142" w:type="dxa"/>
          </w:tcPr>
          <w:p w14:paraId="74969398" w14:textId="6BF7C2BF" w:rsidR="00DE6876" w:rsidRDefault="00DE6876" w:rsidP="009A0453">
            <w:pPr>
              <w:jc w:val="center"/>
            </w:pPr>
          </w:p>
        </w:tc>
        <w:tc>
          <w:tcPr>
            <w:tcW w:w="928" w:type="dxa"/>
          </w:tcPr>
          <w:p w14:paraId="4265D963" w14:textId="1AF716D2" w:rsidR="00DE6876" w:rsidRDefault="00DE6876" w:rsidP="009A0453">
            <w:pPr>
              <w:jc w:val="center"/>
            </w:pPr>
          </w:p>
        </w:tc>
        <w:tc>
          <w:tcPr>
            <w:tcW w:w="1052" w:type="dxa"/>
            <w:shd w:val="clear" w:color="auto" w:fill="F2F2F2" w:themeFill="background1" w:themeFillShade="F2"/>
          </w:tcPr>
          <w:p w14:paraId="25AFBA30" w14:textId="14332C77" w:rsidR="00DE6876" w:rsidRDefault="00DE6876" w:rsidP="009A0453">
            <w:pPr>
              <w:jc w:val="center"/>
            </w:pPr>
          </w:p>
        </w:tc>
        <w:tc>
          <w:tcPr>
            <w:tcW w:w="1018" w:type="dxa"/>
            <w:shd w:val="clear" w:color="auto" w:fill="F2F2F2" w:themeFill="background1" w:themeFillShade="F2"/>
          </w:tcPr>
          <w:p w14:paraId="5800C7C8" w14:textId="0A3D9139" w:rsidR="00DE6876" w:rsidRDefault="00DE6876" w:rsidP="009A0453">
            <w:pPr>
              <w:jc w:val="center"/>
            </w:pPr>
          </w:p>
        </w:tc>
        <w:tc>
          <w:tcPr>
            <w:tcW w:w="1052" w:type="dxa"/>
            <w:shd w:val="clear" w:color="auto" w:fill="F2F2F2" w:themeFill="background1" w:themeFillShade="F2"/>
          </w:tcPr>
          <w:p w14:paraId="44778EDF" w14:textId="76F8EFD3" w:rsidR="00DE6876" w:rsidRDefault="00DE6876" w:rsidP="009A0453">
            <w:pPr>
              <w:jc w:val="center"/>
            </w:pPr>
          </w:p>
        </w:tc>
        <w:tc>
          <w:tcPr>
            <w:tcW w:w="1018" w:type="dxa"/>
            <w:shd w:val="clear" w:color="auto" w:fill="F2F2F2" w:themeFill="background1" w:themeFillShade="F2"/>
          </w:tcPr>
          <w:p w14:paraId="1FE2E0A9" w14:textId="471573BA" w:rsidR="00DE6876" w:rsidRDefault="00DE6876" w:rsidP="009A0453">
            <w:pPr>
              <w:jc w:val="center"/>
            </w:pPr>
          </w:p>
        </w:tc>
      </w:tr>
      <w:tr w:rsidR="00DE6876" w14:paraId="3F0EE534" w14:textId="5DD16AC4" w:rsidTr="003E23E8">
        <w:tc>
          <w:tcPr>
            <w:tcW w:w="885" w:type="dxa"/>
          </w:tcPr>
          <w:p w14:paraId="7CD0FB3B" w14:textId="7F3B159A" w:rsidR="00DE6876" w:rsidRDefault="00DE6876" w:rsidP="00E65A8C">
            <w:pPr>
              <w:jc w:val="center"/>
            </w:pPr>
            <w:r>
              <w:t>55-64</w:t>
            </w:r>
          </w:p>
        </w:tc>
        <w:tc>
          <w:tcPr>
            <w:tcW w:w="936" w:type="dxa"/>
          </w:tcPr>
          <w:p w14:paraId="0458AB2C" w14:textId="1D058D00" w:rsidR="00DE6876" w:rsidRDefault="00DE6876" w:rsidP="009A0453">
            <w:pPr>
              <w:jc w:val="center"/>
            </w:pPr>
          </w:p>
        </w:tc>
        <w:tc>
          <w:tcPr>
            <w:tcW w:w="874" w:type="dxa"/>
          </w:tcPr>
          <w:p w14:paraId="499815B4" w14:textId="78FEF816" w:rsidR="00DE6876" w:rsidRDefault="00DE6876" w:rsidP="009A0453">
            <w:pPr>
              <w:jc w:val="center"/>
            </w:pPr>
          </w:p>
        </w:tc>
        <w:tc>
          <w:tcPr>
            <w:tcW w:w="1142" w:type="dxa"/>
          </w:tcPr>
          <w:p w14:paraId="2FB16753" w14:textId="688061F2" w:rsidR="00DE6876" w:rsidRDefault="00DE6876" w:rsidP="009A0453">
            <w:pPr>
              <w:jc w:val="center"/>
            </w:pPr>
          </w:p>
        </w:tc>
        <w:tc>
          <w:tcPr>
            <w:tcW w:w="928" w:type="dxa"/>
          </w:tcPr>
          <w:p w14:paraId="48D84633" w14:textId="203A67CB" w:rsidR="00DE6876" w:rsidRDefault="00DE6876" w:rsidP="009A0453">
            <w:pPr>
              <w:jc w:val="center"/>
            </w:pPr>
          </w:p>
        </w:tc>
        <w:tc>
          <w:tcPr>
            <w:tcW w:w="1052" w:type="dxa"/>
            <w:shd w:val="clear" w:color="auto" w:fill="F2F2F2" w:themeFill="background1" w:themeFillShade="F2"/>
          </w:tcPr>
          <w:p w14:paraId="2F0C52F9" w14:textId="7BAC9947" w:rsidR="00DE6876" w:rsidRDefault="00DE6876" w:rsidP="009A0453">
            <w:pPr>
              <w:jc w:val="center"/>
            </w:pPr>
          </w:p>
        </w:tc>
        <w:tc>
          <w:tcPr>
            <w:tcW w:w="1018" w:type="dxa"/>
            <w:shd w:val="clear" w:color="auto" w:fill="F2F2F2" w:themeFill="background1" w:themeFillShade="F2"/>
          </w:tcPr>
          <w:p w14:paraId="78430B21" w14:textId="27814463" w:rsidR="00DE6876" w:rsidRDefault="00DE6876" w:rsidP="009A0453">
            <w:pPr>
              <w:jc w:val="center"/>
            </w:pPr>
          </w:p>
        </w:tc>
        <w:tc>
          <w:tcPr>
            <w:tcW w:w="1052" w:type="dxa"/>
            <w:shd w:val="clear" w:color="auto" w:fill="F2F2F2" w:themeFill="background1" w:themeFillShade="F2"/>
          </w:tcPr>
          <w:p w14:paraId="495F7E24" w14:textId="25294CBA" w:rsidR="00DE6876" w:rsidRDefault="00DE6876" w:rsidP="009A0453">
            <w:pPr>
              <w:jc w:val="center"/>
            </w:pPr>
          </w:p>
        </w:tc>
        <w:tc>
          <w:tcPr>
            <w:tcW w:w="1018" w:type="dxa"/>
            <w:shd w:val="clear" w:color="auto" w:fill="F2F2F2" w:themeFill="background1" w:themeFillShade="F2"/>
          </w:tcPr>
          <w:p w14:paraId="45F9C3F5" w14:textId="3C714F57" w:rsidR="00DE6876" w:rsidRDefault="00DE6876" w:rsidP="009A0453">
            <w:pPr>
              <w:jc w:val="center"/>
            </w:pPr>
          </w:p>
        </w:tc>
      </w:tr>
      <w:tr w:rsidR="00DE6876" w14:paraId="6DEBF1A0" w14:textId="19DF7748" w:rsidTr="003E23E8">
        <w:tc>
          <w:tcPr>
            <w:tcW w:w="885" w:type="dxa"/>
          </w:tcPr>
          <w:p w14:paraId="40CA407D" w14:textId="7DA94458" w:rsidR="00DE6876" w:rsidRDefault="00DE6876" w:rsidP="00E65A8C">
            <w:pPr>
              <w:jc w:val="center"/>
            </w:pPr>
            <w:r>
              <w:t>65-74</w:t>
            </w:r>
          </w:p>
        </w:tc>
        <w:tc>
          <w:tcPr>
            <w:tcW w:w="936" w:type="dxa"/>
          </w:tcPr>
          <w:p w14:paraId="06FC7F18" w14:textId="3C805673" w:rsidR="00DE6876" w:rsidRDefault="007D2B6A" w:rsidP="009A0453">
            <w:pPr>
              <w:jc w:val="center"/>
            </w:pPr>
            <w:r>
              <w:t>6</w:t>
            </w:r>
          </w:p>
        </w:tc>
        <w:tc>
          <w:tcPr>
            <w:tcW w:w="874" w:type="dxa"/>
          </w:tcPr>
          <w:p w14:paraId="1C6CD13F" w14:textId="22814EC0" w:rsidR="00DE6876" w:rsidRDefault="007D2B6A" w:rsidP="009A0453">
            <w:pPr>
              <w:jc w:val="center"/>
            </w:pPr>
            <w:r>
              <w:t>7</w:t>
            </w:r>
          </w:p>
        </w:tc>
        <w:tc>
          <w:tcPr>
            <w:tcW w:w="1142" w:type="dxa"/>
          </w:tcPr>
          <w:p w14:paraId="4A73DAE8" w14:textId="0674A196" w:rsidR="00DE6876" w:rsidRDefault="007D2B6A" w:rsidP="009A0453">
            <w:pPr>
              <w:jc w:val="center"/>
            </w:pPr>
            <w:r>
              <w:t>1</w:t>
            </w:r>
          </w:p>
        </w:tc>
        <w:tc>
          <w:tcPr>
            <w:tcW w:w="928" w:type="dxa"/>
          </w:tcPr>
          <w:p w14:paraId="2A18DC72" w14:textId="55B6CE7A" w:rsidR="00DE6876" w:rsidRDefault="007D2B6A" w:rsidP="009A0453">
            <w:pPr>
              <w:jc w:val="center"/>
            </w:pPr>
            <w:r>
              <w:t>1</w:t>
            </w:r>
          </w:p>
        </w:tc>
        <w:tc>
          <w:tcPr>
            <w:tcW w:w="1052" w:type="dxa"/>
            <w:shd w:val="clear" w:color="auto" w:fill="F2F2F2" w:themeFill="background1" w:themeFillShade="F2"/>
          </w:tcPr>
          <w:p w14:paraId="39027758" w14:textId="5B03F7CA" w:rsidR="00DE6876" w:rsidRDefault="00DE6876" w:rsidP="009A0453">
            <w:pPr>
              <w:jc w:val="center"/>
            </w:pPr>
          </w:p>
        </w:tc>
        <w:tc>
          <w:tcPr>
            <w:tcW w:w="1018" w:type="dxa"/>
            <w:shd w:val="clear" w:color="auto" w:fill="F2F2F2" w:themeFill="background1" w:themeFillShade="F2"/>
          </w:tcPr>
          <w:p w14:paraId="16CDBD82" w14:textId="286D405C" w:rsidR="00DE6876" w:rsidRDefault="00DE6876" w:rsidP="009A0453">
            <w:pPr>
              <w:jc w:val="center"/>
            </w:pPr>
          </w:p>
        </w:tc>
        <w:tc>
          <w:tcPr>
            <w:tcW w:w="1052" w:type="dxa"/>
            <w:shd w:val="clear" w:color="auto" w:fill="F2F2F2" w:themeFill="background1" w:themeFillShade="F2"/>
          </w:tcPr>
          <w:p w14:paraId="23D37A34" w14:textId="024ACD63" w:rsidR="00DE6876" w:rsidRDefault="002A3371" w:rsidP="009A0453">
            <w:pPr>
              <w:jc w:val="center"/>
            </w:pPr>
            <w:r>
              <w:t>1</w:t>
            </w:r>
          </w:p>
        </w:tc>
        <w:tc>
          <w:tcPr>
            <w:tcW w:w="1018" w:type="dxa"/>
            <w:shd w:val="clear" w:color="auto" w:fill="F2F2F2" w:themeFill="background1" w:themeFillShade="F2"/>
          </w:tcPr>
          <w:p w14:paraId="2CEFC080" w14:textId="4B39F608" w:rsidR="00DE6876" w:rsidRDefault="00570FF0" w:rsidP="009A0453">
            <w:pPr>
              <w:jc w:val="center"/>
            </w:pPr>
            <w:r>
              <w:t>2</w:t>
            </w:r>
          </w:p>
        </w:tc>
      </w:tr>
      <w:tr w:rsidR="00DE6876" w14:paraId="2C07E516" w14:textId="04B8C2F3" w:rsidTr="003E23E8">
        <w:tc>
          <w:tcPr>
            <w:tcW w:w="885" w:type="dxa"/>
          </w:tcPr>
          <w:p w14:paraId="7FC8BB6D" w14:textId="1B47D0E9" w:rsidR="00DE6876" w:rsidRDefault="00DE6876" w:rsidP="00E65A8C">
            <w:pPr>
              <w:jc w:val="center"/>
            </w:pPr>
            <w:r>
              <w:t>75-84</w:t>
            </w:r>
          </w:p>
        </w:tc>
        <w:tc>
          <w:tcPr>
            <w:tcW w:w="936" w:type="dxa"/>
          </w:tcPr>
          <w:p w14:paraId="1D32F61B" w14:textId="611BF709" w:rsidR="00DE6876" w:rsidRDefault="007D2B6A" w:rsidP="009A0453">
            <w:pPr>
              <w:jc w:val="center"/>
            </w:pPr>
            <w:r>
              <w:t>2</w:t>
            </w:r>
          </w:p>
        </w:tc>
        <w:tc>
          <w:tcPr>
            <w:tcW w:w="874" w:type="dxa"/>
          </w:tcPr>
          <w:p w14:paraId="54AD9243" w14:textId="08E0F083" w:rsidR="00DE6876" w:rsidRDefault="007D2B6A" w:rsidP="009A0453">
            <w:pPr>
              <w:jc w:val="center"/>
            </w:pPr>
            <w:r>
              <w:t>1</w:t>
            </w:r>
          </w:p>
        </w:tc>
        <w:tc>
          <w:tcPr>
            <w:tcW w:w="1142" w:type="dxa"/>
          </w:tcPr>
          <w:p w14:paraId="77FD4F0C" w14:textId="0E59E2FB" w:rsidR="00DE6876" w:rsidRDefault="00DE6876" w:rsidP="009A0453">
            <w:pPr>
              <w:jc w:val="center"/>
            </w:pPr>
          </w:p>
        </w:tc>
        <w:tc>
          <w:tcPr>
            <w:tcW w:w="928" w:type="dxa"/>
          </w:tcPr>
          <w:p w14:paraId="52CB2EB2" w14:textId="720C79E1" w:rsidR="00DE6876" w:rsidRDefault="00DE6876" w:rsidP="009A0453">
            <w:pPr>
              <w:jc w:val="center"/>
            </w:pPr>
          </w:p>
        </w:tc>
        <w:tc>
          <w:tcPr>
            <w:tcW w:w="1052" w:type="dxa"/>
            <w:shd w:val="clear" w:color="auto" w:fill="F2F2F2" w:themeFill="background1" w:themeFillShade="F2"/>
          </w:tcPr>
          <w:p w14:paraId="0B6D7751" w14:textId="0AB5F8C7" w:rsidR="00DE6876" w:rsidRDefault="00DE6876" w:rsidP="009A0453">
            <w:pPr>
              <w:jc w:val="center"/>
            </w:pPr>
          </w:p>
        </w:tc>
        <w:tc>
          <w:tcPr>
            <w:tcW w:w="1018" w:type="dxa"/>
            <w:shd w:val="clear" w:color="auto" w:fill="F2F2F2" w:themeFill="background1" w:themeFillShade="F2"/>
          </w:tcPr>
          <w:p w14:paraId="57CB444B" w14:textId="735F20B1" w:rsidR="00DE6876" w:rsidRDefault="00DE6876" w:rsidP="009A0453">
            <w:pPr>
              <w:jc w:val="center"/>
            </w:pPr>
          </w:p>
        </w:tc>
        <w:tc>
          <w:tcPr>
            <w:tcW w:w="1052" w:type="dxa"/>
            <w:shd w:val="clear" w:color="auto" w:fill="F2F2F2" w:themeFill="background1" w:themeFillShade="F2"/>
          </w:tcPr>
          <w:p w14:paraId="416BCACF" w14:textId="0215AB69" w:rsidR="00DE6876" w:rsidRDefault="002A3371" w:rsidP="009A0453">
            <w:pPr>
              <w:jc w:val="center"/>
            </w:pPr>
            <w:r>
              <w:t>1</w:t>
            </w:r>
          </w:p>
        </w:tc>
        <w:tc>
          <w:tcPr>
            <w:tcW w:w="1018" w:type="dxa"/>
            <w:shd w:val="clear" w:color="auto" w:fill="F2F2F2" w:themeFill="background1" w:themeFillShade="F2"/>
          </w:tcPr>
          <w:p w14:paraId="3F1B8C97" w14:textId="145D9FB3" w:rsidR="00DE6876" w:rsidRDefault="00DE6876" w:rsidP="009A0453">
            <w:pPr>
              <w:jc w:val="center"/>
            </w:pPr>
          </w:p>
        </w:tc>
      </w:tr>
      <w:tr w:rsidR="00DE6876" w14:paraId="72ACED33" w14:textId="1EED4C0F" w:rsidTr="003E23E8">
        <w:tc>
          <w:tcPr>
            <w:tcW w:w="885" w:type="dxa"/>
          </w:tcPr>
          <w:p w14:paraId="59E1B762" w14:textId="384877AC" w:rsidR="00DE6876" w:rsidRDefault="00DE6876" w:rsidP="00E65A8C">
            <w:pPr>
              <w:jc w:val="center"/>
            </w:pPr>
            <w:r>
              <w:t>85-94</w:t>
            </w:r>
          </w:p>
        </w:tc>
        <w:tc>
          <w:tcPr>
            <w:tcW w:w="936" w:type="dxa"/>
          </w:tcPr>
          <w:p w14:paraId="4B67497F" w14:textId="387775B5" w:rsidR="00DE6876" w:rsidRDefault="00702AFF" w:rsidP="009A0453">
            <w:pPr>
              <w:jc w:val="center"/>
            </w:pPr>
            <w:r>
              <w:t>2</w:t>
            </w:r>
          </w:p>
        </w:tc>
        <w:tc>
          <w:tcPr>
            <w:tcW w:w="874" w:type="dxa"/>
          </w:tcPr>
          <w:p w14:paraId="6A95869E" w14:textId="676951D1" w:rsidR="00DE6876" w:rsidRDefault="00DE6876" w:rsidP="009A0453">
            <w:pPr>
              <w:jc w:val="center"/>
            </w:pPr>
          </w:p>
        </w:tc>
        <w:tc>
          <w:tcPr>
            <w:tcW w:w="1142" w:type="dxa"/>
          </w:tcPr>
          <w:p w14:paraId="0A73A820" w14:textId="59EB695C" w:rsidR="00DE6876" w:rsidRDefault="00DE6876" w:rsidP="009A0453">
            <w:pPr>
              <w:jc w:val="center"/>
            </w:pPr>
          </w:p>
        </w:tc>
        <w:tc>
          <w:tcPr>
            <w:tcW w:w="928" w:type="dxa"/>
          </w:tcPr>
          <w:p w14:paraId="43451E11" w14:textId="6B855852" w:rsidR="00DE6876" w:rsidRDefault="00DE6876" w:rsidP="009A0453">
            <w:pPr>
              <w:jc w:val="center"/>
            </w:pPr>
          </w:p>
        </w:tc>
        <w:tc>
          <w:tcPr>
            <w:tcW w:w="1052" w:type="dxa"/>
            <w:shd w:val="clear" w:color="auto" w:fill="F2F2F2" w:themeFill="background1" w:themeFillShade="F2"/>
          </w:tcPr>
          <w:p w14:paraId="48A84D14" w14:textId="759A24C4" w:rsidR="00DE6876" w:rsidRDefault="00DE6876" w:rsidP="009A0453">
            <w:pPr>
              <w:jc w:val="center"/>
            </w:pPr>
          </w:p>
        </w:tc>
        <w:tc>
          <w:tcPr>
            <w:tcW w:w="1018" w:type="dxa"/>
            <w:shd w:val="clear" w:color="auto" w:fill="F2F2F2" w:themeFill="background1" w:themeFillShade="F2"/>
          </w:tcPr>
          <w:p w14:paraId="4D9F487E" w14:textId="35817175" w:rsidR="00DE6876" w:rsidRDefault="00DE6876" w:rsidP="009A0453">
            <w:pPr>
              <w:jc w:val="center"/>
            </w:pPr>
          </w:p>
        </w:tc>
        <w:tc>
          <w:tcPr>
            <w:tcW w:w="1052" w:type="dxa"/>
            <w:shd w:val="clear" w:color="auto" w:fill="F2F2F2" w:themeFill="background1" w:themeFillShade="F2"/>
          </w:tcPr>
          <w:p w14:paraId="2A934F24" w14:textId="1547DCBB" w:rsidR="00DE6876" w:rsidRDefault="00EB1558" w:rsidP="009A0453">
            <w:pPr>
              <w:jc w:val="center"/>
            </w:pPr>
            <w:r>
              <w:t>1</w:t>
            </w:r>
          </w:p>
        </w:tc>
        <w:tc>
          <w:tcPr>
            <w:tcW w:w="1018" w:type="dxa"/>
            <w:shd w:val="clear" w:color="auto" w:fill="F2F2F2" w:themeFill="background1" w:themeFillShade="F2"/>
          </w:tcPr>
          <w:p w14:paraId="108B8EB4" w14:textId="5A20103E" w:rsidR="00DE6876" w:rsidRDefault="00DE6876" w:rsidP="009A0453">
            <w:pPr>
              <w:jc w:val="center"/>
            </w:pPr>
          </w:p>
        </w:tc>
      </w:tr>
      <w:tr w:rsidR="00C65524" w14:paraId="4723493F" w14:textId="77777777" w:rsidTr="003E23E8">
        <w:tc>
          <w:tcPr>
            <w:tcW w:w="885" w:type="dxa"/>
          </w:tcPr>
          <w:p w14:paraId="6937F153" w14:textId="6D426423" w:rsidR="00C65524" w:rsidRDefault="00C65524" w:rsidP="00E65A8C">
            <w:pPr>
              <w:jc w:val="center"/>
            </w:pPr>
            <w:r>
              <w:t>95+</w:t>
            </w:r>
          </w:p>
        </w:tc>
        <w:tc>
          <w:tcPr>
            <w:tcW w:w="936" w:type="dxa"/>
          </w:tcPr>
          <w:p w14:paraId="2231F63D" w14:textId="77777777" w:rsidR="00C65524" w:rsidRDefault="00C65524" w:rsidP="009A0453">
            <w:pPr>
              <w:jc w:val="center"/>
            </w:pPr>
          </w:p>
        </w:tc>
        <w:tc>
          <w:tcPr>
            <w:tcW w:w="874" w:type="dxa"/>
          </w:tcPr>
          <w:p w14:paraId="71C04A04" w14:textId="77777777" w:rsidR="00C65524" w:rsidRDefault="00C65524" w:rsidP="009A0453">
            <w:pPr>
              <w:jc w:val="center"/>
            </w:pPr>
          </w:p>
        </w:tc>
        <w:tc>
          <w:tcPr>
            <w:tcW w:w="1142" w:type="dxa"/>
          </w:tcPr>
          <w:p w14:paraId="78E45CB5" w14:textId="77777777" w:rsidR="00C65524" w:rsidRDefault="00C65524" w:rsidP="009A0453">
            <w:pPr>
              <w:jc w:val="center"/>
            </w:pPr>
          </w:p>
        </w:tc>
        <w:tc>
          <w:tcPr>
            <w:tcW w:w="928" w:type="dxa"/>
          </w:tcPr>
          <w:p w14:paraId="6BC58343" w14:textId="3735C8A3" w:rsidR="00C65524" w:rsidRDefault="00C65524" w:rsidP="009A0453">
            <w:pPr>
              <w:jc w:val="center"/>
            </w:pPr>
          </w:p>
        </w:tc>
        <w:tc>
          <w:tcPr>
            <w:tcW w:w="1052" w:type="dxa"/>
            <w:shd w:val="clear" w:color="auto" w:fill="F2F2F2" w:themeFill="background1" w:themeFillShade="F2"/>
          </w:tcPr>
          <w:p w14:paraId="134996C1" w14:textId="77777777" w:rsidR="00C65524" w:rsidRDefault="00C65524" w:rsidP="009A0453">
            <w:pPr>
              <w:jc w:val="center"/>
            </w:pPr>
          </w:p>
        </w:tc>
        <w:tc>
          <w:tcPr>
            <w:tcW w:w="1018" w:type="dxa"/>
            <w:shd w:val="clear" w:color="auto" w:fill="F2F2F2" w:themeFill="background1" w:themeFillShade="F2"/>
          </w:tcPr>
          <w:p w14:paraId="092935DF" w14:textId="77777777" w:rsidR="00C65524" w:rsidRDefault="00C65524" w:rsidP="009A0453">
            <w:pPr>
              <w:jc w:val="center"/>
            </w:pPr>
          </w:p>
        </w:tc>
        <w:tc>
          <w:tcPr>
            <w:tcW w:w="1052" w:type="dxa"/>
            <w:shd w:val="clear" w:color="auto" w:fill="F2F2F2" w:themeFill="background1" w:themeFillShade="F2"/>
          </w:tcPr>
          <w:p w14:paraId="0D0451A1" w14:textId="77777777" w:rsidR="00C65524" w:rsidRDefault="00C65524" w:rsidP="009A0453">
            <w:pPr>
              <w:jc w:val="center"/>
            </w:pPr>
          </w:p>
        </w:tc>
        <w:tc>
          <w:tcPr>
            <w:tcW w:w="1018" w:type="dxa"/>
            <w:shd w:val="clear" w:color="auto" w:fill="F2F2F2" w:themeFill="background1" w:themeFillShade="F2"/>
          </w:tcPr>
          <w:p w14:paraId="79BC4801" w14:textId="66C441F7" w:rsidR="00C65524" w:rsidRDefault="00C65524" w:rsidP="009A0453">
            <w:pPr>
              <w:jc w:val="center"/>
            </w:pPr>
          </w:p>
        </w:tc>
      </w:tr>
      <w:tr w:rsidR="0042689E" w14:paraId="476A56EC" w14:textId="54EE4C28" w:rsidTr="003E23E8">
        <w:trPr>
          <w:trHeight w:val="432"/>
        </w:trPr>
        <w:tc>
          <w:tcPr>
            <w:tcW w:w="885" w:type="dxa"/>
          </w:tcPr>
          <w:p w14:paraId="1232FC2C" w14:textId="73AAB640" w:rsidR="00DE6876" w:rsidRDefault="00DE6876" w:rsidP="00E65A8C">
            <w:pPr>
              <w:jc w:val="center"/>
            </w:pPr>
            <w:r>
              <w:t>Total</w:t>
            </w:r>
          </w:p>
        </w:tc>
        <w:tc>
          <w:tcPr>
            <w:tcW w:w="936" w:type="dxa"/>
          </w:tcPr>
          <w:p w14:paraId="4900DF67" w14:textId="255EE35E" w:rsidR="00DE6876" w:rsidRDefault="007D2B6A" w:rsidP="00E65A8C">
            <w:pPr>
              <w:jc w:val="center"/>
            </w:pPr>
            <w:r>
              <w:t>10</w:t>
            </w:r>
          </w:p>
        </w:tc>
        <w:tc>
          <w:tcPr>
            <w:tcW w:w="874" w:type="dxa"/>
          </w:tcPr>
          <w:p w14:paraId="41874DD5" w14:textId="444551EF" w:rsidR="00DE6876" w:rsidRDefault="007D2B6A" w:rsidP="00E65A8C">
            <w:pPr>
              <w:jc w:val="center"/>
            </w:pPr>
            <w:r>
              <w:t>8</w:t>
            </w:r>
          </w:p>
        </w:tc>
        <w:tc>
          <w:tcPr>
            <w:tcW w:w="1142" w:type="dxa"/>
          </w:tcPr>
          <w:p w14:paraId="7EC1AEEE" w14:textId="32650DEC" w:rsidR="00DE6876" w:rsidRDefault="007D2B6A" w:rsidP="00E65A8C">
            <w:pPr>
              <w:jc w:val="center"/>
            </w:pPr>
            <w:r>
              <w:t>1</w:t>
            </w:r>
          </w:p>
        </w:tc>
        <w:tc>
          <w:tcPr>
            <w:tcW w:w="928" w:type="dxa"/>
          </w:tcPr>
          <w:p w14:paraId="6760D665" w14:textId="69D3F73D" w:rsidR="00DE6876" w:rsidRDefault="007D2B6A" w:rsidP="00E65A8C">
            <w:pPr>
              <w:jc w:val="center"/>
            </w:pPr>
            <w:r>
              <w:t>1</w:t>
            </w:r>
          </w:p>
        </w:tc>
        <w:tc>
          <w:tcPr>
            <w:tcW w:w="1052" w:type="dxa"/>
            <w:shd w:val="clear" w:color="auto" w:fill="F2F2F2" w:themeFill="background1" w:themeFillShade="F2"/>
          </w:tcPr>
          <w:p w14:paraId="090DDD4D" w14:textId="7AA223C4" w:rsidR="00DE6876" w:rsidRDefault="00DE6876" w:rsidP="00E65A8C">
            <w:pPr>
              <w:jc w:val="center"/>
            </w:pPr>
          </w:p>
        </w:tc>
        <w:tc>
          <w:tcPr>
            <w:tcW w:w="1018" w:type="dxa"/>
            <w:shd w:val="clear" w:color="auto" w:fill="F2F2F2" w:themeFill="background1" w:themeFillShade="F2"/>
          </w:tcPr>
          <w:p w14:paraId="73EF8911" w14:textId="3943161B" w:rsidR="00DE6876" w:rsidRDefault="00DE6876" w:rsidP="00E65A8C">
            <w:pPr>
              <w:jc w:val="center"/>
            </w:pPr>
          </w:p>
        </w:tc>
        <w:tc>
          <w:tcPr>
            <w:tcW w:w="1052" w:type="dxa"/>
            <w:shd w:val="clear" w:color="auto" w:fill="F2F2F2" w:themeFill="background1" w:themeFillShade="F2"/>
          </w:tcPr>
          <w:p w14:paraId="65C5B449" w14:textId="6B52FE67" w:rsidR="00DE6876" w:rsidRDefault="00DE6876" w:rsidP="0042689E">
            <w:pPr>
              <w:jc w:val="center"/>
            </w:pPr>
          </w:p>
        </w:tc>
        <w:tc>
          <w:tcPr>
            <w:tcW w:w="1018" w:type="dxa"/>
            <w:shd w:val="clear" w:color="auto" w:fill="F2F2F2" w:themeFill="background1" w:themeFillShade="F2"/>
          </w:tcPr>
          <w:p w14:paraId="54EC8048" w14:textId="69F6B099" w:rsidR="00DE6876" w:rsidRDefault="00DE6876" w:rsidP="0042689E">
            <w:pPr>
              <w:jc w:val="center"/>
            </w:pPr>
          </w:p>
        </w:tc>
      </w:tr>
      <w:bookmarkEnd w:id="56"/>
    </w:tbl>
    <w:p w14:paraId="7A272FC1" w14:textId="38A7A810" w:rsidR="00861D3A" w:rsidRDefault="00861D3A" w:rsidP="00E36F34"/>
    <w:p w14:paraId="12E74EC6" w14:textId="1C96F194" w:rsidR="00B83ABD" w:rsidRDefault="00C9126B" w:rsidP="00E36F34">
      <w:r w:rsidRPr="00C9126B">
        <w:t xml:space="preserve">The sample is highly educated, with </w:t>
      </w:r>
      <w:r w:rsidR="002A3371">
        <w:t>85</w:t>
      </w:r>
      <w:r w:rsidRPr="00C9126B">
        <w:t>% of occupants having some education beyond a high school degree</w:t>
      </w:r>
      <w:r w:rsidR="009415B0">
        <w:t>,</w:t>
      </w:r>
      <w:r w:rsidRPr="00C9126B">
        <w:t xml:space="preserve"> and </w:t>
      </w:r>
      <w:r w:rsidR="002A3371">
        <w:t>70</w:t>
      </w:r>
      <w:r w:rsidR="003E23E8">
        <w:t xml:space="preserve">% </w:t>
      </w:r>
      <w:r w:rsidR="00B61B5F">
        <w:t>(</w:t>
      </w:r>
      <w:r w:rsidR="002A3371">
        <w:t xml:space="preserve">14 </w:t>
      </w:r>
      <w:r w:rsidR="003E23E8">
        <w:t xml:space="preserve">out of the </w:t>
      </w:r>
      <w:r w:rsidR="002A3371">
        <w:t xml:space="preserve">20 </w:t>
      </w:r>
      <w:r w:rsidR="003E23E8">
        <w:t>who responded</w:t>
      </w:r>
      <w:r w:rsidR="00B61B5F">
        <w:t>)</w:t>
      </w:r>
      <w:r w:rsidRPr="00C9126B">
        <w:t xml:space="preserve"> have a household income greater than $50,000. </w:t>
      </w:r>
      <w:r w:rsidR="00B83ABD">
        <w:t xml:space="preserve">All occupants </w:t>
      </w:r>
      <w:r w:rsidR="0061288E">
        <w:t xml:space="preserve">own or have access to a vehicle. </w:t>
      </w:r>
      <w:r w:rsidR="00F523FB">
        <w:t>Typically,</w:t>
      </w:r>
      <w:r w:rsidR="00EE633F">
        <w:t xml:space="preserve"> </w:t>
      </w:r>
      <w:r w:rsidR="00F523FB">
        <w:t xml:space="preserve">occupants </w:t>
      </w:r>
      <w:r w:rsidR="00EE633F">
        <w:t>drive themselves where they need to go</w:t>
      </w:r>
      <w:r w:rsidR="00733240">
        <w:t xml:space="preserve"> with</w:t>
      </w:r>
      <w:r w:rsidR="00EE633F">
        <w:t xml:space="preserve"> </w:t>
      </w:r>
      <w:r w:rsidR="002A3371">
        <w:t>60</w:t>
      </w:r>
      <w:r w:rsidR="00EE633F">
        <w:t>% report</w:t>
      </w:r>
      <w:r w:rsidR="009415B0">
        <w:t>ing</w:t>
      </w:r>
      <w:r w:rsidR="00EE633F">
        <w:t xml:space="preserve"> driving themselves daily</w:t>
      </w:r>
      <w:r w:rsidR="00F523FB">
        <w:t xml:space="preserve"> and </w:t>
      </w:r>
      <w:r w:rsidR="002A3371">
        <w:t>30</w:t>
      </w:r>
      <w:r w:rsidR="00F523FB">
        <w:t xml:space="preserve">% </w:t>
      </w:r>
      <w:r w:rsidR="00733240">
        <w:t>driving</w:t>
      </w:r>
      <w:r w:rsidR="00F523FB">
        <w:t xml:space="preserve"> themselves a few times a week</w:t>
      </w:r>
      <w:r w:rsidR="00EE633F">
        <w:t xml:space="preserve">. </w:t>
      </w:r>
      <w:bookmarkStart w:id="57" w:name="_Int_ZNhiiMvP"/>
      <w:r w:rsidR="7F1E2F0B">
        <w:t>All occupants have a driver’s license.</w:t>
      </w:r>
      <w:bookmarkEnd w:id="57"/>
      <w:r w:rsidR="00F523FB">
        <w:t xml:space="preserve"> </w:t>
      </w:r>
    </w:p>
    <w:p w14:paraId="7A4C691D" w14:textId="6A2C3435" w:rsidR="008B58B9" w:rsidRDefault="002A3371" w:rsidP="00E36F34">
      <w:r>
        <w:t>Thirty percent</w:t>
      </w:r>
      <w:r w:rsidR="008B58B9">
        <w:t xml:space="preserve"> of the occupants in Phase</w:t>
      </w:r>
      <w:r>
        <w:t xml:space="preserve"> 4</w:t>
      </w:r>
      <w:r w:rsidR="008B58B9">
        <w:t xml:space="preserve"> own or have access to a vehicle that has either adaptive cruise control (ACC) and/or lane keeping/lane centering. </w:t>
      </w:r>
      <w:r w:rsidR="00BA160C">
        <w:t xml:space="preserve">About </w:t>
      </w:r>
      <w:r w:rsidR="00615B17">
        <w:t>50</w:t>
      </w:r>
      <w:r w:rsidR="00D33F02">
        <w:t>%</w:t>
      </w:r>
      <w:r w:rsidR="008B58B9">
        <w:t xml:space="preserve"> of those with </w:t>
      </w:r>
      <w:r w:rsidR="00BA160C">
        <w:t xml:space="preserve">ACC </w:t>
      </w:r>
      <w:r w:rsidR="00D51B9B">
        <w:t xml:space="preserve">and </w:t>
      </w:r>
      <w:r w:rsidR="00BA160C">
        <w:t xml:space="preserve">about </w:t>
      </w:r>
      <w:r>
        <w:t>75</w:t>
      </w:r>
      <w:r w:rsidR="00E80AE5">
        <w:t>%</w:t>
      </w:r>
      <w:r w:rsidR="0001258D">
        <w:t xml:space="preserve"> </w:t>
      </w:r>
      <w:r w:rsidR="00BA160C">
        <w:t xml:space="preserve">with lane keeping </w:t>
      </w:r>
      <w:r w:rsidR="008B58B9">
        <w:t xml:space="preserve">reported using </w:t>
      </w:r>
      <w:r w:rsidR="00D51B9B">
        <w:t>it</w:t>
      </w:r>
      <w:r w:rsidR="00615B17">
        <w:t xml:space="preserve"> often or</w:t>
      </w:r>
      <w:r w:rsidR="00D51B9B">
        <w:t xml:space="preserve"> </w:t>
      </w:r>
      <w:r w:rsidR="008B58B9">
        <w:t>frequently. A majority (</w:t>
      </w:r>
      <w:r w:rsidR="00201845">
        <w:t>80</w:t>
      </w:r>
      <w:r w:rsidR="008B58B9">
        <w:t xml:space="preserve">%) also reported that when it comes to trying </w:t>
      </w:r>
      <w:bookmarkStart w:id="58" w:name="_Int_9mtwXkqf"/>
      <w:r w:rsidR="008B58B9">
        <w:t>new technology</w:t>
      </w:r>
      <w:bookmarkEnd w:id="58"/>
      <w:r w:rsidR="008B58B9">
        <w:t xml:space="preserve">, they </w:t>
      </w:r>
      <w:bookmarkStart w:id="59" w:name="_Int_JDvHNdu3"/>
      <w:r w:rsidR="008B58B9">
        <w:t>generally fall</w:t>
      </w:r>
      <w:bookmarkEnd w:id="59"/>
      <w:r w:rsidR="008B58B9">
        <w:t xml:space="preserve"> in the middle (e.g., not</w:t>
      </w:r>
      <w:r w:rsidR="003E67D4">
        <w:t xml:space="preserve"> the</w:t>
      </w:r>
      <w:r w:rsidR="008B58B9">
        <w:t xml:space="preserve"> first or last to try). </w:t>
      </w:r>
      <w:r w:rsidR="00AC7473">
        <w:t>About</w:t>
      </w:r>
      <w:r w:rsidR="006815CB">
        <w:t xml:space="preserve"> </w:t>
      </w:r>
      <w:r w:rsidR="00201845">
        <w:t>85</w:t>
      </w:r>
      <w:r w:rsidR="00E80AE5">
        <w:t>%</w:t>
      </w:r>
      <w:r w:rsidR="00B22202">
        <w:t xml:space="preserve"> </w:t>
      </w:r>
      <w:r w:rsidR="008B58B9">
        <w:t>reported owning or using a smart phone</w:t>
      </w:r>
      <w:r w:rsidR="0042689E">
        <w:t xml:space="preserve">. </w:t>
      </w:r>
      <w:r w:rsidR="00201845">
        <w:t>Eighty-five</w:t>
      </w:r>
      <w:r w:rsidR="00B76659">
        <w:t xml:space="preserve"> percent</w:t>
      </w:r>
      <w:r w:rsidR="0042689E">
        <w:t xml:space="preserve"> reported that they own</w:t>
      </w:r>
      <w:r w:rsidR="00E16598">
        <w:t xml:space="preserve"> </w:t>
      </w:r>
      <w:r w:rsidR="008B58B9">
        <w:t>a desktop</w:t>
      </w:r>
      <w:r w:rsidR="00B22202">
        <w:t xml:space="preserve"> or </w:t>
      </w:r>
      <w:r w:rsidR="00AC7473">
        <w:t>laptop</w:t>
      </w:r>
      <w:r w:rsidR="008B58B9">
        <w:t xml:space="preserve"> </w:t>
      </w:r>
      <w:r w:rsidR="00485DCC">
        <w:t>computer,</w:t>
      </w:r>
      <w:r w:rsidR="00AC7473">
        <w:t xml:space="preserve"> and </w:t>
      </w:r>
      <w:r w:rsidR="00201845">
        <w:t xml:space="preserve">90% </w:t>
      </w:r>
      <w:r w:rsidR="00B76659">
        <w:t xml:space="preserve">reported </w:t>
      </w:r>
      <w:r w:rsidR="00AC7473">
        <w:t>hav</w:t>
      </w:r>
      <w:r w:rsidR="00B76659">
        <w:t xml:space="preserve">ing access to the </w:t>
      </w:r>
      <w:r w:rsidR="00AC7473">
        <w:t>internet</w:t>
      </w:r>
      <w:r w:rsidR="00B76659">
        <w:t>.</w:t>
      </w:r>
      <w:r w:rsidR="00485DCC">
        <w:t xml:space="preserve"> </w:t>
      </w:r>
      <w:r w:rsidR="0042689E">
        <w:t>A majority</w:t>
      </w:r>
      <w:r w:rsidR="00726AFD">
        <w:t xml:space="preserve">, </w:t>
      </w:r>
      <w:r w:rsidR="00201845">
        <w:t>70</w:t>
      </w:r>
      <w:r w:rsidR="00C15CE2">
        <w:t>%</w:t>
      </w:r>
      <w:r w:rsidR="0042689E">
        <w:t>, reported that they</w:t>
      </w:r>
      <w:r w:rsidR="008B58B9">
        <w:t xml:space="preserve"> use some form of social media</w:t>
      </w:r>
      <w:r w:rsidR="008A6AA6">
        <w:t>,</w:t>
      </w:r>
      <w:r w:rsidR="008B58B9">
        <w:t xml:space="preserve"> and </w:t>
      </w:r>
      <w:r w:rsidR="00201845">
        <w:t>70</w:t>
      </w:r>
      <w:r w:rsidR="00726AFD">
        <w:t>% own or use a tablet. Occupants agreed that they like to use technology to make tasks easier (</w:t>
      </w:r>
      <w:r w:rsidR="00201845">
        <w:t>85</w:t>
      </w:r>
      <w:r w:rsidR="00726AFD">
        <w:t xml:space="preserve">%) but were more split regarding whether they wanted a car with </w:t>
      </w:r>
      <w:r w:rsidR="00485DCC">
        <w:t>all</w:t>
      </w:r>
      <w:r w:rsidR="00726AFD">
        <w:t xml:space="preserve"> the latest technology features (</w:t>
      </w:r>
      <w:r w:rsidR="00201845">
        <w:t>20</w:t>
      </w:r>
      <w:r w:rsidR="00726AFD">
        <w:t>% disagree vs</w:t>
      </w:r>
      <w:r w:rsidR="008A6AA6">
        <w:t>.</w:t>
      </w:r>
      <w:r w:rsidR="00726AFD">
        <w:t xml:space="preserve"> </w:t>
      </w:r>
      <w:r w:rsidR="00201845">
        <w:t>40</w:t>
      </w:r>
      <w:r w:rsidR="00E16598">
        <w:t>%</w:t>
      </w:r>
      <w:r w:rsidR="00726AFD">
        <w:t xml:space="preserve"> agree).</w:t>
      </w:r>
    </w:p>
    <w:p w14:paraId="2CF626D1" w14:textId="0866BAC1" w:rsidR="002737E0" w:rsidRDefault="002737E0" w:rsidP="005D4AD8">
      <w:pPr>
        <w:pStyle w:val="Heading3"/>
      </w:pPr>
      <w:bookmarkStart w:id="60" w:name="_Toc92350916"/>
      <w:bookmarkStart w:id="61" w:name="_Toc120686006"/>
      <w:r w:rsidRPr="000878DC">
        <w:t>Survey Data</w:t>
      </w:r>
      <w:bookmarkEnd w:id="60"/>
      <w:bookmarkEnd w:id="61"/>
    </w:p>
    <w:p w14:paraId="40A6EC6C" w14:textId="29AC4B1D" w:rsidR="00BA4A12" w:rsidRDefault="00BA4A12" w:rsidP="00E36F34">
      <w:r>
        <w:t xml:space="preserve">While </w:t>
      </w:r>
      <w:r w:rsidR="008A4F4E">
        <w:t>riding in</w:t>
      </w:r>
      <w:r>
        <w:t xml:space="preserve"> the </w:t>
      </w:r>
      <w:r w:rsidR="000466ED">
        <w:t>AV</w:t>
      </w:r>
      <w:r>
        <w:t>, occupants were asked to complete both a pre</w:t>
      </w:r>
      <w:r w:rsidR="008A6AA6">
        <w:t>-</w:t>
      </w:r>
      <w:r>
        <w:t xml:space="preserve"> and post</w:t>
      </w:r>
      <w:r w:rsidR="008A6AA6">
        <w:t>-</w:t>
      </w:r>
      <w:r>
        <w:t xml:space="preserve">drive survey </w:t>
      </w:r>
      <w:r w:rsidR="00726AFD">
        <w:t xml:space="preserve">regarding their trust and acceptance of </w:t>
      </w:r>
      <w:r w:rsidR="002C5547">
        <w:t xml:space="preserve">highly automated vehicles. This type of vehicle was defined </w:t>
      </w:r>
      <w:r w:rsidR="00951CAF">
        <w:t>as</w:t>
      </w:r>
      <w:r w:rsidR="002C5547">
        <w:t xml:space="preserve"> one that is “capable of driving on its own in some </w:t>
      </w:r>
      <w:r w:rsidR="00C75DE3">
        <w:t>situations but</w:t>
      </w:r>
      <w:r w:rsidR="002C5547">
        <w:t xml:space="preserve"> is aware of its limitations and calls for the driver to take over when necessary.”</w:t>
      </w:r>
      <w:r w:rsidR="004B40E7">
        <w:t xml:space="preserve"> When asked to indicate how they felt about different statements, a greater percentage of </w:t>
      </w:r>
      <w:r w:rsidR="00C75DE3">
        <w:t xml:space="preserve">occupants </w:t>
      </w:r>
      <w:r w:rsidR="008A6AA6">
        <w:t xml:space="preserve">after their ride in the </w:t>
      </w:r>
      <w:r w:rsidR="00FA4296">
        <w:t xml:space="preserve">vehicle </w:t>
      </w:r>
      <w:r w:rsidR="004B40E7">
        <w:t>“somewhat or strongly agreed” that they could trust highly automated vehicles</w:t>
      </w:r>
      <w:r w:rsidR="008A6AA6">
        <w:t xml:space="preserve"> (</w:t>
      </w:r>
      <w:r w:rsidR="00597137">
        <w:t>60</w:t>
      </w:r>
      <w:r w:rsidR="008A6AA6">
        <w:t>% pre-drive vs.</w:t>
      </w:r>
      <w:r w:rsidR="00597137">
        <w:t xml:space="preserve"> 75</w:t>
      </w:r>
      <w:r w:rsidR="008A6AA6">
        <w:t>% post-drive</w:t>
      </w:r>
      <w:r w:rsidR="00020FD1">
        <w:t xml:space="preserve">, Figure </w:t>
      </w:r>
      <w:r w:rsidR="005F741C">
        <w:t>20</w:t>
      </w:r>
      <w:r w:rsidR="008A6AA6">
        <w:t>)</w:t>
      </w:r>
      <w:r w:rsidR="00A6664E">
        <w:t xml:space="preserve"> and believed that they were reliable </w:t>
      </w:r>
      <w:r w:rsidR="008549FA">
        <w:t>(</w:t>
      </w:r>
      <w:r w:rsidR="004F781C">
        <w:t>55</w:t>
      </w:r>
      <w:r w:rsidR="008549FA">
        <w:t xml:space="preserve">% </w:t>
      </w:r>
      <w:r w:rsidR="008A6AA6">
        <w:t xml:space="preserve">pre-drive </w:t>
      </w:r>
      <w:r w:rsidR="008549FA">
        <w:t xml:space="preserve">vs. </w:t>
      </w:r>
      <w:r w:rsidR="004F781C">
        <w:t>75</w:t>
      </w:r>
      <w:r w:rsidR="008549FA">
        <w:t>%</w:t>
      </w:r>
      <w:r w:rsidR="008A6AA6">
        <w:t xml:space="preserve"> post-drive</w:t>
      </w:r>
      <w:r w:rsidR="00FD2B6F">
        <w:t>,</w:t>
      </w:r>
      <w:r w:rsidR="008549FA">
        <w:t xml:space="preserve"> </w:t>
      </w:r>
      <w:r w:rsidR="004B40E7">
        <w:t xml:space="preserve">Figure </w:t>
      </w:r>
      <w:r w:rsidR="005408FF">
        <w:t>21</w:t>
      </w:r>
      <w:r w:rsidR="004B40E7">
        <w:t>)</w:t>
      </w:r>
      <w:bookmarkStart w:id="62" w:name="_Int_s1oNih7i"/>
      <w:r w:rsidR="004B40E7">
        <w:t>.</w:t>
      </w:r>
      <w:r w:rsidR="00457C9F">
        <w:t xml:space="preserve">  </w:t>
      </w:r>
      <w:bookmarkEnd w:id="62"/>
    </w:p>
    <w:p w14:paraId="70C01BAB" w14:textId="3B3AE982" w:rsidR="00597137" w:rsidRDefault="00FA174E" w:rsidP="004B40E7">
      <w:pPr>
        <w:jc w:val="center"/>
      </w:pPr>
      <w:r>
        <w:rPr>
          <w:noProof/>
        </w:rPr>
        <w:lastRenderedPageBreak/>
        <w:drawing>
          <wp:inline distT="0" distB="0" distL="0" distR="0" wp14:anchorId="5B78C4CE" wp14:editId="564CBC27">
            <wp:extent cx="4572000" cy="2743200"/>
            <wp:effectExtent l="0" t="0" r="0" b="0"/>
            <wp:docPr id="3" name="Chart 3" descr="Figure 20, double bar graph titled, &quot;I can trust highly automated vehicles,&quot; results as described in the text">
              <a:extLst xmlns:a="http://schemas.openxmlformats.org/drawingml/2006/main">
                <a:ext uri="{FF2B5EF4-FFF2-40B4-BE49-F238E27FC236}">
                  <a16:creationId xmlns:a16="http://schemas.microsoft.com/office/drawing/2014/main" id="{27732300-125F-8CCE-892D-3D18BBC8C4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DD9EF59" w14:textId="758F4CF8" w:rsidR="004B40E7" w:rsidRDefault="004B40E7" w:rsidP="004B40E7">
      <w:pPr>
        <w:jc w:val="center"/>
      </w:pPr>
      <w:r>
        <w:t xml:space="preserve">Figure </w:t>
      </w:r>
      <w:r w:rsidR="005408FF">
        <w:t>20</w:t>
      </w:r>
      <w:r>
        <w:t>. Trust in highly automated vehicles</w:t>
      </w:r>
      <w:r w:rsidR="008A48F5">
        <w:t>,</w:t>
      </w:r>
      <w:r>
        <w:t xml:space="preserve"> pre- and post-drive</w:t>
      </w:r>
    </w:p>
    <w:p w14:paraId="7AA8EA46" w14:textId="77777777" w:rsidR="00FA174E" w:rsidRDefault="00FA174E" w:rsidP="004B40E7">
      <w:pPr>
        <w:jc w:val="center"/>
      </w:pPr>
      <w:r>
        <w:rPr>
          <w:noProof/>
        </w:rPr>
        <w:drawing>
          <wp:inline distT="0" distB="0" distL="0" distR="0" wp14:anchorId="1069E499" wp14:editId="2F5C4E9B">
            <wp:extent cx="4572000" cy="2743200"/>
            <wp:effectExtent l="0" t="0" r="0" b="0"/>
            <wp:docPr id="6" name="Chart 6" descr="Figure 21, double bar graph titled, &quot;I believe that highly automated vehicles are reliable,&quot; results as described in the text">
              <a:extLst xmlns:a="http://schemas.openxmlformats.org/drawingml/2006/main">
                <a:ext uri="{FF2B5EF4-FFF2-40B4-BE49-F238E27FC236}">
                  <a16:creationId xmlns:a16="http://schemas.microsoft.com/office/drawing/2014/main" id="{020F064A-11EF-93D1-EEE6-91F6EC1AC4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2986BED" w14:textId="64A40A3D" w:rsidR="004B40E7" w:rsidRDefault="004B40E7" w:rsidP="004B40E7">
      <w:pPr>
        <w:jc w:val="center"/>
      </w:pPr>
      <w:r>
        <w:t xml:space="preserve">Figure </w:t>
      </w:r>
      <w:r w:rsidR="005408FF">
        <w:t>21</w:t>
      </w:r>
      <w:r>
        <w:t>. Reliability of highly automated vehicles</w:t>
      </w:r>
      <w:r w:rsidR="008A48F5">
        <w:t>,</w:t>
      </w:r>
      <w:r>
        <w:t xml:space="preserve"> pre- and post-drive</w:t>
      </w:r>
    </w:p>
    <w:p w14:paraId="130C617A" w14:textId="7D3BCF4B" w:rsidR="000625CF" w:rsidRDefault="0056395C" w:rsidP="00F37086">
      <w:pPr>
        <w:ind w:right="-90"/>
      </w:pPr>
      <w:r>
        <w:t>There was no difference pre- and post-drive in the percentage of occupants who reported being afraid to ride or being worried about riding in a highly automated vehicle</w:t>
      </w:r>
      <w:r w:rsidR="00477979">
        <w:t xml:space="preserve">, with 90% of occupants disagreeing </w:t>
      </w:r>
      <w:r w:rsidR="005F573C">
        <w:t>with the statement “I am afraid…” and 90% a</w:t>
      </w:r>
      <w:r w:rsidR="00477979">
        <w:t xml:space="preserve">greeing </w:t>
      </w:r>
      <w:r w:rsidR="005F573C">
        <w:t>with the statement “I am</w:t>
      </w:r>
      <w:r w:rsidR="00477979">
        <w:t xml:space="preserve"> not worried</w:t>
      </w:r>
      <w:r w:rsidR="005F573C">
        <w:t>…”</w:t>
      </w:r>
      <w:r w:rsidR="00806925">
        <w:t xml:space="preserve"> (Figures 22 and 23)</w:t>
      </w:r>
      <w:r>
        <w:t xml:space="preserve">. </w:t>
      </w:r>
      <w:r w:rsidR="00477979">
        <w:t xml:space="preserve">However, </w:t>
      </w:r>
      <w:r w:rsidR="005F573C">
        <w:t>after riding in the vehicle, fewer</w:t>
      </w:r>
      <w:r w:rsidR="00C96E3F">
        <w:t xml:space="preserve"> occupants</w:t>
      </w:r>
      <w:r w:rsidR="000625CF">
        <w:t xml:space="preserve"> </w:t>
      </w:r>
      <w:r w:rsidR="005F573C">
        <w:t xml:space="preserve">reported that they </w:t>
      </w:r>
      <w:r w:rsidR="00F24909">
        <w:t>believed</w:t>
      </w:r>
      <w:r>
        <w:t xml:space="preserve"> that</w:t>
      </w:r>
      <w:r w:rsidR="00F24909">
        <w:t xml:space="preserve"> automated vehicles </w:t>
      </w:r>
      <w:r w:rsidR="00075AE4">
        <w:t>are safer than manually driven vehicles</w:t>
      </w:r>
      <w:r w:rsidR="00477979">
        <w:t xml:space="preserve"> </w:t>
      </w:r>
      <w:r w:rsidR="000625CF">
        <w:t>(</w:t>
      </w:r>
      <w:r w:rsidR="00F24909">
        <w:t>50</w:t>
      </w:r>
      <w:r w:rsidR="000625CF">
        <w:t xml:space="preserve">% pre-drive vs </w:t>
      </w:r>
      <w:r w:rsidR="00F24909">
        <w:t>40</w:t>
      </w:r>
      <w:r w:rsidR="000625CF">
        <w:t>% post-drive</w:t>
      </w:r>
      <w:r w:rsidR="00075AE4">
        <w:t xml:space="preserve">, </w:t>
      </w:r>
      <w:r w:rsidR="000868EA">
        <w:t>F</w:t>
      </w:r>
      <w:r w:rsidR="00075AE4">
        <w:t>igure</w:t>
      </w:r>
      <w:r w:rsidR="00447D6D">
        <w:t xml:space="preserve"> </w:t>
      </w:r>
      <w:r w:rsidR="005408FF">
        <w:t>2</w:t>
      </w:r>
      <w:r w:rsidR="00806925">
        <w:t>4</w:t>
      </w:r>
      <w:r w:rsidR="000625CF">
        <w:t>)</w:t>
      </w:r>
      <w:r w:rsidR="00075AE4">
        <w:t xml:space="preserve">. </w:t>
      </w:r>
    </w:p>
    <w:p w14:paraId="2D041DDA" w14:textId="65EF4C1A" w:rsidR="00C96E3F" w:rsidRDefault="00C96E3F" w:rsidP="00C96E3F">
      <w:pPr>
        <w:jc w:val="center"/>
      </w:pPr>
    </w:p>
    <w:p w14:paraId="1580B863" w14:textId="413FF2C7" w:rsidR="00477979" w:rsidRDefault="00477979" w:rsidP="004B40E7">
      <w:pPr>
        <w:jc w:val="center"/>
      </w:pPr>
      <w:r>
        <w:rPr>
          <w:noProof/>
        </w:rPr>
        <w:lastRenderedPageBreak/>
        <w:drawing>
          <wp:inline distT="0" distB="0" distL="0" distR="0" wp14:anchorId="17ABF632" wp14:editId="53595F2D">
            <wp:extent cx="4572000" cy="2743200"/>
            <wp:effectExtent l="0" t="0" r="0" b="0"/>
            <wp:docPr id="1" name="Chart 1" descr="Figure 22, double bar graph titled, &quot;I am afraid to ride in a highly automated vehicle,&quot; results as described in the text">
              <a:extLst xmlns:a="http://schemas.openxmlformats.org/drawingml/2006/main">
                <a:ext uri="{FF2B5EF4-FFF2-40B4-BE49-F238E27FC236}">
                  <a16:creationId xmlns:a16="http://schemas.microsoft.com/office/drawing/2014/main" id="{D2C41A09-A560-043B-B2D2-9E166FCC2F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t xml:space="preserve"> </w:t>
      </w:r>
    </w:p>
    <w:p w14:paraId="4D5186FF" w14:textId="77C417CA" w:rsidR="00477979" w:rsidRDefault="00477979" w:rsidP="004B40E7">
      <w:pPr>
        <w:jc w:val="center"/>
      </w:pPr>
      <w:r>
        <w:t xml:space="preserve">Figure </w:t>
      </w:r>
      <w:r w:rsidR="00806925">
        <w:t>22</w:t>
      </w:r>
      <w:r>
        <w:t>. Afraid to ride in a highly automated vehicle, pre- and post-drive</w:t>
      </w:r>
    </w:p>
    <w:p w14:paraId="135E5C49" w14:textId="2500AD73" w:rsidR="00477979" w:rsidRDefault="00477979" w:rsidP="004B40E7">
      <w:pPr>
        <w:jc w:val="center"/>
      </w:pPr>
      <w:r>
        <w:rPr>
          <w:noProof/>
        </w:rPr>
        <w:drawing>
          <wp:inline distT="0" distB="0" distL="0" distR="0" wp14:anchorId="260AE028" wp14:editId="6A86A29F">
            <wp:extent cx="4572000" cy="2743200"/>
            <wp:effectExtent l="0" t="0" r="0" b="0"/>
            <wp:docPr id="14" name="Chart 14" descr="Figure 23, double bar graph titled, &quot;I am not worried about riding in a highly automated vehicle,&quot; results as described in the text">
              <a:extLst xmlns:a="http://schemas.openxmlformats.org/drawingml/2006/main">
                <a:ext uri="{FF2B5EF4-FFF2-40B4-BE49-F238E27FC236}">
                  <a16:creationId xmlns:a16="http://schemas.microsoft.com/office/drawing/2014/main" id="{8B2D9E37-D952-2B71-49B5-57833D02C4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05743CC" w14:textId="67E0BD0D" w:rsidR="008F73E1" w:rsidRDefault="008F73E1" w:rsidP="004B40E7">
      <w:pPr>
        <w:jc w:val="center"/>
      </w:pPr>
      <w:r>
        <w:t>Figure</w:t>
      </w:r>
      <w:r w:rsidR="003E67D4">
        <w:t xml:space="preserve"> </w:t>
      </w:r>
      <w:r w:rsidR="00806925">
        <w:t>23</w:t>
      </w:r>
      <w:r>
        <w:t xml:space="preserve">. </w:t>
      </w:r>
      <w:r w:rsidR="00447D6D">
        <w:t>Worried about riding</w:t>
      </w:r>
      <w:r w:rsidR="00C96E3F">
        <w:t xml:space="preserve"> in</w:t>
      </w:r>
      <w:r w:rsidR="00447D6D">
        <w:t xml:space="preserve"> a</w:t>
      </w:r>
      <w:r w:rsidR="00C96E3F">
        <w:t xml:space="preserve"> highly automated vehicle</w:t>
      </w:r>
      <w:r w:rsidR="008A48F5">
        <w:t>,</w:t>
      </w:r>
      <w:r w:rsidR="00C96E3F">
        <w:t xml:space="preserve"> pre- and post-drive</w:t>
      </w:r>
    </w:p>
    <w:p w14:paraId="4C253686" w14:textId="77777777" w:rsidR="00477979" w:rsidRDefault="00477979" w:rsidP="004B40E7">
      <w:pPr>
        <w:jc w:val="center"/>
      </w:pPr>
    </w:p>
    <w:p w14:paraId="0C449505" w14:textId="77777777" w:rsidR="00477979" w:rsidRDefault="00477979" w:rsidP="004B40E7">
      <w:pPr>
        <w:jc w:val="center"/>
      </w:pPr>
      <w:r>
        <w:rPr>
          <w:noProof/>
        </w:rPr>
        <w:lastRenderedPageBreak/>
        <w:drawing>
          <wp:inline distT="0" distB="0" distL="0" distR="0" wp14:anchorId="3E7E650F" wp14:editId="16DAFC55">
            <wp:extent cx="4572000" cy="2743200"/>
            <wp:effectExtent l="0" t="0" r="0" b="0"/>
            <wp:docPr id="27" name="Chart 27" descr="Figure 24, double bar graph titled, &quot;I believe that highly automated vehicles are safer than manually driven vehicles,&quot; results as described in the text">
              <a:extLst xmlns:a="http://schemas.openxmlformats.org/drawingml/2006/main">
                <a:ext uri="{FF2B5EF4-FFF2-40B4-BE49-F238E27FC236}">
                  <a16:creationId xmlns:a16="http://schemas.microsoft.com/office/drawing/2014/main" id="{85F30827-CAFE-0444-0D9E-294C05518C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t xml:space="preserve"> </w:t>
      </w:r>
    </w:p>
    <w:p w14:paraId="30E041EB" w14:textId="77D5E179" w:rsidR="00C96E3F" w:rsidRDefault="00C96E3F" w:rsidP="004B40E7">
      <w:pPr>
        <w:jc w:val="center"/>
      </w:pPr>
      <w:r>
        <w:t xml:space="preserve">Figure </w:t>
      </w:r>
      <w:r w:rsidR="00806925">
        <w:t>24</w:t>
      </w:r>
      <w:r>
        <w:t xml:space="preserve">. </w:t>
      </w:r>
      <w:bookmarkStart w:id="63" w:name="_Int_DyrIkHx0"/>
      <w:r w:rsidR="00EE2661">
        <w:t>AVs</w:t>
      </w:r>
      <w:bookmarkEnd w:id="63"/>
      <w:r w:rsidR="00EE2661">
        <w:t xml:space="preserve"> safer than manual vehicles</w:t>
      </w:r>
      <w:r w:rsidR="008A48F5">
        <w:t>,</w:t>
      </w:r>
      <w:r w:rsidR="00EE2661">
        <w:t xml:space="preserve"> pre- and post-drive</w:t>
      </w:r>
    </w:p>
    <w:p w14:paraId="71E5AC37" w14:textId="56D9C2D3" w:rsidR="00866FD4" w:rsidRDefault="004B40E7" w:rsidP="00866FD4">
      <w:pPr>
        <w:ind w:right="90"/>
      </w:pPr>
      <w:r>
        <w:t xml:space="preserve">Phase </w:t>
      </w:r>
      <w:r w:rsidR="00477979">
        <w:t xml:space="preserve">4 </w:t>
      </w:r>
      <w:r>
        <w:t xml:space="preserve">specifically </w:t>
      </w:r>
      <w:r w:rsidR="00CD4E53">
        <w:t xml:space="preserve">focused on </w:t>
      </w:r>
      <w:r w:rsidR="00664FE1">
        <w:t>the ability to use</w:t>
      </w:r>
      <w:r w:rsidR="00CD4E53">
        <w:t xml:space="preserve"> automation </w:t>
      </w:r>
      <w:r w:rsidR="00B435FD">
        <w:t xml:space="preserve">on </w:t>
      </w:r>
      <w:r w:rsidR="00477979">
        <w:t xml:space="preserve">gravel </w:t>
      </w:r>
      <w:r w:rsidR="00B435FD">
        <w:t>roadways</w:t>
      </w:r>
      <w:r w:rsidR="00477979">
        <w:t>.</w:t>
      </w:r>
      <w:r w:rsidR="00664FE1">
        <w:t xml:space="preserve"> The safety driver used the automation on </w:t>
      </w:r>
      <w:r w:rsidR="00477979">
        <w:t xml:space="preserve">this </w:t>
      </w:r>
      <w:r w:rsidR="00664FE1">
        <w:t xml:space="preserve">road </w:t>
      </w:r>
      <w:r w:rsidR="005F573C">
        <w:t xml:space="preserve">type </w:t>
      </w:r>
      <w:r w:rsidR="00664FE1">
        <w:t xml:space="preserve">whenever </w:t>
      </w:r>
      <w:r w:rsidR="00B15D24">
        <w:t>they</w:t>
      </w:r>
      <w:r w:rsidR="00664FE1">
        <w:t xml:space="preserve"> deemed </w:t>
      </w:r>
      <w:r w:rsidR="00B15D24">
        <w:t xml:space="preserve">it </w:t>
      </w:r>
      <w:r w:rsidR="00664FE1">
        <w:t>safe to do so</w:t>
      </w:r>
      <w:r w:rsidR="003E67D4">
        <w:t xml:space="preserve"> which, for this phase, was </w:t>
      </w:r>
      <w:bookmarkStart w:id="64" w:name="_Int_cPIqELWz"/>
      <w:r w:rsidR="003E67D4">
        <w:t>nearly 100%</w:t>
      </w:r>
      <w:bookmarkEnd w:id="64"/>
      <w:r w:rsidR="003E67D4">
        <w:t xml:space="preserve"> of the time. The Transit was only taken out of automation twice on gravel (i.e., while passing an oncoming vehicle). </w:t>
      </w:r>
      <w:r w:rsidR="00B435FD">
        <w:t>The</w:t>
      </w:r>
      <w:r w:rsidR="008549FA">
        <w:t xml:space="preserve"> percentage of </w:t>
      </w:r>
      <w:r w:rsidR="00C75DE3">
        <w:t>occupants</w:t>
      </w:r>
      <w:r w:rsidR="00065E2E">
        <w:t xml:space="preserve"> who</w:t>
      </w:r>
      <w:r w:rsidR="00C75DE3">
        <w:t xml:space="preserve"> </w:t>
      </w:r>
      <w:r w:rsidR="00CD4E53">
        <w:t xml:space="preserve">indicated that they </w:t>
      </w:r>
      <w:r w:rsidR="00866FD4">
        <w:t xml:space="preserve">agreed either </w:t>
      </w:r>
      <w:r w:rsidR="008549FA">
        <w:t>“strongly</w:t>
      </w:r>
      <w:r w:rsidR="00866FD4">
        <w:t>”</w:t>
      </w:r>
      <w:r w:rsidR="008549FA">
        <w:t xml:space="preserve"> or </w:t>
      </w:r>
      <w:r w:rsidR="00292F35">
        <w:t>“</w:t>
      </w:r>
      <w:r w:rsidR="008549FA">
        <w:t>somewhat</w:t>
      </w:r>
      <w:r w:rsidR="00866FD4">
        <w:t>”</w:t>
      </w:r>
      <w:r w:rsidR="008549FA">
        <w:t xml:space="preserve"> that they </w:t>
      </w:r>
      <w:r w:rsidR="00CD4E53">
        <w:t xml:space="preserve">would trust a highly automated vehicle on </w:t>
      </w:r>
      <w:r w:rsidR="00612FA6">
        <w:t>gravel roads</w:t>
      </w:r>
      <w:r w:rsidR="00B435FD">
        <w:t xml:space="preserve"> </w:t>
      </w:r>
      <w:r w:rsidR="008549FA">
        <w:t>after the drive was complete</w:t>
      </w:r>
      <w:r w:rsidR="007D3692">
        <w:t>,</w:t>
      </w:r>
      <w:r w:rsidR="00B435FD">
        <w:t xml:space="preserve"> change</w:t>
      </w:r>
      <w:r w:rsidR="00612FA6">
        <w:t xml:space="preserve">d a great deal </w:t>
      </w:r>
      <w:r w:rsidR="00065E2E">
        <w:t>with exposure</w:t>
      </w:r>
      <w:r w:rsidR="008549FA">
        <w:t xml:space="preserve"> (</w:t>
      </w:r>
      <w:r w:rsidR="00612FA6">
        <w:t>45</w:t>
      </w:r>
      <w:r w:rsidR="00FD2B6F">
        <w:t xml:space="preserve">% pre-drive vs. </w:t>
      </w:r>
      <w:r w:rsidR="00612FA6">
        <w:t>80</w:t>
      </w:r>
      <w:r w:rsidR="008549FA">
        <w:t xml:space="preserve">% </w:t>
      </w:r>
      <w:r w:rsidR="00FD2B6F">
        <w:t>post-drive</w:t>
      </w:r>
      <w:r w:rsidR="008549FA">
        <w:t xml:space="preserve">, </w:t>
      </w:r>
      <w:r w:rsidR="00CD4E53">
        <w:t xml:space="preserve">Figure </w:t>
      </w:r>
      <w:r w:rsidR="00C52730">
        <w:t>25</w:t>
      </w:r>
      <w:r w:rsidR="00CD4E53">
        <w:t>).</w:t>
      </w:r>
      <w:r w:rsidR="00065E2E">
        <w:t xml:space="preserve"> </w:t>
      </w:r>
    </w:p>
    <w:p w14:paraId="0FE14A55" w14:textId="77777777" w:rsidR="00612FA6" w:rsidRDefault="00612FA6" w:rsidP="00CD4E53">
      <w:pPr>
        <w:jc w:val="center"/>
        <w:rPr>
          <w:noProof/>
        </w:rPr>
      </w:pPr>
      <w:r>
        <w:rPr>
          <w:noProof/>
        </w:rPr>
        <w:drawing>
          <wp:inline distT="0" distB="0" distL="0" distR="0" wp14:anchorId="2A2C257F" wp14:editId="7BFB9D98">
            <wp:extent cx="4572000" cy="2743200"/>
            <wp:effectExtent l="0" t="0" r="0" b="0"/>
            <wp:docPr id="28" name="Chart 28" descr="Figure 25, double bar graph titled, &quot;I would trust a highly automated vehicle to drive on gravel roads,&quot; results as described in the text">
              <a:extLst xmlns:a="http://schemas.openxmlformats.org/drawingml/2006/main">
                <a:ext uri="{FF2B5EF4-FFF2-40B4-BE49-F238E27FC236}">
                  <a16:creationId xmlns:a16="http://schemas.microsoft.com/office/drawing/2014/main" id="{8C3FD65E-A44E-7A61-A99D-1A5A5513C9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Del="00612FA6">
        <w:rPr>
          <w:noProof/>
        </w:rPr>
        <w:t xml:space="preserve"> </w:t>
      </w:r>
      <w:bookmarkStart w:id="65" w:name="_Hlk113002872"/>
    </w:p>
    <w:p w14:paraId="26A720A9" w14:textId="1DA1E750" w:rsidR="00CD4E53" w:rsidRDefault="00CD4E53" w:rsidP="00CD4E53">
      <w:pPr>
        <w:jc w:val="center"/>
      </w:pPr>
      <w:r>
        <w:t>Figure</w:t>
      </w:r>
      <w:r w:rsidR="00384D32">
        <w:t xml:space="preserve"> </w:t>
      </w:r>
      <w:r w:rsidR="00C52730">
        <w:t>25</w:t>
      </w:r>
      <w:r>
        <w:t xml:space="preserve">. Trust </w:t>
      </w:r>
      <w:bookmarkStart w:id="66" w:name="_Hlk118891863"/>
      <w:r>
        <w:t xml:space="preserve">of highly automated vehicle to drive on </w:t>
      </w:r>
      <w:r w:rsidR="00612FA6">
        <w:t>gravel roads</w:t>
      </w:r>
      <w:r>
        <w:t xml:space="preserve"> pre- and post-drive</w:t>
      </w:r>
      <w:bookmarkEnd w:id="66"/>
    </w:p>
    <w:p w14:paraId="6B121C57" w14:textId="3063CE8D" w:rsidR="00FB46BD" w:rsidRDefault="00612FA6" w:rsidP="00612FA6">
      <w:r>
        <w:t xml:space="preserve">The ability of the vehicle to drive </w:t>
      </w:r>
      <w:r w:rsidR="00FB46BD">
        <w:t xml:space="preserve">in automation and </w:t>
      </w:r>
      <w:r>
        <w:t>on city</w:t>
      </w:r>
      <w:r w:rsidR="00FB46BD">
        <w:t xml:space="preserve"> roads and the interstate has been the focus of previous phases. However, we are still driving and capturing data on these types of roadways and continue to make changes and improvements that affect the performance of the automation. For Phase </w:t>
      </w:r>
      <w:r w:rsidR="00FB46BD">
        <w:lastRenderedPageBreak/>
        <w:t xml:space="preserve">4, trust in the automation to drive on the interstate/highway was high pre-drive (80%) and increased </w:t>
      </w:r>
      <w:r w:rsidR="004114E6">
        <w:t xml:space="preserve">post-drive </w:t>
      </w:r>
      <w:r w:rsidR="00FB46BD">
        <w:t xml:space="preserve">to 100% </w:t>
      </w:r>
      <w:r w:rsidR="004114E6">
        <w:t xml:space="preserve">(Figure </w:t>
      </w:r>
      <w:r w:rsidR="00C52730">
        <w:t>26</w:t>
      </w:r>
      <w:r w:rsidR="004114E6">
        <w:t>)</w:t>
      </w:r>
      <w:bookmarkStart w:id="67" w:name="_Int_W14RmcDt"/>
      <w:r w:rsidR="00FB46BD">
        <w:t xml:space="preserve">.  </w:t>
      </w:r>
      <w:bookmarkEnd w:id="67"/>
    </w:p>
    <w:p w14:paraId="442E931F" w14:textId="6E3C92EE" w:rsidR="00FB46BD" w:rsidRDefault="00FB46BD" w:rsidP="00FB46BD">
      <w:pPr>
        <w:jc w:val="center"/>
      </w:pPr>
      <w:r>
        <w:rPr>
          <w:noProof/>
        </w:rPr>
        <w:drawing>
          <wp:inline distT="0" distB="0" distL="0" distR="0" wp14:anchorId="1F94008B" wp14:editId="19140FEE">
            <wp:extent cx="4572000" cy="2743200"/>
            <wp:effectExtent l="0" t="0" r="0" b="0"/>
            <wp:docPr id="32" name="Chart 32" descr="Figure 26, double bar graph titled, &quot;I would trust a highly automated vehicle to drive on the interstate/highway,&quot; results as described in the text">
              <a:extLst xmlns:a="http://schemas.openxmlformats.org/drawingml/2006/main">
                <a:ext uri="{FF2B5EF4-FFF2-40B4-BE49-F238E27FC236}">
                  <a16:creationId xmlns:a16="http://schemas.microsoft.com/office/drawing/2014/main" id="{BD5E55D4-ADE4-A229-01AA-AF7F999B6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4DDB1BE" w14:textId="3E2E8914" w:rsidR="00FB46BD" w:rsidRDefault="00FB46BD" w:rsidP="003E67D4">
      <w:pPr>
        <w:jc w:val="center"/>
      </w:pPr>
      <w:bookmarkStart w:id="68" w:name="_Hlk118892279"/>
      <w:r>
        <w:t xml:space="preserve">Figure </w:t>
      </w:r>
      <w:r w:rsidR="00C52730">
        <w:t>26</w:t>
      </w:r>
      <w:r>
        <w:t>. Trust</w:t>
      </w:r>
      <w:r w:rsidRPr="00FB46BD">
        <w:t xml:space="preserve"> </w:t>
      </w:r>
      <w:r>
        <w:t>of highly automated vehicle to drive on the interstate/highway pre- and post-drive</w:t>
      </w:r>
    </w:p>
    <w:bookmarkEnd w:id="68"/>
    <w:p w14:paraId="235874A3" w14:textId="412F259F" w:rsidR="00612FA6" w:rsidRDefault="004114E6" w:rsidP="00612FA6">
      <w:r>
        <w:t>Trust of the automation to drive on city streets</w:t>
      </w:r>
      <w:r w:rsidR="00FD3DC5">
        <w:t xml:space="preserve"> and to respond to traffic lights/signs</w:t>
      </w:r>
      <w:r>
        <w:t xml:space="preserve"> increased slightly (70% pre-drive </w:t>
      </w:r>
      <w:r w:rsidR="00FD3DC5">
        <w:t>vs</w:t>
      </w:r>
      <w:r>
        <w:t xml:space="preserve"> 80% post-drive</w:t>
      </w:r>
      <w:r w:rsidR="00FD3DC5">
        <w:t xml:space="preserve"> and </w:t>
      </w:r>
      <w:r w:rsidR="005F573C">
        <w:t>75% pre-drive vs 90% post-drive, respectively</w:t>
      </w:r>
      <w:r>
        <w:t>)</w:t>
      </w:r>
      <w:r w:rsidR="005F573C">
        <w:t xml:space="preserve"> (Figures </w:t>
      </w:r>
      <w:r w:rsidR="00A25B84">
        <w:t>27</w:t>
      </w:r>
      <w:r w:rsidR="005F573C">
        <w:t xml:space="preserve"> and </w:t>
      </w:r>
      <w:r w:rsidR="00A25B84">
        <w:t>28</w:t>
      </w:r>
      <w:r w:rsidR="005F573C">
        <w:t xml:space="preserve">). </w:t>
      </w:r>
    </w:p>
    <w:p w14:paraId="1517B996" w14:textId="36057580" w:rsidR="004114E6" w:rsidRDefault="004114E6" w:rsidP="004114E6">
      <w:pPr>
        <w:jc w:val="center"/>
      </w:pPr>
      <w:r>
        <w:rPr>
          <w:noProof/>
        </w:rPr>
        <w:drawing>
          <wp:inline distT="0" distB="0" distL="0" distR="0" wp14:anchorId="1FE14D12" wp14:editId="4AF06602">
            <wp:extent cx="4572000" cy="2743200"/>
            <wp:effectExtent l="0" t="0" r="0" b="0"/>
            <wp:docPr id="35" name="Chart 35" descr="Figure 27, double bar graph titled, &quot;I would trust a highly automated vehicle to drive on city streets,&quot; results as described in the text">
              <a:extLst xmlns:a="http://schemas.openxmlformats.org/drawingml/2006/main">
                <a:ext uri="{FF2B5EF4-FFF2-40B4-BE49-F238E27FC236}">
                  <a16:creationId xmlns:a16="http://schemas.microsoft.com/office/drawing/2014/main" id="{301947D7-B00E-3DD1-CFC1-FF167E8AD1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C0FC2EB" w14:textId="4C992DB5" w:rsidR="004114E6" w:rsidRDefault="004114E6" w:rsidP="004114E6">
      <w:pPr>
        <w:jc w:val="center"/>
      </w:pPr>
      <w:r>
        <w:t xml:space="preserve">Figure </w:t>
      </w:r>
      <w:r w:rsidR="00A25B84">
        <w:t>27</w:t>
      </w:r>
      <w:r>
        <w:t>. Trust</w:t>
      </w:r>
      <w:r w:rsidRPr="00FB46BD">
        <w:t xml:space="preserve"> </w:t>
      </w:r>
      <w:r>
        <w:t>of highly automated vehicle to drive on city streets pre- and post-drive</w:t>
      </w:r>
    </w:p>
    <w:p w14:paraId="0A79922F" w14:textId="77777777" w:rsidR="004114E6" w:rsidRDefault="004114E6" w:rsidP="004114E6">
      <w:pPr>
        <w:jc w:val="center"/>
      </w:pPr>
    </w:p>
    <w:bookmarkEnd w:id="65"/>
    <w:p w14:paraId="706B1091" w14:textId="77777777" w:rsidR="005F573C" w:rsidRDefault="005F573C" w:rsidP="00CD4E53">
      <w:pPr>
        <w:jc w:val="center"/>
      </w:pPr>
      <w:r>
        <w:rPr>
          <w:noProof/>
        </w:rPr>
        <w:lastRenderedPageBreak/>
        <w:drawing>
          <wp:inline distT="0" distB="0" distL="0" distR="0" wp14:anchorId="071CD45E" wp14:editId="550E1079">
            <wp:extent cx="4572000" cy="2743200"/>
            <wp:effectExtent l="0" t="0" r="0" b="0"/>
            <wp:docPr id="44" name="Chart 44" descr="Figure 28, double bar graph titled, &quot;I would trust a highly automated vehicle to respond to traffic light/sign,&quot; results as described in the text">
              <a:extLst xmlns:a="http://schemas.openxmlformats.org/drawingml/2006/main">
                <a:ext uri="{FF2B5EF4-FFF2-40B4-BE49-F238E27FC236}">
                  <a16:creationId xmlns:a16="http://schemas.microsoft.com/office/drawing/2014/main" id="{5F3239ED-F6B0-3745-7980-2594EB1506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8FE5279" w14:textId="1332F7D0" w:rsidR="00384D32" w:rsidRDefault="00384D32" w:rsidP="00CD4E53">
      <w:pPr>
        <w:jc w:val="center"/>
      </w:pPr>
      <w:r w:rsidRPr="00384D32">
        <w:t xml:space="preserve">Figure </w:t>
      </w:r>
      <w:r w:rsidR="00A25B84">
        <w:t>28</w:t>
      </w:r>
      <w:r w:rsidRPr="00384D32">
        <w:t xml:space="preserve">. Trust of highly automated vehicle to </w:t>
      </w:r>
      <w:r w:rsidR="005F573C">
        <w:t>respond to traffic light/sign</w:t>
      </w:r>
      <w:r>
        <w:t xml:space="preserve"> </w:t>
      </w:r>
      <w:r w:rsidRPr="00384D32">
        <w:t>pre- and post-drive</w:t>
      </w:r>
    </w:p>
    <w:p w14:paraId="5305E04D" w14:textId="1DCD7496" w:rsidR="00F120B8" w:rsidRDefault="00C75DE3" w:rsidP="007E593D">
      <w:pPr>
        <w:ind w:right="90"/>
      </w:pPr>
      <w:r>
        <w:t xml:space="preserve">Occupants </w:t>
      </w:r>
      <w:r w:rsidR="00F120B8">
        <w:t>were also asked questions about perceived usefulness and their intention to use highly automated vehicles. When asked to report whether they were “</w:t>
      </w:r>
      <w:r w:rsidR="00F120B8" w:rsidRPr="00F120B8">
        <w:t>open to the idea of riding in a highly automated vehicle</w:t>
      </w:r>
      <w:r w:rsidR="00FD2B6F">
        <w:t>,</w:t>
      </w:r>
      <w:r w:rsidR="00F120B8">
        <w:t xml:space="preserve">” </w:t>
      </w:r>
      <w:r w:rsidR="00D74FAE">
        <w:t>85</w:t>
      </w:r>
      <w:r w:rsidR="00F120B8">
        <w:t xml:space="preserve">% of </w:t>
      </w:r>
      <w:r>
        <w:t>occupants</w:t>
      </w:r>
      <w:r w:rsidR="00DF510F">
        <w:t xml:space="preserve"> before and </w:t>
      </w:r>
      <w:r w:rsidR="00D74FAE">
        <w:t xml:space="preserve">95% </w:t>
      </w:r>
      <w:r w:rsidR="00DF510F">
        <w:t>after the ride</w:t>
      </w:r>
      <w:r>
        <w:t xml:space="preserve"> </w:t>
      </w:r>
      <w:r w:rsidR="00F120B8">
        <w:t xml:space="preserve">indicated that they </w:t>
      </w:r>
      <w:bookmarkStart w:id="69" w:name="_Int_0Whx3IqA"/>
      <w:r w:rsidR="00F120B8">
        <w:t>somewhat or</w:t>
      </w:r>
      <w:bookmarkEnd w:id="69"/>
      <w:r w:rsidR="00F120B8">
        <w:t xml:space="preserve"> strongly agreed with the statement</w:t>
      </w:r>
      <w:r w:rsidR="00D74FAE">
        <w:t xml:space="preserve"> </w:t>
      </w:r>
      <w:bookmarkStart w:id="70" w:name="_Hlk113004481"/>
      <w:r w:rsidR="00F120B8">
        <w:t xml:space="preserve">(Figure </w:t>
      </w:r>
      <w:r w:rsidR="00D83992">
        <w:t>29</w:t>
      </w:r>
      <w:r w:rsidR="00F120B8">
        <w:t xml:space="preserve">). </w:t>
      </w:r>
    </w:p>
    <w:bookmarkEnd w:id="70"/>
    <w:p w14:paraId="01F817A5" w14:textId="25165DA7" w:rsidR="00785DF5" w:rsidRDefault="00281961" w:rsidP="00F120B8">
      <w:pPr>
        <w:jc w:val="center"/>
      </w:pPr>
      <w:r>
        <w:rPr>
          <w:noProof/>
        </w:rPr>
        <w:drawing>
          <wp:inline distT="0" distB="0" distL="0" distR="0" wp14:anchorId="0B54D658" wp14:editId="4ABEDA7A">
            <wp:extent cx="4572000" cy="2743200"/>
            <wp:effectExtent l="0" t="0" r="0" b="0"/>
            <wp:docPr id="22" name="Chart 22" descr="Figure 29, double bar graph titled, &quot;I am open to the idea of riding in a highly automated vehicle,&quot; results as described in the text">
              <a:extLst xmlns:a="http://schemas.openxmlformats.org/drawingml/2006/main">
                <a:ext uri="{FF2B5EF4-FFF2-40B4-BE49-F238E27FC236}">
                  <a16:creationId xmlns:a16="http://schemas.microsoft.com/office/drawing/2014/main" id="{6607DDF7-2D23-B138-EC40-800AB6E54E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5256113" w14:textId="646461A1" w:rsidR="00F120B8" w:rsidRDefault="00131D49" w:rsidP="00664FE1">
      <w:pPr>
        <w:jc w:val="center"/>
      </w:pPr>
      <w:r>
        <w:t xml:space="preserve">Figure </w:t>
      </w:r>
      <w:r w:rsidR="00D83992">
        <w:t>29</w:t>
      </w:r>
      <w:r>
        <w:t>. Openness to riding in a highly automated vehicle</w:t>
      </w:r>
    </w:p>
    <w:p w14:paraId="5DC5F538" w14:textId="6772421C" w:rsidR="00A06AF0" w:rsidRDefault="00131D49" w:rsidP="00403D4D">
      <w:r>
        <w:t>When asked whether they thought highly automated vehicles would allow them to stay more involved in their communities</w:t>
      </w:r>
      <w:r w:rsidR="00CF2355">
        <w:t xml:space="preserve"> or enhance their quality of life/well being, there were no </w:t>
      </w:r>
      <w:r w:rsidR="00E835FA">
        <w:t xml:space="preserve">real </w:t>
      </w:r>
      <w:r w:rsidR="00CF2355">
        <w:t>differences between how they felt pre- and post-drive (</w:t>
      </w:r>
      <w:r w:rsidR="00403D4D">
        <w:t>6</w:t>
      </w:r>
      <w:r w:rsidR="00E835FA">
        <w:t>0</w:t>
      </w:r>
      <w:r w:rsidR="00403D4D">
        <w:t xml:space="preserve">% pre-drive vs. </w:t>
      </w:r>
      <w:r w:rsidR="00E835FA">
        <w:t>55</w:t>
      </w:r>
      <w:r w:rsidR="00403D4D">
        <w:t>% post-drive and 6</w:t>
      </w:r>
      <w:r w:rsidR="00E835FA">
        <w:t>0</w:t>
      </w:r>
      <w:r w:rsidR="00403D4D">
        <w:t>% pre-drive vs. 65% post-drive, respectively).</w:t>
      </w:r>
    </w:p>
    <w:p w14:paraId="622FF37C" w14:textId="4B561AB6" w:rsidR="00785DF5" w:rsidRDefault="00785DF5" w:rsidP="005D4AD8">
      <w:pPr>
        <w:pStyle w:val="Heading3"/>
      </w:pPr>
      <w:bookmarkStart w:id="71" w:name="_Toc92350917"/>
      <w:bookmarkStart w:id="72" w:name="_Toc120686007"/>
      <w:r>
        <w:lastRenderedPageBreak/>
        <w:t>Biometric Data</w:t>
      </w:r>
      <w:bookmarkEnd w:id="71"/>
      <w:bookmarkEnd w:id="72"/>
    </w:p>
    <w:p w14:paraId="414B8C7D" w14:textId="7F1FA5C1" w:rsidR="003419CF" w:rsidRPr="003419CF" w:rsidRDefault="003C6011" w:rsidP="003419CF">
      <w:r>
        <w:t xml:space="preserve">A medical grade wearable device was worn by each of the </w:t>
      </w:r>
      <w:r w:rsidR="00C75DE3">
        <w:t xml:space="preserve">occupants </w:t>
      </w:r>
      <w:r>
        <w:t xml:space="preserve">as well as the safety driver for each of the </w:t>
      </w:r>
      <w:r w:rsidR="00302DB0">
        <w:t xml:space="preserve">ten </w:t>
      </w:r>
      <w:r>
        <w:t xml:space="preserve">drives. </w:t>
      </w:r>
      <w:r w:rsidR="009F7B4A">
        <w:t>The device has a sensor which measures blood volume pulse (BVP), from which heart rate variability can be derived</w:t>
      </w:r>
      <w:r w:rsidR="00604467">
        <w:t>,</w:t>
      </w:r>
      <w:r w:rsidR="009F7B4A">
        <w:t xml:space="preserve"> as well as a sensor that measures the constantly fluctuating changes in certain electrical properties of the skin (galvanic skin response or </w:t>
      </w:r>
      <w:bookmarkStart w:id="73" w:name="_Int_Lwmfk0QE"/>
      <w:r w:rsidR="009F7B4A">
        <w:t>GSR</w:t>
      </w:r>
      <w:bookmarkEnd w:id="73"/>
      <w:r w:rsidR="009F7B4A">
        <w:t xml:space="preserve">). </w:t>
      </w:r>
      <w:r>
        <w:t>Ten minutes of baseline data was collected before the start of each</w:t>
      </w:r>
      <w:r w:rsidR="009F7B4A">
        <w:t xml:space="preserve"> drive.</w:t>
      </w:r>
    </w:p>
    <w:p w14:paraId="4A3814C5" w14:textId="08160B0B" w:rsidR="00785DF5" w:rsidRDefault="00785DF5" w:rsidP="005D4AD8">
      <w:pPr>
        <w:pStyle w:val="Heading4"/>
      </w:pPr>
      <w:r>
        <w:t>H</w:t>
      </w:r>
      <w:r w:rsidR="003419CF">
        <w:t>eart Rate Variability (HRV)</w:t>
      </w:r>
    </w:p>
    <w:p w14:paraId="50B26A27" w14:textId="25235741" w:rsidR="00B4786C" w:rsidRPr="00B4786C" w:rsidRDefault="00B4786C" w:rsidP="00B4786C">
      <w:r>
        <w:t>Heart rate variability is said to indicate physiological stress or arousal, with increased stress being indicated by a low HRV.</w:t>
      </w:r>
    </w:p>
    <w:p w14:paraId="617BD4A0" w14:textId="580ACC67" w:rsidR="00785DF5" w:rsidRDefault="009F7B4A" w:rsidP="005D4AD8">
      <w:pPr>
        <w:pStyle w:val="Heading4"/>
      </w:pPr>
      <w:r>
        <w:t>Galvanic Skin Response</w:t>
      </w:r>
      <w:r w:rsidR="00B4786C">
        <w:t xml:space="preserve"> (GSR)</w:t>
      </w:r>
    </w:p>
    <w:p w14:paraId="31506D80" w14:textId="129F390E" w:rsidR="00B4786C" w:rsidRPr="00B4786C" w:rsidRDefault="00B4786C" w:rsidP="00B4786C">
      <w:bookmarkStart w:id="74" w:name="_Int_CPwl4eQe"/>
      <w:r>
        <w:t>Increases in GSR activity can indicate stress/anxiety as well as other emotions such as anger, disgust, fear, happiness, surprise</w:t>
      </w:r>
      <w:r w:rsidR="008C489C">
        <w:t>,</w:t>
      </w:r>
      <w:r>
        <w:t xml:space="preserve"> and extreme sadness</w:t>
      </w:r>
      <w:r w:rsidR="008C489C">
        <w:t>.</w:t>
      </w:r>
      <w:bookmarkEnd w:id="74"/>
    </w:p>
    <w:p w14:paraId="36007A06" w14:textId="2760C252" w:rsidR="003419CF" w:rsidRPr="003419CF" w:rsidRDefault="008E7231" w:rsidP="003419CF">
      <w:r>
        <w:t xml:space="preserve">This data </w:t>
      </w:r>
      <w:r w:rsidR="00AF1DF5">
        <w:t>will</w:t>
      </w:r>
      <w:r>
        <w:t xml:space="preserve"> not be </w:t>
      </w:r>
      <w:r w:rsidR="00AF1DF5">
        <w:t>analyzed for this summary report; however, it will be available in its raw form through the data access portal.</w:t>
      </w:r>
    </w:p>
    <w:p w14:paraId="546DFF04" w14:textId="3C3AB02E" w:rsidR="003419CF" w:rsidRDefault="003419CF" w:rsidP="005D4AD8">
      <w:pPr>
        <w:pStyle w:val="Heading3"/>
      </w:pPr>
      <w:bookmarkStart w:id="75" w:name="_Toc92350918"/>
      <w:bookmarkStart w:id="76" w:name="_Toc120686008"/>
      <w:r>
        <w:t>Anxiety Ratings</w:t>
      </w:r>
      <w:bookmarkEnd w:id="75"/>
      <w:bookmarkEnd w:id="76"/>
    </w:p>
    <w:p w14:paraId="3285B572" w14:textId="7C26D5BF" w:rsidR="003419CF" w:rsidRDefault="00C75DE3" w:rsidP="003419CF">
      <w:r>
        <w:t xml:space="preserve">Occupants </w:t>
      </w:r>
      <w:r w:rsidR="003419CF">
        <w:t>were also asked to provide a rating of their anxiety level from 0 to 10, with 0 being “not at all anxious</w:t>
      </w:r>
      <w:r w:rsidR="008C489C">
        <w:t>.</w:t>
      </w:r>
      <w:r w:rsidR="003419CF">
        <w:t>” These ratings were given at nine specific locations</w:t>
      </w:r>
      <w:r w:rsidR="0049444D">
        <w:t xml:space="preserve"> </w:t>
      </w:r>
      <w:r w:rsidR="003419CF">
        <w:t>along the drive</w:t>
      </w:r>
      <w:r w:rsidR="0049444D">
        <w:t xml:space="preserve"> </w:t>
      </w:r>
      <w:r w:rsidR="003419CF">
        <w:t xml:space="preserve">and were the same for each participant, although they did vary in the order they were given depending on the starting location for the drive. </w:t>
      </w:r>
      <w:r w:rsidR="0049444D">
        <w:t xml:space="preserve">Figure </w:t>
      </w:r>
      <w:r w:rsidR="00D83992">
        <w:t>30</w:t>
      </w:r>
      <w:r w:rsidR="00350B24">
        <w:t xml:space="preserve"> </w:t>
      </w:r>
      <w:r w:rsidR="0049444D">
        <w:t xml:space="preserve">is a map showing where each of these ratings occur along the drive. </w:t>
      </w:r>
      <w:r w:rsidR="00D541DE">
        <w:t xml:space="preserve">A pre-drive anxiety rating was obtained for everyone before the drive began. </w:t>
      </w:r>
      <w:r w:rsidR="003419CF">
        <w:t>Rating locations included the following:</w:t>
      </w:r>
    </w:p>
    <w:p w14:paraId="4AEDF293" w14:textId="78AE55BE" w:rsidR="00A07B74" w:rsidRDefault="00A07B74" w:rsidP="00B7666E">
      <w:pPr>
        <w:pStyle w:val="ListParagraph"/>
        <w:numPr>
          <w:ilvl w:val="0"/>
          <w:numId w:val="3"/>
        </w:numPr>
      </w:pPr>
      <w:r>
        <w:t xml:space="preserve">Hwy 6 in </w:t>
      </w:r>
      <w:r w:rsidR="005541EB">
        <w:t>Iowa City</w:t>
      </w:r>
    </w:p>
    <w:p w14:paraId="5FCC2FD5" w14:textId="12661CB9" w:rsidR="00A07B74" w:rsidRDefault="00A07B74" w:rsidP="00B7666E">
      <w:pPr>
        <w:pStyle w:val="ListParagraph"/>
        <w:numPr>
          <w:ilvl w:val="0"/>
          <w:numId w:val="3"/>
        </w:numPr>
      </w:pPr>
      <w:r>
        <w:t>After merge onto Hwy 218</w:t>
      </w:r>
    </w:p>
    <w:p w14:paraId="7268AE8F" w14:textId="5A420A3C" w:rsidR="00A07B74" w:rsidRDefault="00A07B74" w:rsidP="00B7666E">
      <w:pPr>
        <w:pStyle w:val="ListParagraph"/>
        <w:numPr>
          <w:ilvl w:val="0"/>
          <w:numId w:val="3"/>
        </w:numPr>
      </w:pPr>
      <w:r>
        <w:t>After turn onto Hwy 22</w:t>
      </w:r>
    </w:p>
    <w:p w14:paraId="328F863A" w14:textId="696EFAFE" w:rsidR="00A07B74" w:rsidRDefault="00A07B74" w:rsidP="00B7666E">
      <w:pPr>
        <w:pStyle w:val="ListParagraph"/>
        <w:numPr>
          <w:ilvl w:val="0"/>
          <w:numId w:val="3"/>
        </w:numPr>
      </w:pPr>
      <w:r>
        <w:t xml:space="preserve">Business </w:t>
      </w:r>
      <w:r w:rsidR="008C489C">
        <w:t>d</w:t>
      </w:r>
      <w:r>
        <w:t>istrict of Riverside</w:t>
      </w:r>
    </w:p>
    <w:p w14:paraId="597CF219" w14:textId="06801DA7" w:rsidR="00A07B74" w:rsidRDefault="00A07B74" w:rsidP="00B7666E">
      <w:pPr>
        <w:pStyle w:val="ListParagraph"/>
        <w:numPr>
          <w:ilvl w:val="0"/>
          <w:numId w:val="3"/>
        </w:numPr>
      </w:pPr>
      <w:r>
        <w:t>Downton Kalona</w:t>
      </w:r>
    </w:p>
    <w:p w14:paraId="7BFE5559" w14:textId="619FD822" w:rsidR="00A07B74" w:rsidRDefault="00A07B74" w:rsidP="00B7666E">
      <w:pPr>
        <w:pStyle w:val="ListParagraph"/>
        <w:numPr>
          <w:ilvl w:val="0"/>
          <w:numId w:val="3"/>
        </w:numPr>
      </w:pPr>
      <w:r>
        <w:t>Hwy 1 rural</w:t>
      </w:r>
    </w:p>
    <w:p w14:paraId="044B81AA" w14:textId="75FE8D93" w:rsidR="00A07B74" w:rsidRDefault="00A07B74" w:rsidP="00B7666E">
      <w:pPr>
        <w:pStyle w:val="ListParagraph"/>
        <w:numPr>
          <w:ilvl w:val="0"/>
          <w:numId w:val="3"/>
        </w:numPr>
      </w:pPr>
      <w:r>
        <w:t>Gravel road</w:t>
      </w:r>
    </w:p>
    <w:p w14:paraId="418A336B" w14:textId="3B760F77" w:rsidR="00A07B74" w:rsidRDefault="00A07B74" w:rsidP="00B7666E">
      <w:pPr>
        <w:pStyle w:val="ListParagraph"/>
        <w:numPr>
          <w:ilvl w:val="0"/>
          <w:numId w:val="3"/>
        </w:numPr>
      </w:pPr>
      <w:r>
        <w:t>Unmarked blacktop road</w:t>
      </w:r>
    </w:p>
    <w:p w14:paraId="53FBF07D" w14:textId="7F4873FC" w:rsidR="00A07B74" w:rsidRDefault="00A07B74" w:rsidP="00B7666E">
      <w:pPr>
        <w:pStyle w:val="ListParagraph"/>
        <w:numPr>
          <w:ilvl w:val="0"/>
          <w:numId w:val="3"/>
        </w:numPr>
      </w:pPr>
      <w:r>
        <w:t xml:space="preserve">Hwy </w:t>
      </w:r>
      <w:r w:rsidR="00EF22CD">
        <w:t>1</w:t>
      </w:r>
      <w:r>
        <w:t xml:space="preserve"> intersection</w:t>
      </w:r>
    </w:p>
    <w:p w14:paraId="0BDD3558" w14:textId="57DA5603" w:rsidR="00B349DF" w:rsidRDefault="00541B70" w:rsidP="0049444D">
      <w:pPr>
        <w:ind w:left="360"/>
        <w:jc w:val="center"/>
      </w:pPr>
      <w:r>
        <w:rPr>
          <w:noProof/>
        </w:rPr>
        <w:lastRenderedPageBreak/>
        <w:drawing>
          <wp:inline distT="0" distB="0" distL="0" distR="0" wp14:anchorId="4DE355FA" wp14:editId="78EDB1D1">
            <wp:extent cx="5665149" cy="4114800"/>
            <wp:effectExtent l="0" t="0" r="0" b="0"/>
            <wp:docPr id="2" name="Picture 2" descr="Figure 30, route map showing the nine locations where anxiety ratings were g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0, route map showing the nine locations where anxiety ratings were gather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65149" cy="4114800"/>
                    </a:xfrm>
                    <a:prstGeom prst="rect">
                      <a:avLst/>
                    </a:prstGeom>
                    <a:noFill/>
                  </pic:spPr>
                </pic:pic>
              </a:graphicData>
            </a:graphic>
          </wp:inline>
        </w:drawing>
      </w:r>
    </w:p>
    <w:p w14:paraId="2D2AC3D5" w14:textId="2FC6739C" w:rsidR="0049444D" w:rsidRDefault="0049444D" w:rsidP="0049444D">
      <w:pPr>
        <w:ind w:left="360"/>
        <w:jc w:val="center"/>
      </w:pPr>
      <w:r>
        <w:t xml:space="preserve">Figure </w:t>
      </w:r>
      <w:r w:rsidR="00D83992">
        <w:t>30</w:t>
      </w:r>
      <w:r>
        <w:t>. Map indicating locations of anxiety ratings</w:t>
      </w:r>
    </w:p>
    <w:p w14:paraId="0A8569A2" w14:textId="42801790" w:rsidR="00D541DE" w:rsidRDefault="00CA5311" w:rsidP="00D541DE">
      <w:r>
        <w:t>The</w:t>
      </w:r>
      <w:r w:rsidR="00D541DE">
        <w:t xml:space="preserve"> </w:t>
      </w:r>
      <w:r w:rsidR="004350B7">
        <w:t xml:space="preserve">average </w:t>
      </w:r>
      <w:r w:rsidR="00D541DE">
        <w:t>ratings of anxiety</w:t>
      </w:r>
      <w:r w:rsidR="00B2369F">
        <w:t xml:space="preserve"> across the drive</w:t>
      </w:r>
      <w:r w:rsidR="004350B7">
        <w:t xml:space="preserve"> for each participant</w:t>
      </w:r>
      <w:r w:rsidR="00D541DE">
        <w:t xml:space="preserve"> </w:t>
      </w:r>
      <w:r>
        <w:t>ranged</w:t>
      </w:r>
      <w:r w:rsidR="007E07F0">
        <w:t xml:space="preserve"> from 0 to </w:t>
      </w:r>
      <w:r w:rsidR="001B58B5">
        <w:t>2</w:t>
      </w:r>
      <w:r w:rsidR="00B2369F">
        <w:t xml:space="preserve">.8 </w:t>
      </w:r>
      <w:r w:rsidR="007E07F0">
        <w:t>with an average</w:t>
      </w:r>
      <w:r w:rsidR="00FE6575">
        <w:t xml:space="preserve"> across all participants</w:t>
      </w:r>
      <w:r w:rsidR="007E07F0">
        <w:t xml:space="preserve"> of </w:t>
      </w:r>
      <w:r w:rsidR="001B58B5">
        <w:t>0.98</w:t>
      </w:r>
      <w:r w:rsidR="00386A13">
        <w:t xml:space="preserve"> </w:t>
      </w:r>
      <w:r w:rsidR="008E7231">
        <w:t>(Figure</w:t>
      </w:r>
      <w:r w:rsidR="003E67D4">
        <w:t xml:space="preserve"> </w:t>
      </w:r>
      <w:r w:rsidR="008E4389">
        <w:t>31</w:t>
      </w:r>
      <w:r w:rsidR="008E7231">
        <w:t>)</w:t>
      </w:r>
      <w:r w:rsidR="00D541DE">
        <w:t>.</w:t>
      </w:r>
      <w:r w:rsidR="00D541DE" w:rsidDel="00567DFB">
        <w:t xml:space="preserve"> </w:t>
      </w:r>
      <w:r w:rsidR="001060FE">
        <w:t xml:space="preserve">The </w:t>
      </w:r>
      <w:r w:rsidR="00DC450B">
        <w:t>location</w:t>
      </w:r>
      <w:r w:rsidR="001060FE">
        <w:t xml:space="preserve"> with the highest </w:t>
      </w:r>
      <w:r w:rsidR="0034424E">
        <w:t xml:space="preserve">average </w:t>
      </w:r>
      <w:r w:rsidR="00DC450B">
        <w:t xml:space="preserve">ratings of anxiety </w:t>
      </w:r>
      <w:r w:rsidR="00A45DF3">
        <w:t xml:space="preserve">was </w:t>
      </w:r>
      <w:r w:rsidR="00DC450B">
        <w:t>after</w:t>
      </w:r>
      <w:r w:rsidR="0087453F">
        <w:t xml:space="preserve"> the turn onto Hwy 22 (1.5) and</w:t>
      </w:r>
      <w:r w:rsidR="00DC450B">
        <w:t xml:space="preserve"> </w:t>
      </w:r>
      <w:r w:rsidR="00A06EE2">
        <w:t>the</w:t>
      </w:r>
      <w:r w:rsidR="00DC450B">
        <w:t xml:space="preserve"> merge </w:t>
      </w:r>
      <w:r w:rsidR="00A06EE2">
        <w:t>onto Hwy 218</w:t>
      </w:r>
      <w:r w:rsidR="00DC450B">
        <w:t xml:space="preserve"> (</w:t>
      </w:r>
      <w:r w:rsidR="00A27228">
        <w:t>1.</w:t>
      </w:r>
      <w:r w:rsidR="0087453F">
        <w:t>3</w:t>
      </w:r>
      <w:r w:rsidR="00A27228">
        <w:t>)</w:t>
      </w:r>
      <w:r w:rsidR="00956A98">
        <w:t>, locations C and B, respectively</w:t>
      </w:r>
      <w:r w:rsidR="00A45DF3">
        <w:t xml:space="preserve">. However, the </w:t>
      </w:r>
      <w:r w:rsidR="00277256">
        <w:t xml:space="preserve">urban portion of the route that contained </w:t>
      </w:r>
      <w:r w:rsidR="003E67D4">
        <w:t>most of the</w:t>
      </w:r>
      <w:r w:rsidR="00277256">
        <w:t xml:space="preserve"> traffic and lighted intersections (Highway 6 and Highway 1 in Iowa City</w:t>
      </w:r>
      <w:r w:rsidR="00956A98">
        <w:t>, locations A and I</w:t>
      </w:r>
      <w:r w:rsidR="001C6016">
        <w:t>)</w:t>
      </w:r>
      <w:r w:rsidR="00277256">
        <w:t xml:space="preserve"> had the next highest average ratings (1.</w:t>
      </w:r>
      <w:r w:rsidR="00350B24">
        <w:t>25</w:t>
      </w:r>
      <w:r w:rsidR="00277256">
        <w:t>8 and 1</w:t>
      </w:r>
      <w:r w:rsidR="00350B24">
        <w:t>.0</w:t>
      </w:r>
      <w:r w:rsidR="00277256">
        <w:t>, respectively</w:t>
      </w:r>
      <w:r w:rsidR="008F1D15">
        <w:t xml:space="preserve">, Figure </w:t>
      </w:r>
      <w:r w:rsidR="008E4389">
        <w:t>32</w:t>
      </w:r>
      <w:r w:rsidR="00277256">
        <w:t xml:space="preserve">). </w:t>
      </w:r>
    </w:p>
    <w:p w14:paraId="60122537" w14:textId="77777777" w:rsidR="00D90E81" w:rsidRDefault="001B58B5" w:rsidP="00364B65">
      <w:pPr>
        <w:jc w:val="center"/>
      </w:pPr>
      <w:r>
        <w:rPr>
          <w:noProof/>
        </w:rPr>
        <w:lastRenderedPageBreak/>
        <w:drawing>
          <wp:inline distT="0" distB="0" distL="0" distR="0" wp14:anchorId="1723D385" wp14:editId="5810ACC5">
            <wp:extent cx="5929313" cy="2995612"/>
            <wp:effectExtent l="0" t="0" r="14605" b="14605"/>
            <wp:docPr id="45" name="Chart 45" descr="Figure 31, bar graph showing drive numbers 89 through 108 along the x-axis and average anxiety ratings for each, results as described in the text">
              <a:extLst xmlns:a="http://schemas.openxmlformats.org/drawingml/2006/main">
                <a:ext uri="{FF2B5EF4-FFF2-40B4-BE49-F238E27FC236}">
                  <a16:creationId xmlns:a16="http://schemas.microsoft.com/office/drawing/2014/main" id="{D7CDB902-2301-C25D-C79C-1F2AE6493C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DABD781" w14:textId="65C459F5" w:rsidR="00FE6575" w:rsidRPr="001060FE" w:rsidRDefault="00FE6575" w:rsidP="00364B65">
      <w:pPr>
        <w:jc w:val="center"/>
      </w:pPr>
      <w:r>
        <w:t xml:space="preserve">Figure </w:t>
      </w:r>
      <w:r w:rsidR="008E4389">
        <w:t>31</w:t>
      </w:r>
      <w:r>
        <w:t xml:space="preserve">. Average ratings of anxiety by </w:t>
      </w:r>
      <w:r w:rsidR="00C10FF7">
        <w:t>occupant</w:t>
      </w:r>
    </w:p>
    <w:p w14:paraId="068D1A58" w14:textId="77777777" w:rsidR="00D90E81" w:rsidRDefault="0087453F" w:rsidP="008E7231">
      <w:pPr>
        <w:jc w:val="center"/>
      </w:pPr>
      <w:r>
        <w:rPr>
          <w:noProof/>
        </w:rPr>
        <w:drawing>
          <wp:inline distT="0" distB="0" distL="0" distR="0" wp14:anchorId="5BB194A3" wp14:editId="29F0F42E">
            <wp:extent cx="5943600" cy="2498725"/>
            <wp:effectExtent l="0" t="0" r="0" b="0"/>
            <wp:docPr id="46" name="Chart 46" descr="Figure 32, horizontal bar graph showing average anxiety ratings for each of the nine locations along the route, results as described in the text">
              <a:extLst xmlns:a="http://schemas.openxmlformats.org/drawingml/2006/main">
                <a:ext uri="{FF2B5EF4-FFF2-40B4-BE49-F238E27FC236}">
                  <a16:creationId xmlns:a16="http://schemas.microsoft.com/office/drawing/2014/main" id="{9337D21E-272A-4FDC-B3F0-EC1C502243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50B76F7" w14:textId="38BBF475" w:rsidR="008E7231" w:rsidRPr="003419CF" w:rsidRDefault="008E7231" w:rsidP="008E7231">
      <w:pPr>
        <w:jc w:val="center"/>
      </w:pPr>
      <w:r>
        <w:t xml:space="preserve">Figure </w:t>
      </w:r>
      <w:r w:rsidR="008E4389">
        <w:t>32</w:t>
      </w:r>
      <w:r>
        <w:t>. Average ratings of anxiety by location on route</w:t>
      </w:r>
    </w:p>
    <w:p w14:paraId="52216D74" w14:textId="4864EED8" w:rsidR="00487F8F" w:rsidRDefault="00487F8F" w:rsidP="00487F8F">
      <w:r>
        <w:t xml:space="preserve">Anxiety ratings were also examined for each </w:t>
      </w:r>
      <w:r w:rsidR="001000E4">
        <w:t xml:space="preserve">occupant </w:t>
      </w:r>
      <w:r>
        <w:t>based on time of day</w:t>
      </w:r>
      <w:r w:rsidR="00283282">
        <w:t xml:space="preserve"> </w:t>
      </w:r>
      <w:r>
        <w:t>and starting location</w:t>
      </w:r>
      <w:r w:rsidR="00374D85">
        <w:t>;</w:t>
      </w:r>
      <w:r w:rsidR="003E67D4">
        <w:t xml:space="preserve"> there were no adverse weather conditions for this phase</w:t>
      </w:r>
      <w:r w:rsidR="00283282">
        <w:t xml:space="preserve">, </w:t>
      </w:r>
      <w:r>
        <w:t xml:space="preserve">Figure </w:t>
      </w:r>
      <w:r w:rsidR="00772520">
        <w:t>33</w:t>
      </w:r>
      <w:r>
        <w:t xml:space="preserve">. </w:t>
      </w:r>
      <w:bookmarkStart w:id="77" w:name="_Int_wSmePS9O"/>
      <w:r w:rsidR="2CA5E7FA">
        <w:t>Environmental conditions such as driving at night may have impacted anxiety ratings.</w:t>
      </w:r>
      <w:bookmarkEnd w:id="77"/>
      <w:r w:rsidR="00B46FD1">
        <w:t xml:space="preserve"> </w:t>
      </w:r>
      <w:r w:rsidR="007E07F0">
        <w:t xml:space="preserve">On average, </w:t>
      </w:r>
      <w:r w:rsidR="003B6ACF">
        <w:t>fe</w:t>
      </w:r>
      <w:r w:rsidR="007E07F0">
        <w:t xml:space="preserve">males </w:t>
      </w:r>
      <w:r w:rsidR="00EC7B10">
        <w:t xml:space="preserve">rated </w:t>
      </w:r>
      <w:r w:rsidR="007E07F0">
        <w:t>their anxiety higher than males (</w:t>
      </w:r>
      <w:r w:rsidR="00DD2582">
        <w:t>1.</w:t>
      </w:r>
      <w:r w:rsidR="0087453F">
        <w:t xml:space="preserve">22 </w:t>
      </w:r>
      <w:r w:rsidR="007E07F0">
        <w:t>vs. 0.</w:t>
      </w:r>
      <w:r w:rsidR="0087453F">
        <w:t>78</w:t>
      </w:r>
      <w:r w:rsidR="007E07F0">
        <w:t>, respectively).</w:t>
      </w:r>
      <w:r w:rsidR="001511D2">
        <w:t xml:space="preserve"> </w:t>
      </w:r>
    </w:p>
    <w:p w14:paraId="3092992A" w14:textId="77777777" w:rsidR="00012D64" w:rsidRDefault="00012D64" w:rsidP="00487F8F"/>
    <w:p w14:paraId="4378145E" w14:textId="15EC667D" w:rsidR="008E7231" w:rsidRDefault="00A774E1" w:rsidP="00060656">
      <w:pPr>
        <w:jc w:val="center"/>
      </w:pPr>
      <w:r>
        <w:rPr>
          <w:noProof/>
        </w:rPr>
        <w:lastRenderedPageBreak/>
        <w:drawing>
          <wp:inline distT="0" distB="0" distL="0" distR="0" wp14:anchorId="7A0B8BCC" wp14:editId="30BE3F59">
            <wp:extent cx="5943600" cy="1905635"/>
            <wp:effectExtent l="0" t="0" r="0" b="0"/>
            <wp:docPr id="53" name="Chart 53" descr="Figure 33,  bar graph showing average anxiety rating by occupant, starting location, and environmental conditions; results as described in the text">
              <a:extLst xmlns:a="http://schemas.openxmlformats.org/drawingml/2006/main">
                <a:ext uri="{FF2B5EF4-FFF2-40B4-BE49-F238E27FC236}">
                  <a16:creationId xmlns:a16="http://schemas.microsoft.com/office/drawing/2014/main" id="{339EA39A-CAD4-4620-BEB1-DFE0F48024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8E7231">
        <w:t xml:space="preserve">Figure </w:t>
      </w:r>
      <w:r w:rsidR="009F6F5D">
        <w:t>33</w:t>
      </w:r>
      <w:r w:rsidR="008E7231">
        <w:t>. Average anxiety rating by</w:t>
      </w:r>
      <w:r w:rsidR="00680DB2">
        <w:t xml:space="preserve"> occupant</w:t>
      </w:r>
      <w:r w:rsidR="008E7231">
        <w:t>, starting location</w:t>
      </w:r>
      <w:r w:rsidR="007E4A31">
        <w:t>,</w:t>
      </w:r>
      <w:r w:rsidR="008E7231">
        <w:t xml:space="preserve"> and environmental conditions</w:t>
      </w:r>
      <w:r w:rsidR="000A38A0">
        <w:t xml:space="preserve"> (H</w:t>
      </w:r>
      <w:r w:rsidR="00D24BF7">
        <w:t xml:space="preserve"> </w:t>
      </w:r>
      <w:r w:rsidR="000A38A0">
        <w:t>=</w:t>
      </w:r>
      <w:r w:rsidR="00D24BF7">
        <w:t xml:space="preserve"> </w:t>
      </w:r>
      <w:r w:rsidR="000A38A0">
        <w:t>Hills; IC</w:t>
      </w:r>
      <w:r w:rsidR="00D24BF7">
        <w:t xml:space="preserve"> </w:t>
      </w:r>
      <w:r w:rsidR="000A38A0">
        <w:t>= Iowa City; K</w:t>
      </w:r>
      <w:r w:rsidR="00D24BF7">
        <w:t xml:space="preserve"> </w:t>
      </w:r>
      <w:r w:rsidR="000A38A0">
        <w:t>=</w:t>
      </w:r>
      <w:r w:rsidR="00D24BF7">
        <w:t xml:space="preserve"> </w:t>
      </w:r>
      <w:r w:rsidR="000A38A0">
        <w:t>Kalona; R</w:t>
      </w:r>
      <w:r w:rsidR="00D24BF7">
        <w:t xml:space="preserve"> </w:t>
      </w:r>
      <w:r w:rsidR="000A38A0">
        <w:t>=</w:t>
      </w:r>
      <w:r w:rsidR="00D24BF7">
        <w:t xml:space="preserve"> </w:t>
      </w:r>
      <w:r w:rsidR="000A38A0">
        <w:t>Riverside)</w:t>
      </w:r>
    </w:p>
    <w:p w14:paraId="58E80AC2" w14:textId="29574DE2" w:rsidR="001511D2" w:rsidRPr="001060FE" w:rsidRDefault="001511D2" w:rsidP="001511D2">
      <w:r>
        <w:t>It is important to remember that things like surrounding traffic and weather conditions may affect these ratings. Also, we are only looking at the data from this phase</w:t>
      </w:r>
      <w:r w:rsidR="00997CBF">
        <w:t>,</w:t>
      </w:r>
      <w:r>
        <w:t xml:space="preserve"> which includes a small number of drives and riders. </w:t>
      </w:r>
      <w:bookmarkStart w:id="78" w:name="_Int_7TJnBzFJ"/>
      <w:r>
        <w:t xml:space="preserve">Therefore, additional analyses are needed at the end of the project, </w:t>
      </w:r>
      <w:proofErr w:type="gramStart"/>
      <w:r>
        <w:t>taking into account</w:t>
      </w:r>
      <w:proofErr w:type="gramEnd"/>
      <w:r>
        <w:t xml:space="preserve"> all of the variables that could impact anxiety.</w:t>
      </w:r>
      <w:bookmarkEnd w:id="78"/>
    </w:p>
    <w:p w14:paraId="6711C216" w14:textId="7966DA7F" w:rsidR="002737E0" w:rsidRPr="00BA016E" w:rsidRDefault="002737E0" w:rsidP="00111C7C">
      <w:pPr>
        <w:pStyle w:val="Heading2"/>
      </w:pPr>
      <w:bookmarkStart w:id="79" w:name="_Toc92350919"/>
      <w:bookmarkStart w:id="80" w:name="_Toc120686009"/>
      <w:r w:rsidRPr="00BA016E">
        <w:t xml:space="preserve">Safety </w:t>
      </w:r>
      <w:bookmarkEnd w:id="79"/>
      <w:r w:rsidRPr="00BA016E">
        <w:t>Driver</w:t>
      </w:r>
      <w:r w:rsidR="00F24F0A">
        <w:t>s</w:t>
      </w:r>
      <w:bookmarkEnd w:id="80"/>
    </w:p>
    <w:p w14:paraId="685216D5" w14:textId="56D57399" w:rsidR="00004601" w:rsidRDefault="00ED60C2" w:rsidP="00111C7C">
      <w:r>
        <w:t xml:space="preserve">There were </w:t>
      </w:r>
      <w:r w:rsidR="00974494">
        <w:t>three</w:t>
      </w:r>
      <w:r>
        <w:t xml:space="preserve"> dedicated safety drivers for Phase </w:t>
      </w:r>
      <w:r w:rsidR="00283282">
        <w:t>4</w:t>
      </w:r>
      <w:r w:rsidR="00111C7C">
        <w:t xml:space="preserve">. All three drivers are staff at </w:t>
      </w:r>
      <w:bookmarkStart w:id="81" w:name="_Int_U1yB6rIE"/>
      <w:r w:rsidR="00111C7C">
        <w:t>NADS</w:t>
      </w:r>
      <w:bookmarkEnd w:id="81"/>
      <w:r w:rsidR="00111C7C">
        <w:t xml:space="preserve"> and have completed our safety driver training. </w:t>
      </w:r>
      <w:r w:rsidR="00216896">
        <w:t xml:space="preserve">Driver 1 drove </w:t>
      </w:r>
      <w:r w:rsidR="00966954">
        <w:t xml:space="preserve">four </w:t>
      </w:r>
      <w:r>
        <w:t xml:space="preserve">of the </w:t>
      </w:r>
      <w:r w:rsidR="00966954">
        <w:t xml:space="preserve">10 </w:t>
      </w:r>
      <w:r>
        <w:t>drives</w:t>
      </w:r>
      <w:r w:rsidR="00216896">
        <w:t>, Drive</w:t>
      </w:r>
      <w:r w:rsidR="00EC210D">
        <w:t>r</w:t>
      </w:r>
      <w:r w:rsidR="00216896">
        <w:t xml:space="preserve"> 2 drove </w:t>
      </w:r>
      <w:r w:rsidR="00966954">
        <w:t>three</w:t>
      </w:r>
      <w:r w:rsidR="00D13BEF">
        <w:t xml:space="preserve">, </w:t>
      </w:r>
      <w:r w:rsidR="00216896">
        <w:t xml:space="preserve">and </w:t>
      </w:r>
      <w:r w:rsidR="009E7AF6">
        <w:t xml:space="preserve">the third driver, </w:t>
      </w:r>
      <w:r w:rsidR="00216896">
        <w:t xml:space="preserve">Driver </w:t>
      </w:r>
      <w:r w:rsidR="009E7AF6">
        <w:t>4</w:t>
      </w:r>
      <w:r w:rsidR="0080110B">
        <w:t>,</w:t>
      </w:r>
      <w:r w:rsidR="00216896">
        <w:t xml:space="preserve"> drove </w:t>
      </w:r>
      <w:r w:rsidR="00966954">
        <w:t>three</w:t>
      </w:r>
      <w:r>
        <w:t xml:space="preserve">. </w:t>
      </w:r>
      <w:r w:rsidR="00DF61EE">
        <w:t>Each was</w:t>
      </w:r>
      <w:r w:rsidR="00516C0C">
        <w:t xml:space="preserve"> </w:t>
      </w:r>
      <w:r w:rsidR="002737E0">
        <w:t xml:space="preserve">asked to complete a post-drive survey </w:t>
      </w:r>
      <w:r w:rsidR="00DF61EE">
        <w:t xml:space="preserve">immediately following </w:t>
      </w:r>
      <w:r>
        <w:t>their</w:t>
      </w:r>
      <w:r w:rsidR="002737E0">
        <w:t xml:space="preserve"> drive. These questions were related to their comfort using the automation at different points </w:t>
      </w:r>
      <w:r w:rsidR="00DF61EE">
        <w:t>along the route</w:t>
      </w:r>
      <w:r w:rsidR="002737E0">
        <w:t xml:space="preserve"> or during certain environmental </w:t>
      </w:r>
      <w:r w:rsidR="0006201E">
        <w:t>conditions</w:t>
      </w:r>
      <w:r w:rsidR="00391685">
        <w:t>.</w:t>
      </w:r>
    </w:p>
    <w:p w14:paraId="0C932D4E" w14:textId="35BFDE4C" w:rsidR="00283282" w:rsidRDefault="0006201E" w:rsidP="00283282">
      <w:r>
        <w:t xml:space="preserve">Results of the survey showed that </w:t>
      </w:r>
      <w:r w:rsidR="0066579E">
        <w:t>the drivers</w:t>
      </w:r>
      <w:r w:rsidR="00B86705">
        <w:t xml:space="preserve"> </w:t>
      </w:r>
      <w:r w:rsidRPr="00FA7A97">
        <w:t xml:space="preserve">were comfortable using the automation </w:t>
      </w:r>
      <w:r w:rsidR="0066579E">
        <w:t>on the freeway/highway portion of the route</w:t>
      </w:r>
      <w:r w:rsidR="00963F29">
        <w:t xml:space="preserve"> (Figure </w:t>
      </w:r>
      <w:r w:rsidR="00C20C6E">
        <w:t>34</w:t>
      </w:r>
      <w:r w:rsidR="00963F29">
        <w:t>)</w:t>
      </w:r>
      <w:r w:rsidR="0066579E">
        <w:t xml:space="preserve"> but felt less comfortable during the more urban </w:t>
      </w:r>
      <w:r w:rsidRPr="00FA7A97">
        <w:t>roadway segments</w:t>
      </w:r>
      <w:r w:rsidR="008F08D4">
        <w:t xml:space="preserve"> (</w:t>
      </w:r>
      <w:r w:rsidR="00B4625B">
        <w:t>F</w:t>
      </w:r>
      <w:r w:rsidR="008F08D4">
        <w:t xml:space="preserve">igures </w:t>
      </w:r>
      <w:r w:rsidR="00C20C6E">
        <w:t>35</w:t>
      </w:r>
      <w:r w:rsidR="00963F29">
        <w:t xml:space="preserve">) as well as on the gravel road (Figure </w:t>
      </w:r>
      <w:r w:rsidR="00C20C6E">
        <w:t>36</w:t>
      </w:r>
      <w:r w:rsidR="00963F29">
        <w:t>).</w:t>
      </w:r>
      <w:r w:rsidR="00283282">
        <w:t xml:space="preserve"> Additionally, there were two drives completed at night. The safety drivers either </w:t>
      </w:r>
      <w:bookmarkStart w:id="82" w:name="_Int_RkvJGIEM"/>
      <w:r w:rsidR="00283282">
        <w:t>somewhat or</w:t>
      </w:r>
      <w:bookmarkEnd w:id="82"/>
      <w:r w:rsidR="00283282">
        <w:t xml:space="preserve"> strongly agreed that they were comfortable driving under these conditions.</w:t>
      </w:r>
    </w:p>
    <w:p w14:paraId="24480144" w14:textId="053DBE50" w:rsidR="007C2FD8" w:rsidRDefault="007C2FD8" w:rsidP="00111C7C"/>
    <w:p w14:paraId="3E2E61AF" w14:textId="77777777" w:rsidR="00283282" w:rsidRDefault="001D7557" w:rsidP="00FF7EED">
      <w:pPr>
        <w:jc w:val="center"/>
      </w:pPr>
      <w:r>
        <w:rPr>
          <w:noProof/>
        </w:rPr>
        <w:lastRenderedPageBreak/>
        <w:drawing>
          <wp:inline distT="0" distB="0" distL="0" distR="0" wp14:anchorId="7A64E308" wp14:editId="48ABA900">
            <wp:extent cx="5348288" cy="2767012"/>
            <wp:effectExtent l="0" t="0" r="5080" b="14605"/>
            <wp:docPr id="50" name="Chart 50" descr="Figure 34, horizontal bar graph showing safety driver comfort using the automation to drive on the freeway/highway, broken down by driver. Results as described in the text">
              <a:extLst xmlns:a="http://schemas.openxmlformats.org/drawingml/2006/main">
                <a:ext uri="{FF2B5EF4-FFF2-40B4-BE49-F238E27FC236}">
                  <a16:creationId xmlns:a16="http://schemas.microsoft.com/office/drawing/2014/main" id="{36767983-8F89-C73A-E298-170D817FDA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71DCDCB" w14:textId="3F29553B" w:rsidR="008E7231" w:rsidRDefault="008E7231" w:rsidP="00283282">
      <w:pPr>
        <w:jc w:val="center"/>
      </w:pPr>
      <w:r>
        <w:t>Figure</w:t>
      </w:r>
      <w:r w:rsidR="004451F8">
        <w:t xml:space="preserve"> </w:t>
      </w:r>
      <w:r w:rsidR="00C20C6E">
        <w:t>34</w:t>
      </w:r>
      <w:r w:rsidR="001D7557">
        <w:t xml:space="preserve">. </w:t>
      </w:r>
      <w:r>
        <w:t xml:space="preserve">Safety driver perception of automation </w:t>
      </w:r>
      <w:r w:rsidR="00336278">
        <w:t>while driving on the freeway/highway</w:t>
      </w:r>
    </w:p>
    <w:p w14:paraId="6524C50E" w14:textId="77777777" w:rsidR="00283282" w:rsidRDefault="00963F29" w:rsidP="00FF7EED">
      <w:pPr>
        <w:jc w:val="center"/>
      </w:pPr>
      <w:r>
        <w:rPr>
          <w:noProof/>
        </w:rPr>
        <w:drawing>
          <wp:inline distT="0" distB="0" distL="0" distR="0" wp14:anchorId="3BA73F7B" wp14:editId="71C8E326">
            <wp:extent cx="5433695" cy="2747645"/>
            <wp:effectExtent l="0" t="0" r="0" b="0"/>
            <wp:docPr id="51" name="Chart 51" descr="Figure 35, horizontal bar graph showing safety driver comfort using the automation to drive on city streets, broken down by driver. Results as described in the text">
              <a:extLst xmlns:a="http://schemas.openxmlformats.org/drawingml/2006/main">
                <a:ext uri="{FF2B5EF4-FFF2-40B4-BE49-F238E27FC236}">
                  <a16:creationId xmlns:a16="http://schemas.microsoft.com/office/drawing/2014/main" id="{6913006F-C410-AD0E-7565-F4289CB555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65D53E1" w14:textId="2FB77C9F" w:rsidR="00336278" w:rsidRDefault="00336278" w:rsidP="00C1024A">
      <w:pPr>
        <w:jc w:val="center"/>
      </w:pPr>
      <w:r>
        <w:t>Figure</w:t>
      </w:r>
      <w:r w:rsidR="00963F29">
        <w:t xml:space="preserve"> </w:t>
      </w:r>
      <w:r w:rsidR="00C20C6E">
        <w:t>35</w:t>
      </w:r>
      <w:r>
        <w:t xml:space="preserve">. Safety driver perception of automation </w:t>
      </w:r>
      <w:r w:rsidR="008F08D4">
        <w:t>while driving on urban roadways through cities/towns</w:t>
      </w:r>
    </w:p>
    <w:p w14:paraId="6020FF72" w14:textId="1A92389B" w:rsidR="00963F29" w:rsidRDefault="00963F29" w:rsidP="00AB068B">
      <w:pPr>
        <w:jc w:val="center"/>
      </w:pPr>
      <w:r>
        <w:rPr>
          <w:noProof/>
        </w:rPr>
        <w:lastRenderedPageBreak/>
        <w:drawing>
          <wp:inline distT="0" distB="0" distL="0" distR="0" wp14:anchorId="644124FD" wp14:editId="11254A65">
            <wp:extent cx="5429250" cy="2633345"/>
            <wp:effectExtent l="0" t="0" r="0" b="0"/>
            <wp:docPr id="52" name="Chart 52" descr="Figure 36, horizontal bar graph showing safety driver comfort using the automation to drive on gravel roads, broken down by driver. Results as described in the text">
              <a:extLst xmlns:a="http://schemas.openxmlformats.org/drawingml/2006/main">
                <a:ext uri="{FF2B5EF4-FFF2-40B4-BE49-F238E27FC236}">
                  <a16:creationId xmlns:a16="http://schemas.microsoft.com/office/drawing/2014/main" id="{460EF0F7-3A2F-B8A4-ADAD-5701EEC245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27784CA" w14:textId="2856D4FD" w:rsidR="00963F29" w:rsidRDefault="00963F29" w:rsidP="00963F29">
      <w:pPr>
        <w:jc w:val="center"/>
      </w:pPr>
      <w:r>
        <w:t xml:space="preserve">Figure </w:t>
      </w:r>
      <w:r w:rsidR="00C20C6E">
        <w:t>36</w:t>
      </w:r>
      <w:r>
        <w:t>. Safety driver perception of automation while driving on gravel roads</w:t>
      </w:r>
    </w:p>
    <w:p w14:paraId="0386D7E5" w14:textId="2635BA57" w:rsidR="0049444D" w:rsidRDefault="00F045E6" w:rsidP="00111C7C">
      <w:r>
        <w:t>T</w:t>
      </w:r>
      <w:r w:rsidR="0046524D">
        <w:t xml:space="preserve">he safety drivers were also asked to indicate how concerned they were about different issues related to highly automated vehicles. </w:t>
      </w:r>
      <w:bookmarkStart w:id="83" w:name="_Int_RF3oOcMh"/>
      <w:r w:rsidR="0046524D">
        <w:t xml:space="preserve">Results showed </w:t>
      </w:r>
      <w:r w:rsidR="003C772F">
        <w:t>that they</w:t>
      </w:r>
      <w:r w:rsidR="0046524D">
        <w:t xml:space="preserve"> were most concerned about the system being </w:t>
      </w:r>
      <w:r w:rsidR="008F08D4">
        <w:t>confused by unexpected situations and the ability of the system to drive as well as a human driver</w:t>
      </w:r>
      <w:r w:rsidR="0046524D">
        <w:t xml:space="preserve"> (Table </w:t>
      </w:r>
      <w:r w:rsidR="00342561">
        <w:t>10</w:t>
      </w:r>
      <w:r w:rsidR="0046524D">
        <w:t>)</w:t>
      </w:r>
      <w:r>
        <w:t>.</w:t>
      </w:r>
      <w:bookmarkEnd w:id="83"/>
    </w:p>
    <w:p w14:paraId="4EEBB976" w14:textId="763A5991" w:rsidR="008E7231" w:rsidRDefault="008E7231" w:rsidP="00111C7C">
      <w:r>
        <w:t xml:space="preserve">Table </w:t>
      </w:r>
      <w:r w:rsidR="00342561">
        <w:t>10</w:t>
      </w:r>
      <w:r>
        <w:t>. Safety driver concerns regarding the automation</w:t>
      </w:r>
    </w:p>
    <w:tbl>
      <w:tblPr>
        <w:tblStyle w:val="TableGridLight"/>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850"/>
        <w:gridCol w:w="1695"/>
      </w:tblGrid>
      <w:tr w:rsidR="0008459F" w:rsidRPr="0046524D" w14:paraId="6FE1BC5C" w14:textId="77777777" w:rsidTr="00820E2F">
        <w:trPr>
          <w:trHeight w:val="432"/>
        </w:trPr>
        <w:tc>
          <w:tcPr>
            <w:tcW w:w="6850" w:type="dxa"/>
            <w:shd w:val="clear" w:color="auto" w:fill="F2F2F2" w:themeFill="background1" w:themeFillShade="F2"/>
            <w:noWrap/>
            <w:hideMark/>
          </w:tcPr>
          <w:p w14:paraId="41642780" w14:textId="77777777" w:rsidR="0008459F" w:rsidRPr="00834D29" w:rsidRDefault="0008459F" w:rsidP="0008459F">
            <w:pPr>
              <w:rPr>
                <w:b/>
              </w:rPr>
            </w:pPr>
            <w:r w:rsidRPr="00834D29">
              <w:rPr>
                <w:b/>
              </w:rPr>
              <w:t>How concerned are you about the safety consequences of equipment or system failure?</w:t>
            </w:r>
          </w:p>
        </w:tc>
        <w:tc>
          <w:tcPr>
            <w:tcW w:w="1695" w:type="dxa"/>
            <w:shd w:val="clear" w:color="auto" w:fill="F2F2F2" w:themeFill="background1" w:themeFillShade="F2"/>
          </w:tcPr>
          <w:p w14:paraId="583D55A2" w14:textId="6D87CE66" w:rsidR="0008459F" w:rsidRPr="00834D29" w:rsidRDefault="0008459F" w:rsidP="0008459F">
            <w:pPr>
              <w:rPr>
                <w:rFonts w:ascii="Calibri" w:hAnsi="Calibri" w:cs="Calibri"/>
                <w:b/>
                <w:color w:val="000000"/>
              </w:rPr>
            </w:pPr>
            <w:r w:rsidRPr="00834D29">
              <w:rPr>
                <w:rFonts w:ascii="Calibri" w:hAnsi="Calibri" w:cs="Calibri"/>
                <w:b/>
                <w:color w:val="000000"/>
              </w:rPr>
              <w:t>Percent of drives</w:t>
            </w:r>
          </w:p>
        </w:tc>
      </w:tr>
      <w:tr w:rsidR="000343CF" w:rsidRPr="0046524D" w14:paraId="7D275733" w14:textId="77777777" w:rsidTr="00283282">
        <w:trPr>
          <w:trHeight w:val="300"/>
        </w:trPr>
        <w:tc>
          <w:tcPr>
            <w:tcW w:w="6850" w:type="dxa"/>
            <w:noWrap/>
            <w:hideMark/>
          </w:tcPr>
          <w:p w14:paraId="42041733" w14:textId="77777777" w:rsidR="000343CF" w:rsidRPr="0046524D" w:rsidRDefault="000343CF" w:rsidP="000343CF">
            <w:r w:rsidRPr="0046524D">
              <w:t>Not at all concerned</w:t>
            </w:r>
          </w:p>
        </w:tc>
        <w:tc>
          <w:tcPr>
            <w:tcW w:w="1695" w:type="dxa"/>
            <w:tcBorders>
              <w:top w:val="nil"/>
              <w:left w:val="nil"/>
              <w:bottom w:val="nil"/>
              <w:right w:val="nil"/>
            </w:tcBorders>
            <w:shd w:val="clear" w:color="auto" w:fill="auto"/>
            <w:vAlign w:val="bottom"/>
          </w:tcPr>
          <w:p w14:paraId="766C2809" w14:textId="1831207B" w:rsidR="000343CF" w:rsidRDefault="000343CF" w:rsidP="000343CF">
            <w:pPr>
              <w:rPr>
                <w:rFonts w:ascii="Calibri" w:hAnsi="Calibri" w:cs="Calibri"/>
                <w:color w:val="000000"/>
              </w:rPr>
            </w:pPr>
            <w:r>
              <w:rPr>
                <w:rFonts w:ascii="Calibri" w:hAnsi="Calibri" w:cs="Calibri"/>
                <w:color w:val="000000"/>
              </w:rPr>
              <w:t>0%</w:t>
            </w:r>
          </w:p>
        </w:tc>
      </w:tr>
      <w:tr w:rsidR="000343CF" w:rsidRPr="0046524D" w14:paraId="3E2BD709" w14:textId="77777777" w:rsidTr="00283282">
        <w:trPr>
          <w:trHeight w:val="300"/>
        </w:trPr>
        <w:tc>
          <w:tcPr>
            <w:tcW w:w="6850" w:type="dxa"/>
            <w:noWrap/>
            <w:hideMark/>
          </w:tcPr>
          <w:p w14:paraId="69493BFB" w14:textId="77777777" w:rsidR="000343CF" w:rsidRPr="0046524D" w:rsidRDefault="000343CF" w:rsidP="000343CF">
            <w:r w:rsidRPr="0046524D">
              <w:t>Slightly concerned</w:t>
            </w:r>
          </w:p>
        </w:tc>
        <w:tc>
          <w:tcPr>
            <w:tcW w:w="1695" w:type="dxa"/>
            <w:tcBorders>
              <w:top w:val="nil"/>
              <w:left w:val="nil"/>
              <w:bottom w:val="nil"/>
              <w:right w:val="nil"/>
            </w:tcBorders>
            <w:shd w:val="clear" w:color="auto" w:fill="auto"/>
            <w:vAlign w:val="bottom"/>
          </w:tcPr>
          <w:p w14:paraId="3E68E069" w14:textId="2FB7DB56" w:rsidR="000343CF" w:rsidRDefault="000343CF" w:rsidP="000343CF">
            <w:pPr>
              <w:rPr>
                <w:rFonts w:ascii="Calibri" w:hAnsi="Calibri" w:cs="Calibri"/>
                <w:color w:val="000000"/>
              </w:rPr>
            </w:pPr>
            <w:r>
              <w:rPr>
                <w:rFonts w:ascii="Calibri" w:hAnsi="Calibri" w:cs="Calibri"/>
                <w:color w:val="000000"/>
              </w:rPr>
              <w:t>100%</w:t>
            </w:r>
          </w:p>
        </w:tc>
      </w:tr>
      <w:tr w:rsidR="000343CF" w:rsidRPr="0046524D" w14:paraId="4FBB0F2C" w14:textId="77777777" w:rsidTr="00283282">
        <w:trPr>
          <w:trHeight w:val="300"/>
        </w:trPr>
        <w:tc>
          <w:tcPr>
            <w:tcW w:w="6850" w:type="dxa"/>
            <w:noWrap/>
            <w:hideMark/>
          </w:tcPr>
          <w:p w14:paraId="32E55202" w14:textId="77777777" w:rsidR="000343CF" w:rsidRPr="0046524D" w:rsidRDefault="000343CF" w:rsidP="000343CF">
            <w:r w:rsidRPr="0046524D">
              <w:t>Extremely concerned</w:t>
            </w:r>
          </w:p>
        </w:tc>
        <w:tc>
          <w:tcPr>
            <w:tcW w:w="1695" w:type="dxa"/>
            <w:tcBorders>
              <w:top w:val="nil"/>
              <w:left w:val="nil"/>
              <w:bottom w:val="nil"/>
              <w:right w:val="nil"/>
            </w:tcBorders>
            <w:shd w:val="clear" w:color="auto" w:fill="auto"/>
            <w:vAlign w:val="bottom"/>
          </w:tcPr>
          <w:p w14:paraId="3E510E67" w14:textId="3B66451D" w:rsidR="000343CF" w:rsidRDefault="000343CF" w:rsidP="000343CF">
            <w:pPr>
              <w:rPr>
                <w:rFonts w:ascii="Calibri" w:hAnsi="Calibri" w:cs="Calibri"/>
                <w:color w:val="000000"/>
              </w:rPr>
            </w:pPr>
            <w:r>
              <w:rPr>
                <w:rFonts w:ascii="Calibri" w:hAnsi="Calibri" w:cs="Calibri"/>
                <w:color w:val="000000"/>
              </w:rPr>
              <w:t>0%</w:t>
            </w:r>
          </w:p>
        </w:tc>
      </w:tr>
      <w:tr w:rsidR="0008459F" w:rsidRPr="0046524D" w14:paraId="48CF6C10" w14:textId="77777777" w:rsidTr="00820E2F">
        <w:trPr>
          <w:trHeight w:val="432"/>
        </w:trPr>
        <w:tc>
          <w:tcPr>
            <w:tcW w:w="6850" w:type="dxa"/>
            <w:shd w:val="clear" w:color="auto" w:fill="F2F2F2" w:themeFill="background1" w:themeFillShade="F2"/>
            <w:noWrap/>
            <w:hideMark/>
          </w:tcPr>
          <w:p w14:paraId="5CD54C8E" w14:textId="77777777" w:rsidR="0008459F" w:rsidRPr="00834D29" w:rsidRDefault="0008459F" w:rsidP="0008459F">
            <w:pPr>
              <w:rPr>
                <w:b/>
              </w:rPr>
            </w:pPr>
            <w:r w:rsidRPr="00834D29">
              <w:rPr>
                <w:b/>
              </w:rPr>
              <w:t>How concerned are you about the vehicle's ability to interact with non-self-driving vehicles?</w:t>
            </w:r>
          </w:p>
        </w:tc>
        <w:tc>
          <w:tcPr>
            <w:tcW w:w="1695" w:type="dxa"/>
            <w:shd w:val="clear" w:color="auto" w:fill="F2F2F2" w:themeFill="background1" w:themeFillShade="F2"/>
          </w:tcPr>
          <w:p w14:paraId="5E9D539A" w14:textId="6D8592AF" w:rsidR="0008459F" w:rsidRPr="00834D29" w:rsidRDefault="0008459F" w:rsidP="0008459F">
            <w:pPr>
              <w:rPr>
                <w:rFonts w:ascii="Calibri" w:hAnsi="Calibri" w:cs="Calibri"/>
                <w:b/>
                <w:color w:val="000000"/>
              </w:rPr>
            </w:pPr>
            <w:r w:rsidRPr="00834D29">
              <w:rPr>
                <w:rFonts w:ascii="Calibri" w:hAnsi="Calibri" w:cs="Calibri"/>
                <w:b/>
                <w:color w:val="000000"/>
              </w:rPr>
              <w:t>Percent of drives</w:t>
            </w:r>
          </w:p>
        </w:tc>
      </w:tr>
      <w:tr w:rsidR="000343CF" w:rsidRPr="0046524D" w14:paraId="68C33185" w14:textId="77777777" w:rsidTr="00283282">
        <w:trPr>
          <w:trHeight w:val="300"/>
        </w:trPr>
        <w:tc>
          <w:tcPr>
            <w:tcW w:w="6850" w:type="dxa"/>
            <w:noWrap/>
            <w:hideMark/>
          </w:tcPr>
          <w:p w14:paraId="58717103" w14:textId="77777777" w:rsidR="000343CF" w:rsidRPr="0046524D" w:rsidRDefault="000343CF" w:rsidP="000343CF">
            <w:r w:rsidRPr="0046524D">
              <w:t>Not at all concerned</w:t>
            </w:r>
          </w:p>
        </w:tc>
        <w:tc>
          <w:tcPr>
            <w:tcW w:w="1695" w:type="dxa"/>
            <w:tcBorders>
              <w:top w:val="nil"/>
              <w:left w:val="nil"/>
              <w:bottom w:val="nil"/>
              <w:right w:val="nil"/>
            </w:tcBorders>
            <w:shd w:val="clear" w:color="auto" w:fill="auto"/>
            <w:vAlign w:val="bottom"/>
          </w:tcPr>
          <w:p w14:paraId="2DCADFCC" w14:textId="5D763F54" w:rsidR="000343CF" w:rsidRDefault="000343CF" w:rsidP="000343CF">
            <w:pPr>
              <w:rPr>
                <w:rFonts w:ascii="Calibri" w:hAnsi="Calibri" w:cs="Calibri"/>
                <w:color w:val="000000"/>
              </w:rPr>
            </w:pPr>
            <w:r>
              <w:rPr>
                <w:rFonts w:ascii="Calibri" w:hAnsi="Calibri" w:cs="Calibri"/>
                <w:color w:val="000000"/>
              </w:rPr>
              <w:t>0%</w:t>
            </w:r>
          </w:p>
        </w:tc>
      </w:tr>
      <w:tr w:rsidR="000343CF" w:rsidRPr="0046524D" w14:paraId="5F02F5E5" w14:textId="77777777" w:rsidTr="00283282">
        <w:trPr>
          <w:trHeight w:val="300"/>
        </w:trPr>
        <w:tc>
          <w:tcPr>
            <w:tcW w:w="6850" w:type="dxa"/>
            <w:noWrap/>
            <w:hideMark/>
          </w:tcPr>
          <w:p w14:paraId="234FA112" w14:textId="77777777" w:rsidR="000343CF" w:rsidRPr="0046524D" w:rsidRDefault="000343CF" w:rsidP="000343CF">
            <w:r w:rsidRPr="0046524D">
              <w:t>Slightly concerned</w:t>
            </w:r>
          </w:p>
        </w:tc>
        <w:tc>
          <w:tcPr>
            <w:tcW w:w="1695" w:type="dxa"/>
            <w:tcBorders>
              <w:top w:val="nil"/>
              <w:left w:val="nil"/>
              <w:bottom w:val="nil"/>
              <w:right w:val="nil"/>
            </w:tcBorders>
            <w:shd w:val="clear" w:color="auto" w:fill="auto"/>
            <w:vAlign w:val="bottom"/>
          </w:tcPr>
          <w:p w14:paraId="0812CE76" w14:textId="1C685288" w:rsidR="000343CF" w:rsidRDefault="000343CF" w:rsidP="000343CF">
            <w:pPr>
              <w:rPr>
                <w:rFonts w:ascii="Calibri" w:hAnsi="Calibri" w:cs="Calibri"/>
                <w:color w:val="000000"/>
              </w:rPr>
            </w:pPr>
            <w:r>
              <w:rPr>
                <w:rFonts w:ascii="Calibri" w:hAnsi="Calibri" w:cs="Calibri"/>
                <w:color w:val="000000"/>
              </w:rPr>
              <w:t>100%</w:t>
            </w:r>
          </w:p>
        </w:tc>
      </w:tr>
      <w:tr w:rsidR="000343CF" w:rsidRPr="0046524D" w14:paraId="0045F92A" w14:textId="77777777" w:rsidTr="00283282">
        <w:trPr>
          <w:trHeight w:val="300"/>
        </w:trPr>
        <w:tc>
          <w:tcPr>
            <w:tcW w:w="6850" w:type="dxa"/>
            <w:noWrap/>
            <w:hideMark/>
          </w:tcPr>
          <w:p w14:paraId="0FA035A0" w14:textId="77777777" w:rsidR="000343CF" w:rsidRPr="0046524D" w:rsidRDefault="000343CF" w:rsidP="000343CF">
            <w:r w:rsidRPr="0046524D">
              <w:t>Extremely concerned</w:t>
            </w:r>
          </w:p>
        </w:tc>
        <w:tc>
          <w:tcPr>
            <w:tcW w:w="1695" w:type="dxa"/>
            <w:tcBorders>
              <w:top w:val="nil"/>
              <w:left w:val="nil"/>
              <w:bottom w:val="nil"/>
              <w:right w:val="nil"/>
            </w:tcBorders>
            <w:shd w:val="clear" w:color="auto" w:fill="auto"/>
            <w:vAlign w:val="bottom"/>
          </w:tcPr>
          <w:p w14:paraId="630AB3D2" w14:textId="6932FD27" w:rsidR="000343CF" w:rsidRDefault="000343CF" w:rsidP="000343CF">
            <w:pPr>
              <w:rPr>
                <w:rFonts w:ascii="Calibri" w:hAnsi="Calibri" w:cs="Calibri"/>
                <w:color w:val="000000"/>
              </w:rPr>
            </w:pPr>
            <w:r>
              <w:rPr>
                <w:rFonts w:ascii="Calibri" w:hAnsi="Calibri" w:cs="Calibri"/>
                <w:color w:val="000000"/>
              </w:rPr>
              <w:t>0%</w:t>
            </w:r>
          </w:p>
        </w:tc>
      </w:tr>
      <w:tr w:rsidR="0008459F" w:rsidRPr="0046524D" w14:paraId="1D8C1ACE" w14:textId="77777777" w:rsidTr="00820E2F">
        <w:trPr>
          <w:trHeight w:val="432"/>
        </w:trPr>
        <w:tc>
          <w:tcPr>
            <w:tcW w:w="6850" w:type="dxa"/>
            <w:shd w:val="clear" w:color="auto" w:fill="F2F2F2" w:themeFill="background1" w:themeFillShade="F2"/>
            <w:noWrap/>
            <w:hideMark/>
          </w:tcPr>
          <w:p w14:paraId="3494C668" w14:textId="77777777" w:rsidR="0008459F" w:rsidRPr="00834D29" w:rsidRDefault="0008459F" w:rsidP="0008459F">
            <w:pPr>
              <w:rPr>
                <w:b/>
              </w:rPr>
            </w:pPr>
            <w:r w:rsidRPr="00834D29">
              <w:rPr>
                <w:b/>
              </w:rPr>
              <w:t>How concerned are you about the vehicle's ability to interact with pedestrians and cyclists?</w:t>
            </w:r>
          </w:p>
        </w:tc>
        <w:tc>
          <w:tcPr>
            <w:tcW w:w="1695" w:type="dxa"/>
            <w:shd w:val="clear" w:color="auto" w:fill="F2F2F2" w:themeFill="background1" w:themeFillShade="F2"/>
          </w:tcPr>
          <w:p w14:paraId="45C82E71" w14:textId="7F9C1F06" w:rsidR="0008459F" w:rsidRPr="00834D29" w:rsidRDefault="0008459F" w:rsidP="0008459F">
            <w:pPr>
              <w:rPr>
                <w:rFonts w:ascii="Calibri" w:hAnsi="Calibri" w:cs="Calibri"/>
                <w:b/>
                <w:color w:val="000000"/>
              </w:rPr>
            </w:pPr>
            <w:r w:rsidRPr="00834D29">
              <w:rPr>
                <w:rFonts w:ascii="Calibri" w:hAnsi="Calibri" w:cs="Calibri"/>
                <w:b/>
                <w:color w:val="000000"/>
              </w:rPr>
              <w:t>Percent of drives</w:t>
            </w:r>
          </w:p>
        </w:tc>
      </w:tr>
      <w:tr w:rsidR="000343CF" w:rsidRPr="0046524D" w14:paraId="5022C8EE" w14:textId="77777777" w:rsidTr="00283282">
        <w:trPr>
          <w:trHeight w:val="300"/>
        </w:trPr>
        <w:tc>
          <w:tcPr>
            <w:tcW w:w="6850" w:type="dxa"/>
            <w:noWrap/>
            <w:hideMark/>
          </w:tcPr>
          <w:p w14:paraId="22ED1805" w14:textId="77777777" w:rsidR="000343CF" w:rsidRPr="0046524D" w:rsidRDefault="000343CF" w:rsidP="000343CF">
            <w:r w:rsidRPr="0046524D">
              <w:t>Not at all concerned</w:t>
            </w:r>
          </w:p>
        </w:tc>
        <w:tc>
          <w:tcPr>
            <w:tcW w:w="1695" w:type="dxa"/>
            <w:tcBorders>
              <w:top w:val="nil"/>
              <w:left w:val="nil"/>
              <w:bottom w:val="nil"/>
              <w:right w:val="nil"/>
            </w:tcBorders>
            <w:shd w:val="clear" w:color="auto" w:fill="auto"/>
            <w:vAlign w:val="bottom"/>
          </w:tcPr>
          <w:p w14:paraId="49B58143" w14:textId="6426A186" w:rsidR="000343CF" w:rsidRDefault="000343CF" w:rsidP="000343CF">
            <w:pPr>
              <w:rPr>
                <w:rFonts w:ascii="Calibri" w:hAnsi="Calibri" w:cs="Calibri"/>
                <w:color w:val="000000"/>
              </w:rPr>
            </w:pPr>
            <w:r>
              <w:rPr>
                <w:rFonts w:ascii="Calibri" w:hAnsi="Calibri" w:cs="Calibri"/>
                <w:color w:val="000000"/>
              </w:rPr>
              <w:t>30%</w:t>
            </w:r>
          </w:p>
        </w:tc>
      </w:tr>
      <w:tr w:rsidR="000343CF" w:rsidRPr="0046524D" w14:paraId="61626F76" w14:textId="77777777" w:rsidTr="00283282">
        <w:trPr>
          <w:trHeight w:val="300"/>
        </w:trPr>
        <w:tc>
          <w:tcPr>
            <w:tcW w:w="6850" w:type="dxa"/>
            <w:noWrap/>
            <w:hideMark/>
          </w:tcPr>
          <w:p w14:paraId="6183367D" w14:textId="77777777" w:rsidR="000343CF" w:rsidRPr="0046524D" w:rsidRDefault="000343CF" w:rsidP="000343CF">
            <w:r w:rsidRPr="0046524D">
              <w:t>Slightly concerned</w:t>
            </w:r>
          </w:p>
        </w:tc>
        <w:tc>
          <w:tcPr>
            <w:tcW w:w="1695" w:type="dxa"/>
            <w:tcBorders>
              <w:top w:val="nil"/>
              <w:left w:val="nil"/>
              <w:bottom w:val="nil"/>
              <w:right w:val="nil"/>
            </w:tcBorders>
            <w:shd w:val="clear" w:color="auto" w:fill="auto"/>
            <w:vAlign w:val="bottom"/>
          </w:tcPr>
          <w:p w14:paraId="792C5A29" w14:textId="390F8226" w:rsidR="000343CF" w:rsidRDefault="000343CF" w:rsidP="000343CF">
            <w:pPr>
              <w:rPr>
                <w:rFonts w:ascii="Calibri" w:hAnsi="Calibri" w:cs="Calibri"/>
                <w:color w:val="000000"/>
              </w:rPr>
            </w:pPr>
            <w:r>
              <w:rPr>
                <w:rFonts w:ascii="Calibri" w:hAnsi="Calibri" w:cs="Calibri"/>
                <w:color w:val="000000"/>
              </w:rPr>
              <w:t>70%</w:t>
            </w:r>
          </w:p>
        </w:tc>
      </w:tr>
      <w:tr w:rsidR="000343CF" w:rsidRPr="0046524D" w14:paraId="1B7087DE" w14:textId="77777777" w:rsidTr="00283282">
        <w:trPr>
          <w:trHeight w:val="300"/>
        </w:trPr>
        <w:tc>
          <w:tcPr>
            <w:tcW w:w="6850" w:type="dxa"/>
            <w:noWrap/>
            <w:hideMark/>
          </w:tcPr>
          <w:p w14:paraId="185ADCAF" w14:textId="77777777" w:rsidR="000343CF" w:rsidRPr="0046524D" w:rsidRDefault="000343CF" w:rsidP="000343CF">
            <w:r w:rsidRPr="0046524D">
              <w:t>Extremely concerned</w:t>
            </w:r>
          </w:p>
        </w:tc>
        <w:tc>
          <w:tcPr>
            <w:tcW w:w="1695" w:type="dxa"/>
            <w:tcBorders>
              <w:top w:val="nil"/>
              <w:left w:val="nil"/>
              <w:bottom w:val="nil"/>
              <w:right w:val="nil"/>
            </w:tcBorders>
            <w:shd w:val="clear" w:color="auto" w:fill="auto"/>
            <w:vAlign w:val="bottom"/>
          </w:tcPr>
          <w:p w14:paraId="5104090A" w14:textId="2300B7EF" w:rsidR="000343CF" w:rsidRDefault="000343CF" w:rsidP="000343CF">
            <w:pPr>
              <w:rPr>
                <w:rFonts w:ascii="Calibri" w:hAnsi="Calibri" w:cs="Calibri"/>
                <w:color w:val="000000"/>
              </w:rPr>
            </w:pPr>
            <w:r>
              <w:rPr>
                <w:rFonts w:ascii="Calibri" w:hAnsi="Calibri" w:cs="Calibri"/>
                <w:color w:val="000000"/>
              </w:rPr>
              <w:t>0%</w:t>
            </w:r>
          </w:p>
        </w:tc>
      </w:tr>
      <w:tr w:rsidR="0008459F" w:rsidRPr="0046524D" w14:paraId="7B325D86" w14:textId="77777777" w:rsidTr="00820E2F">
        <w:trPr>
          <w:trHeight w:val="432"/>
        </w:trPr>
        <w:tc>
          <w:tcPr>
            <w:tcW w:w="6850" w:type="dxa"/>
            <w:shd w:val="clear" w:color="auto" w:fill="F2F2F2" w:themeFill="background1" w:themeFillShade="F2"/>
            <w:noWrap/>
            <w:hideMark/>
          </w:tcPr>
          <w:p w14:paraId="1E15C3BA" w14:textId="77777777" w:rsidR="0008459F" w:rsidRPr="00BB26C0" w:rsidRDefault="0008459F" w:rsidP="0008459F">
            <w:pPr>
              <w:rPr>
                <w:b/>
              </w:rPr>
            </w:pPr>
            <w:r w:rsidRPr="00BB26C0">
              <w:rPr>
                <w:b/>
              </w:rPr>
              <w:t>How concerned are you about the system's performance in poor weather?</w:t>
            </w:r>
          </w:p>
        </w:tc>
        <w:tc>
          <w:tcPr>
            <w:tcW w:w="1695" w:type="dxa"/>
            <w:shd w:val="clear" w:color="auto" w:fill="F2F2F2" w:themeFill="background1" w:themeFillShade="F2"/>
          </w:tcPr>
          <w:p w14:paraId="5CD18B58" w14:textId="1B5C7AF8" w:rsidR="0008459F" w:rsidRPr="00BB26C0" w:rsidRDefault="0008459F" w:rsidP="0008459F">
            <w:pPr>
              <w:rPr>
                <w:rFonts w:ascii="Calibri" w:hAnsi="Calibri" w:cs="Calibri"/>
                <w:b/>
                <w:color w:val="000000"/>
              </w:rPr>
            </w:pPr>
            <w:r w:rsidRPr="00834D29">
              <w:rPr>
                <w:rFonts w:ascii="Calibri" w:hAnsi="Calibri" w:cs="Calibri"/>
                <w:b/>
                <w:color w:val="000000"/>
              </w:rPr>
              <w:t>Percent of drives</w:t>
            </w:r>
          </w:p>
        </w:tc>
      </w:tr>
      <w:tr w:rsidR="000343CF" w:rsidRPr="0046524D" w14:paraId="3E6CB6AB" w14:textId="77777777" w:rsidTr="00283282">
        <w:trPr>
          <w:trHeight w:val="300"/>
        </w:trPr>
        <w:tc>
          <w:tcPr>
            <w:tcW w:w="6850" w:type="dxa"/>
            <w:noWrap/>
            <w:hideMark/>
          </w:tcPr>
          <w:p w14:paraId="563ADB69" w14:textId="77777777" w:rsidR="000343CF" w:rsidRPr="0046524D" w:rsidRDefault="000343CF" w:rsidP="000343CF">
            <w:r w:rsidRPr="0046524D">
              <w:t>Not at all concerned</w:t>
            </w:r>
          </w:p>
        </w:tc>
        <w:tc>
          <w:tcPr>
            <w:tcW w:w="1695" w:type="dxa"/>
            <w:tcBorders>
              <w:top w:val="nil"/>
              <w:left w:val="nil"/>
              <w:bottom w:val="nil"/>
              <w:right w:val="nil"/>
            </w:tcBorders>
            <w:shd w:val="clear" w:color="auto" w:fill="auto"/>
            <w:vAlign w:val="bottom"/>
          </w:tcPr>
          <w:p w14:paraId="1E29F030" w14:textId="6D9D1447" w:rsidR="000343CF" w:rsidRDefault="000343CF" w:rsidP="000343CF">
            <w:pPr>
              <w:rPr>
                <w:rFonts w:ascii="Calibri" w:hAnsi="Calibri" w:cs="Calibri"/>
                <w:color w:val="000000"/>
              </w:rPr>
            </w:pPr>
            <w:r>
              <w:rPr>
                <w:rFonts w:ascii="Calibri" w:hAnsi="Calibri" w:cs="Calibri"/>
                <w:color w:val="000000"/>
              </w:rPr>
              <w:t>50%</w:t>
            </w:r>
          </w:p>
        </w:tc>
      </w:tr>
      <w:tr w:rsidR="000343CF" w:rsidRPr="0046524D" w14:paraId="567C660E" w14:textId="77777777" w:rsidTr="00283282">
        <w:trPr>
          <w:trHeight w:val="300"/>
        </w:trPr>
        <w:tc>
          <w:tcPr>
            <w:tcW w:w="6850" w:type="dxa"/>
            <w:noWrap/>
            <w:hideMark/>
          </w:tcPr>
          <w:p w14:paraId="6BA89E1A" w14:textId="77777777" w:rsidR="000343CF" w:rsidRPr="0046524D" w:rsidRDefault="000343CF" w:rsidP="000343CF">
            <w:r w:rsidRPr="0046524D">
              <w:t>Slightly concerned</w:t>
            </w:r>
          </w:p>
        </w:tc>
        <w:tc>
          <w:tcPr>
            <w:tcW w:w="1695" w:type="dxa"/>
            <w:tcBorders>
              <w:top w:val="nil"/>
              <w:left w:val="nil"/>
              <w:bottom w:val="nil"/>
              <w:right w:val="nil"/>
            </w:tcBorders>
            <w:shd w:val="clear" w:color="auto" w:fill="auto"/>
            <w:vAlign w:val="bottom"/>
          </w:tcPr>
          <w:p w14:paraId="1B9598B7" w14:textId="3E1FDA6F" w:rsidR="000343CF" w:rsidRDefault="000343CF" w:rsidP="000343CF">
            <w:pPr>
              <w:rPr>
                <w:rFonts w:ascii="Calibri" w:hAnsi="Calibri" w:cs="Calibri"/>
                <w:color w:val="000000"/>
              </w:rPr>
            </w:pPr>
            <w:r>
              <w:rPr>
                <w:rFonts w:ascii="Calibri" w:hAnsi="Calibri" w:cs="Calibri"/>
                <w:color w:val="000000"/>
              </w:rPr>
              <w:t>20%</w:t>
            </w:r>
          </w:p>
        </w:tc>
      </w:tr>
      <w:tr w:rsidR="000343CF" w:rsidRPr="0046524D" w14:paraId="47FEBA26" w14:textId="77777777" w:rsidTr="00283282">
        <w:trPr>
          <w:trHeight w:val="300"/>
        </w:trPr>
        <w:tc>
          <w:tcPr>
            <w:tcW w:w="6850" w:type="dxa"/>
            <w:noWrap/>
            <w:hideMark/>
          </w:tcPr>
          <w:p w14:paraId="7D641407" w14:textId="77777777" w:rsidR="000343CF" w:rsidRPr="0046524D" w:rsidRDefault="000343CF" w:rsidP="000343CF">
            <w:r w:rsidRPr="0046524D">
              <w:t>Extremely concerned</w:t>
            </w:r>
          </w:p>
        </w:tc>
        <w:tc>
          <w:tcPr>
            <w:tcW w:w="1695" w:type="dxa"/>
            <w:tcBorders>
              <w:top w:val="nil"/>
              <w:left w:val="nil"/>
              <w:bottom w:val="nil"/>
              <w:right w:val="nil"/>
            </w:tcBorders>
            <w:shd w:val="clear" w:color="auto" w:fill="auto"/>
            <w:vAlign w:val="bottom"/>
          </w:tcPr>
          <w:p w14:paraId="71444A11" w14:textId="670BAADD" w:rsidR="000343CF" w:rsidRDefault="000343CF" w:rsidP="000343CF">
            <w:pPr>
              <w:rPr>
                <w:rFonts w:ascii="Calibri" w:hAnsi="Calibri" w:cs="Calibri"/>
                <w:color w:val="000000"/>
              </w:rPr>
            </w:pPr>
            <w:r>
              <w:rPr>
                <w:rFonts w:ascii="Calibri" w:hAnsi="Calibri" w:cs="Calibri"/>
                <w:color w:val="000000"/>
              </w:rPr>
              <w:t>30%</w:t>
            </w:r>
          </w:p>
        </w:tc>
      </w:tr>
      <w:tr w:rsidR="0008459F" w:rsidRPr="0046524D" w14:paraId="52DDD1C2" w14:textId="77777777" w:rsidTr="00820E2F">
        <w:trPr>
          <w:trHeight w:val="432"/>
        </w:trPr>
        <w:tc>
          <w:tcPr>
            <w:tcW w:w="6850" w:type="dxa"/>
            <w:shd w:val="clear" w:color="auto" w:fill="F2F2F2" w:themeFill="background1" w:themeFillShade="F2"/>
            <w:noWrap/>
            <w:hideMark/>
          </w:tcPr>
          <w:p w14:paraId="67C567ED" w14:textId="77777777" w:rsidR="0008459F" w:rsidRPr="00BB26C0" w:rsidRDefault="0008459F" w:rsidP="0008459F">
            <w:pPr>
              <w:rPr>
                <w:b/>
              </w:rPr>
            </w:pPr>
            <w:r w:rsidRPr="00BB26C0">
              <w:rPr>
                <w:b/>
              </w:rPr>
              <w:t>How concerned are you about the system being confused by unexpected situations?</w:t>
            </w:r>
          </w:p>
        </w:tc>
        <w:tc>
          <w:tcPr>
            <w:tcW w:w="1695" w:type="dxa"/>
            <w:shd w:val="clear" w:color="auto" w:fill="F2F2F2" w:themeFill="background1" w:themeFillShade="F2"/>
          </w:tcPr>
          <w:p w14:paraId="4C2B639C" w14:textId="6D2E6149" w:rsidR="0008459F" w:rsidRPr="00BB26C0" w:rsidRDefault="0008459F" w:rsidP="0008459F">
            <w:pPr>
              <w:rPr>
                <w:rFonts w:ascii="Calibri" w:hAnsi="Calibri" w:cs="Calibri"/>
                <w:b/>
                <w:color w:val="000000"/>
              </w:rPr>
            </w:pPr>
            <w:r w:rsidRPr="00834D29">
              <w:rPr>
                <w:rFonts w:ascii="Calibri" w:hAnsi="Calibri" w:cs="Calibri"/>
                <w:b/>
                <w:color w:val="000000"/>
              </w:rPr>
              <w:t>Percent of drives</w:t>
            </w:r>
          </w:p>
        </w:tc>
      </w:tr>
      <w:tr w:rsidR="000343CF" w:rsidRPr="0046524D" w14:paraId="6FB9F813" w14:textId="77777777" w:rsidTr="00283282">
        <w:trPr>
          <w:trHeight w:val="300"/>
        </w:trPr>
        <w:tc>
          <w:tcPr>
            <w:tcW w:w="6850" w:type="dxa"/>
            <w:noWrap/>
            <w:hideMark/>
          </w:tcPr>
          <w:p w14:paraId="22C4EE26" w14:textId="77777777" w:rsidR="000343CF" w:rsidRPr="0046524D" w:rsidRDefault="000343CF" w:rsidP="000343CF">
            <w:r w:rsidRPr="0046524D">
              <w:lastRenderedPageBreak/>
              <w:t>Not at all concerned</w:t>
            </w:r>
          </w:p>
        </w:tc>
        <w:tc>
          <w:tcPr>
            <w:tcW w:w="1695" w:type="dxa"/>
            <w:tcBorders>
              <w:top w:val="nil"/>
              <w:left w:val="nil"/>
              <w:bottom w:val="nil"/>
              <w:right w:val="nil"/>
            </w:tcBorders>
            <w:shd w:val="clear" w:color="auto" w:fill="auto"/>
            <w:vAlign w:val="bottom"/>
          </w:tcPr>
          <w:p w14:paraId="08F97831" w14:textId="45A6D89F" w:rsidR="000343CF" w:rsidRDefault="000343CF" w:rsidP="000343CF">
            <w:pPr>
              <w:rPr>
                <w:rFonts w:ascii="Calibri" w:hAnsi="Calibri" w:cs="Calibri"/>
                <w:color w:val="000000"/>
              </w:rPr>
            </w:pPr>
            <w:r>
              <w:rPr>
                <w:rFonts w:ascii="Calibri" w:hAnsi="Calibri" w:cs="Calibri"/>
                <w:color w:val="000000"/>
              </w:rPr>
              <w:t>0%</w:t>
            </w:r>
          </w:p>
        </w:tc>
      </w:tr>
      <w:tr w:rsidR="000343CF" w:rsidRPr="0046524D" w14:paraId="709492BE" w14:textId="77777777" w:rsidTr="00283282">
        <w:trPr>
          <w:trHeight w:val="300"/>
        </w:trPr>
        <w:tc>
          <w:tcPr>
            <w:tcW w:w="6850" w:type="dxa"/>
            <w:noWrap/>
            <w:hideMark/>
          </w:tcPr>
          <w:p w14:paraId="4C6EDAA0" w14:textId="77777777" w:rsidR="000343CF" w:rsidRPr="0046524D" w:rsidRDefault="000343CF" w:rsidP="000343CF">
            <w:r w:rsidRPr="0046524D">
              <w:t>Slightly concerned</w:t>
            </w:r>
          </w:p>
        </w:tc>
        <w:tc>
          <w:tcPr>
            <w:tcW w:w="1695" w:type="dxa"/>
            <w:tcBorders>
              <w:top w:val="nil"/>
              <w:left w:val="nil"/>
              <w:bottom w:val="nil"/>
              <w:right w:val="nil"/>
            </w:tcBorders>
            <w:shd w:val="clear" w:color="auto" w:fill="auto"/>
            <w:vAlign w:val="bottom"/>
          </w:tcPr>
          <w:p w14:paraId="2BAC95A6" w14:textId="2CD11AAA" w:rsidR="000343CF" w:rsidRDefault="000343CF" w:rsidP="000343CF">
            <w:pPr>
              <w:rPr>
                <w:rFonts w:ascii="Calibri" w:hAnsi="Calibri" w:cs="Calibri"/>
                <w:color w:val="000000"/>
              </w:rPr>
            </w:pPr>
            <w:r>
              <w:rPr>
                <w:rFonts w:ascii="Calibri" w:hAnsi="Calibri" w:cs="Calibri"/>
                <w:color w:val="000000"/>
              </w:rPr>
              <w:t>60%</w:t>
            </w:r>
          </w:p>
        </w:tc>
      </w:tr>
      <w:tr w:rsidR="000343CF" w:rsidRPr="0046524D" w14:paraId="03484E50" w14:textId="77777777" w:rsidTr="00283282">
        <w:trPr>
          <w:trHeight w:val="300"/>
        </w:trPr>
        <w:tc>
          <w:tcPr>
            <w:tcW w:w="6850" w:type="dxa"/>
            <w:noWrap/>
            <w:hideMark/>
          </w:tcPr>
          <w:p w14:paraId="0ECE7631" w14:textId="77777777" w:rsidR="000343CF" w:rsidRPr="0046524D" w:rsidRDefault="000343CF" w:rsidP="000343CF">
            <w:r w:rsidRPr="0046524D">
              <w:t>Extremely concerned</w:t>
            </w:r>
          </w:p>
        </w:tc>
        <w:tc>
          <w:tcPr>
            <w:tcW w:w="1695" w:type="dxa"/>
            <w:tcBorders>
              <w:top w:val="nil"/>
              <w:left w:val="nil"/>
              <w:bottom w:val="nil"/>
              <w:right w:val="nil"/>
            </w:tcBorders>
            <w:shd w:val="clear" w:color="auto" w:fill="auto"/>
            <w:vAlign w:val="bottom"/>
          </w:tcPr>
          <w:p w14:paraId="6EAEA597" w14:textId="6CF8A97F" w:rsidR="000343CF" w:rsidRDefault="000343CF" w:rsidP="000343CF">
            <w:pPr>
              <w:rPr>
                <w:rFonts w:ascii="Calibri" w:hAnsi="Calibri" w:cs="Calibri"/>
                <w:color w:val="000000"/>
              </w:rPr>
            </w:pPr>
            <w:r>
              <w:rPr>
                <w:rFonts w:ascii="Calibri" w:hAnsi="Calibri" w:cs="Calibri"/>
                <w:color w:val="000000"/>
              </w:rPr>
              <w:t>40%</w:t>
            </w:r>
          </w:p>
        </w:tc>
      </w:tr>
      <w:tr w:rsidR="0008459F" w:rsidRPr="0046524D" w14:paraId="77757E57" w14:textId="77777777" w:rsidTr="00820E2F">
        <w:trPr>
          <w:trHeight w:val="432"/>
        </w:trPr>
        <w:tc>
          <w:tcPr>
            <w:tcW w:w="6850" w:type="dxa"/>
            <w:shd w:val="clear" w:color="auto" w:fill="F2F2F2" w:themeFill="background1" w:themeFillShade="F2"/>
            <w:noWrap/>
            <w:hideMark/>
          </w:tcPr>
          <w:p w14:paraId="4FE8C249" w14:textId="77777777" w:rsidR="0008459F" w:rsidRPr="00BB26C0" w:rsidRDefault="0008459F" w:rsidP="0008459F">
            <w:pPr>
              <w:rPr>
                <w:b/>
              </w:rPr>
            </w:pPr>
            <w:r w:rsidRPr="00BB26C0">
              <w:rPr>
                <w:b/>
              </w:rPr>
              <w:t>How concerned are you about the system not driving as well as human drivers?</w:t>
            </w:r>
          </w:p>
        </w:tc>
        <w:tc>
          <w:tcPr>
            <w:tcW w:w="1695" w:type="dxa"/>
            <w:shd w:val="clear" w:color="auto" w:fill="F2F2F2" w:themeFill="background1" w:themeFillShade="F2"/>
          </w:tcPr>
          <w:p w14:paraId="2DF4B361" w14:textId="4627F9C9" w:rsidR="0008459F" w:rsidRPr="00BB26C0" w:rsidRDefault="0008459F" w:rsidP="0008459F">
            <w:pPr>
              <w:rPr>
                <w:rFonts w:ascii="Calibri" w:hAnsi="Calibri" w:cs="Calibri"/>
                <w:b/>
                <w:color w:val="000000"/>
              </w:rPr>
            </w:pPr>
            <w:r w:rsidRPr="00834D29">
              <w:rPr>
                <w:rFonts w:ascii="Calibri" w:hAnsi="Calibri" w:cs="Calibri"/>
                <w:b/>
                <w:color w:val="000000"/>
              </w:rPr>
              <w:t>Percent of drives</w:t>
            </w:r>
          </w:p>
        </w:tc>
      </w:tr>
      <w:tr w:rsidR="000343CF" w:rsidRPr="0046524D" w14:paraId="587CD476" w14:textId="77777777" w:rsidTr="00283282">
        <w:trPr>
          <w:trHeight w:val="300"/>
        </w:trPr>
        <w:tc>
          <w:tcPr>
            <w:tcW w:w="6850" w:type="dxa"/>
            <w:noWrap/>
            <w:hideMark/>
          </w:tcPr>
          <w:p w14:paraId="717CBD39" w14:textId="77777777" w:rsidR="000343CF" w:rsidRPr="0046524D" w:rsidRDefault="000343CF" w:rsidP="000343CF">
            <w:r w:rsidRPr="0046524D">
              <w:t>Not at all concerned</w:t>
            </w:r>
          </w:p>
        </w:tc>
        <w:tc>
          <w:tcPr>
            <w:tcW w:w="1695" w:type="dxa"/>
            <w:tcBorders>
              <w:top w:val="nil"/>
              <w:left w:val="nil"/>
              <w:bottom w:val="nil"/>
              <w:right w:val="nil"/>
            </w:tcBorders>
            <w:shd w:val="clear" w:color="auto" w:fill="auto"/>
            <w:vAlign w:val="bottom"/>
          </w:tcPr>
          <w:p w14:paraId="4D5B85B0" w14:textId="1A8B60C1" w:rsidR="000343CF" w:rsidRDefault="000343CF" w:rsidP="000343CF">
            <w:pPr>
              <w:rPr>
                <w:rFonts w:ascii="Calibri" w:hAnsi="Calibri" w:cs="Calibri"/>
                <w:color w:val="000000"/>
              </w:rPr>
            </w:pPr>
            <w:r>
              <w:rPr>
                <w:rFonts w:ascii="Calibri" w:hAnsi="Calibri" w:cs="Calibri"/>
                <w:color w:val="000000"/>
              </w:rPr>
              <w:t>0%</w:t>
            </w:r>
          </w:p>
        </w:tc>
      </w:tr>
      <w:tr w:rsidR="000343CF" w:rsidRPr="0046524D" w14:paraId="4B12B26A" w14:textId="77777777" w:rsidTr="00283282">
        <w:trPr>
          <w:trHeight w:val="300"/>
        </w:trPr>
        <w:tc>
          <w:tcPr>
            <w:tcW w:w="6850" w:type="dxa"/>
            <w:noWrap/>
            <w:hideMark/>
          </w:tcPr>
          <w:p w14:paraId="47EF9A1E" w14:textId="77777777" w:rsidR="000343CF" w:rsidRPr="0046524D" w:rsidRDefault="000343CF" w:rsidP="000343CF">
            <w:r w:rsidRPr="0046524D">
              <w:t>Slightly concerned</w:t>
            </w:r>
          </w:p>
        </w:tc>
        <w:tc>
          <w:tcPr>
            <w:tcW w:w="1695" w:type="dxa"/>
            <w:tcBorders>
              <w:top w:val="nil"/>
              <w:left w:val="nil"/>
              <w:bottom w:val="nil"/>
              <w:right w:val="nil"/>
            </w:tcBorders>
            <w:shd w:val="clear" w:color="auto" w:fill="auto"/>
            <w:vAlign w:val="bottom"/>
          </w:tcPr>
          <w:p w14:paraId="572B8097" w14:textId="700B8A14" w:rsidR="000343CF" w:rsidRDefault="000343CF" w:rsidP="000343CF">
            <w:pPr>
              <w:rPr>
                <w:rFonts w:ascii="Calibri" w:hAnsi="Calibri" w:cs="Calibri"/>
                <w:color w:val="000000"/>
              </w:rPr>
            </w:pPr>
            <w:r>
              <w:rPr>
                <w:rFonts w:ascii="Calibri" w:hAnsi="Calibri" w:cs="Calibri"/>
                <w:color w:val="000000"/>
              </w:rPr>
              <w:t>70%</w:t>
            </w:r>
          </w:p>
        </w:tc>
      </w:tr>
      <w:tr w:rsidR="000343CF" w:rsidRPr="0046524D" w14:paraId="18FCECD4" w14:textId="77777777" w:rsidTr="00283282">
        <w:trPr>
          <w:trHeight w:val="300"/>
        </w:trPr>
        <w:tc>
          <w:tcPr>
            <w:tcW w:w="6850" w:type="dxa"/>
            <w:noWrap/>
            <w:hideMark/>
          </w:tcPr>
          <w:p w14:paraId="2753776F" w14:textId="77777777" w:rsidR="000343CF" w:rsidRPr="0046524D" w:rsidRDefault="000343CF" w:rsidP="000343CF">
            <w:r w:rsidRPr="0046524D">
              <w:t>Extremely concerned</w:t>
            </w:r>
          </w:p>
        </w:tc>
        <w:tc>
          <w:tcPr>
            <w:tcW w:w="1695" w:type="dxa"/>
            <w:tcBorders>
              <w:top w:val="nil"/>
              <w:left w:val="nil"/>
              <w:bottom w:val="nil"/>
              <w:right w:val="nil"/>
            </w:tcBorders>
            <w:shd w:val="clear" w:color="auto" w:fill="auto"/>
            <w:vAlign w:val="bottom"/>
          </w:tcPr>
          <w:p w14:paraId="497AF416" w14:textId="05BD036D" w:rsidR="000343CF" w:rsidRDefault="000343CF" w:rsidP="000343CF">
            <w:pPr>
              <w:rPr>
                <w:rFonts w:ascii="Calibri" w:hAnsi="Calibri" w:cs="Calibri"/>
                <w:color w:val="000000"/>
              </w:rPr>
            </w:pPr>
            <w:r>
              <w:rPr>
                <w:rFonts w:ascii="Calibri" w:hAnsi="Calibri" w:cs="Calibri"/>
                <w:color w:val="000000"/>
              </w:rPr>
              <w:t>30%</w:t>
            </w:r>
          </w:p>
        </w:tc>
      </w:tr>
    </w:tbl>
    <w:p w14:paraId="37416793" w14:textId="77777777" w:rsidR="00391685" w:rsidRDefault="00391685" w:rsidP="00111C7C"/>
    <w:p w14:paraId="73402458" w14:textId="3FC1029E" w:rsidR="00AF0EB0" w:rsidRDefault="00AF0EB0" w:rsidP="00A85C56">
      <w:pPr>
        <w:pStyle w:val="Heading2"/>
      </w:pPr>
      <w:bookmarkStart w:id="84" w:name="_Toc92350920"/>
      <w:bookmarkStart w:id="85" w:name="_Toc120686010"/>
      <w:r>
        <w:t xml:space="preserve">Phase </w:t>
      </w:r>
      <w:r w:rsidR="001664D8">
        <w:t xml:space="preserve">4 </w:t>
      </w:r>
      <w:r>
        <w:t>Summary</w:t>
      </w:r>
      <w:bookmarkEnd w:id="84"/>
      <w:bookmarkEnd w:id="85"/>
    </w:p>
    <w:p w14:paraId="5BBC5184" w14:textId="35B15B45" w:rsidR="00A52E40" w:rsidRDefault="339F7A63" w:rsidP="00906B86">
      <w:bookmarkStart w:id="86" w:name="_Int_vB2uFfcR"/>
      <w:r>
        <w:t>A substantial portion</w:t>
      </w:r>
      <w:bookmarkEnd w:id="86"/>
      <w:r w:rsidR="00434DF5">
        <w:t xml:space="preserve"> of</w:t>
      </w:r>
      <w:r w:rsidR="00D37CEB">
        <w:t xml:space="preserve"> the route during</w:t>
      </w:r>
      <w:r w:rsidR="00434DF5">
        <w:t xml:space="preserve"> </w:t>
      </w:r>
      <w:r w:rsidR="00906B86">
        <w:t>this phase</w:t>
      </w:r>
      <w:r w:rsidR="00434DF5">
        <w:t xml:space="preserve"> was able to be driven in automated mode</w:t>
      </w:r>
      <w:r w:rsidR="00887743">
        <w:t>, greater than</w:t>
      </w:r>
      <w:r w:rsidR="00413403">
        <w:t xml:space="preserve"> </w:t>
      </w:r>
      <w:r w:rsidR="00A21EE1">
        <w:t>95%</w:t>
      </w:r>
      <w:r w:rsidR="00413403">
        <w:t>.</w:t>
      </w:r>
      <w:r w:rsidR="003B01AC">
        <w:t xml:space="preserve"> This was possible because </w:t>
      </w:r>
      <w:r w:rsidR="000343CF">
        <w:t>the entire route</w:t>
      </w:r>
      <w:r w:rsidR="004852BC">
        <w:t>—</w:t>
      </w:r>
      <w:r w:rsidR="000343CF">
        <w:t>except for the parking areas</w:t>
      </w:r>
      <w:r w:rsidR="004852BC">
        <w:t>—</w:t>
      </w:r>
      <w:r w:rsidR="009C5C72">
        <w:t xml:space="preserve">now </w:t>
      </w:r>
      <w:r w:rsidR="000343CF">
        <w:t>has the potential to be driven in automation</w:t>
      </w:r>
      <w:r w:rsidR="00283282">
        <w:t>.</w:t>
      </w:r>
      <w:r w:rsidR="00211379">
        <w:t xml:space="preserve"> </w:t>
      </w:r>
    </w:p>
    <w:p w14:paraId="3534D3C3" w14:textId="010EA125" w:rsidR="00906B86" w:rsidRPr="00C65000" w:rsidRDefault="00906B86" w:rsidP="00906B86">
      <w:pPr>
        <w:rPr>
          <w:rFonts w:cstheme="minorHAnsi"/>
        </w:rPr>
      </w:pPr>
      <w:r w:rsidRPr="00C65000">
        <w:rPr>
          <w:rFonts w:cstheme="minorHAnsi"/>
        </w:rPr>
        <w:t>Data of specific interest</w:t>
      </w:r>
      <w:r w:rsidR="009C5C72">
        <w:rPr>
          <w:rFonts w:cstheme="minorHAnsi"/>
        </w:rPr>
        <w:t xml:space="preserve"> for</w:t>
      </w:r>
      <w:r w:rsidRPr="00C65000">
        <w:rPr>
          <w:rFonts w:cstheme="minorHAnsi"/>
        </w:rPr>
        <w:t xml:space="preserve"> this phase included:</w:t>
      </w:r>
    </w:p>
    <w:p w14:paraId="089AA961" w14:textId="0C4FD1C6" w:rsidR="00EC768A" w:rsidRPr="001664D8" w:rsidRDefault="00EC768A">
      <w:pPr>
        <w:pStyle w:val="paragraph"/>
        <w:numPr>
          <w:ilvl w:val="0"/>
          <w:numId w:val="18"/>
        </w:numPr>
        <w:spacing w:before="0" w:beforeAutospacing="0" w:after="0" w:afterAutospacing="0"/>
        <w:textAlignment w:val="baseline"/>
        <w:rPr>
          <w:rStyle w:val="normaltextrun"/>
          <w:rFonts w:ascii="Calibri" w:eastAsiaTheme="minorHAnsi" w:hAnsi="Calibri" w:cs="Calibri"/>
          <w:sz w:val="22"/>
          <w:szCs w:val="22"/>
        </w:rPr>
      </w:pPr>
      <w:r>
        <w:rPr>
          <w:rStyle w:val="normaltextrun"/>
          <w:rFonts w:ascii="Calibri" w:hAnsi="Calibri" w:cs="Calibri"/>
          <w:sz w:val="22"/>
          <w:szCs w:val="22"/>
        </w:rPr>
        <w:t>How the vehicle handles roads with no lane markings or centerlines and adopts a path more typical of these types of roadways</w:t>
      </w:r>
    </w:p>
    <w:p w14:paraId="6D2F5253" w14:textId="4F51D775" w:rsidR="00A33E75" w:rsidRPr="001664D8" w:rsidRDefault="00A33E75">
      <w:pPr>
        <w:pStyle w:val="paragraph"/>
        <w:numPr>
          <w:ilvl w:val="0"/>
          <w:numId w:val="18"/>
        </w:numPr>
        <w:spacing w:before="0" w:beforeAutospacing="0" w:after="0" w:afterAutospacing="0"/>
        <w:textAlignment w:val="baseline"/>
        <w:rPr>
          <w:rStyle w:val="normaltextrun"/>
          <w:rFonts w:ascii="Calibri" w:eastAsiaTheme="minorHAnsi" w:hAnsi="Calibri" w:cs="Calibri"/>
          <w:sz w:val="22"/>
          <w:szCs w:val="22"/>
        </w:rPr>
      </w:pPr>
      <w:r>
        <w:rPr>
          <w:rStyle w:val="normaltextrun"/>
          <w:rFonts w:ascii="Calibri" w:hAnsi="Calibri" w:cs="Calibri"/>
          <w:sz w:val="22"/>
          <w:szCs w:val="22"/>
        </w:rPr>
        <w:t>Interactions with oncoming traffic</w:t>
      </w:r>
    </w:p>
    <w:p w14:paraId="7AE600F6" w14:textId="77777777" w:rsidR="00165D8C" w:rsidRPr="00165D8C" w:rsidRDefault="00165D8C" w:rsidP="00165D8C">
      <w:pPr>
        <w:pStyle w:val="ListParagraph"/>
        <w:numPr>
          <w:ilvl w:val="0"/>
          <w:numId w:val="18"/>
        </w:numPr>
        <w:rPr>
          <w:rStyle w:val="normaltextrun"/>
          <w:rFonts w:ascii="Calibri" w:hAnsi="Calibri" w:cs="Calibri"/>
        </w:rPr>
      </w:pPr>
      <w:r w:rsidRPr="00165D8C">
        <w:rPr>
          <w:rStyle w:val="normaltextrun"/>
          <w:rFonts w:ascii="Calibri" w:hAnsi="Calibri" w:cs="Calibri"/>
        </w:rPr>
        <w:t>Impact of driving on gravel on the automation</w:t>
      </w:r>
    </w:p>
    <w:p w14:paraId="5DF44A15" w14:textId="5F8D8B93" w:rsidR="00A33E75" w:rsidRDefault="005D56BC" w:rsidP="00820E2F">
      <w:pPr>
        <w:rPr>
          <w:rStyle w:val="eop"/>
        </w:rPr>
      </w:pPr>
      <w:r w:rsidRPr="13C20B88">
        <w:rPr>
          <w:rStyle w:val="eop"/>
        </w:rPr>
        <w:t>The ability of the</w:t>
      </w:r>
      <w:r w:rsidR="00666376" w:rsidRPr="13C20B88">
        <w:rPr>
          <w:rStyle w:val="eop"/>
        </w:rPr>
        <w:t xml:space="preserve"> vehicle to </w:t>
      </w:r>
      <w:r w:rsidR="001C68B5" w:rsidRPr="13C20B88">
        <w:rPr>
          <w:rStyle w:val="eop"/>
        </w:rPr>
        <w:t>drive</w:t>
      </w:r>
      <w:r w:rsidR="00666376" w:rsidRPr="13C20B88">
        <w:rPr>
          <w:rStyle w:val="eop"/>
        </w:rPr>
        <w:t xml:space="preserve"> </w:t>
      </w:r>
      <w:r w:rsidR="00D90EDC" w:rsidRPr="13C20B88">
        <w:rPr>
          <w:rStyle w:val="eop"/>
        </w:rPr>
        <w:t xml:space="preserve">on roads with no lane markings or centerlines was not an issue for the </w:t>
      </w:r>
      <w:r w:rsidR="00F344EE" w:rsidRPr="13C20B88">
        <w:rPr>
          <w:rStyle w:val="eop"/>
        </w:rPr>
        <w:t>T</w:t>
      </w:r>
      <w:r w:rsidR="00D90EDC" w:rsidRPr="13C20B88">
        <w:rPr>
          <w:rStyle w:val="eop"/>
        </w:rPr>
        <w:t xml:space="preserve">ransit as it uses </w:t>
      </w:r>
      <w:r w:rsidR="002D3A70" w:rsidRPr="13C20B88">
        <w:rPr>
          <w:rStyle w:val="eop"/>
        </w:rPr>
        <w:t>high accuracy G</w:t>
      </w:r>
      <w:r w:rsidR="008D7D97" w:rsidRPr="13C20B88">
        <w:rPr>
          <w:rStyle w:val="eop"/>
        </w:rPr>
        <w:t>lobal Positioning System</w:t>
      </w:r>
      <w:r w:rsidR="002D3A70" w:rsidRPr="13C20B88">
        <w:rPr>
          <w:rStyle w:val="eop"/>
        </w:rPr>
        <w:t xml:space="preserve"> with R</w:t>
      </w:r>
      <w:r w:rsidR="006E2046" w:rsidRPr="13C20B88">
        <w:rPr>
          <w:rStyle w:val="eop"/>
        </w:rPr>
        <w:t>eal Time Kinet</w:t>
      </w:r>
      <w:r w:rsidR="00255614" w:rsidRPr="13C20B88">
        <w:rPr>
          <w:rStyle w:val="eop"/>
        </w:rPr>
        <w:t xml:space="preserve">ic </w:t>
      </w:r>
      <w:r w:rsidR="002D3A70" w:rsidRPr="13C20B88">
        <w:rPr>
          <w:rStyle w:val="eop"/>
        </w:rPr>
        <w:t>correction</w:t>
      </w:r>
      <w:r w:rsidR="00133BF9" w:rsidRPr="13C20B88">
        <w:rPr>
          <w:rStyle w:val="eop"/>
        </w:rPr>
        <w:t>, enhancing the precision of the position data</w:t>
      </w:r>
      <w:r w:rsidR="0097435B" w:rsidRPr="13C20B88">
        <w:rPr>
          <w:rStyle w:val="eop"/>
        </w:rPr>
        <w:t xml:space="preserve"> and aiding the vehicle</w:t>
      </w:r>
      <w:r w:rsidR="000C0236" w:rsidRPr="13C20B88">
        <w:rPr>
          <w:rStyle w:val="eop"/>
        </w:rPr>
        <w:t>’s ability</w:t>
      </w:r>
      <w:r w:rsidR="003B6B99" w:rsidRPr="13C20B88">
        <w:rPr>
          <w:rStyle w:val="eop"/>
        </w:rPr>
        <w:t xml:space="preserve"> </w:t>
      </w:r>
      <w:r w:rsidR="00D90EDC" w:rsidRPr="13C20B88">
        <w:rPr>
          <w:rStyle w:val="eop"/>
        </w:rPr>
        <w:t xml:space="preserve">to stay within </w:t>
      </w:r>
      <w:r w:rsidR="0056573F" w:rsidRPr="13C20B88">
        <w:rPr>
          <w:rStyle w:val="eop"/>
        </w:rPr>
        <w:t>its</w:t>
      </w:r>
      <w:r w:rsidR="00D90EDC" w:rsidRPr="13C20B88">
        <w:rPr>
          <w:rStyle w:val="eop"/>
        </w:rPr>
        <w:t xml:space="preserve"> lane. </w:t>
      </w:r>
      <w:r w:rsidR="0077179B" w:rsidRPr="13C20B88">
        <w:rPr>
          <w:rStyle w:val="eop"/>
        </w:rPr>
        <w:t>On the other hand</w:t>
      </w:r>
      <w:r w:rsidR="00D90EDC" w:rsidRPr="13C20B88">
        <w:rPr>
          <w:rStyle w:val="eop"/>
        </w:rPr>
        <w:t xml:space="preserve">, </w:t>
      </w:r>
      <w:r w:rsidR="004C68BC" w:rsidRPr="13C20B88">
        <w:rPr>
          <w:rStyle w:val="eop"/>
        </w:rPr>
        <w:t xml:space="preserve">getting the vehicle to drive on the gravel road as a human would (i.e., more in the center, to avoid loose gravel on the edges) was a challenge. </w:t>
      </w:r>
      <w:r w:rsidR="0077179B" w:rsidRPr="13C20B88">
        <w:rPr>
          <w:rStyle w:val="eop"/>
        </w:rPr>
        <w:t>This was achieved by moving the center line of the lane 18 inches toward the center of the road, which cause</w:t>
      </w:r>
      <w:r w:rsidR="004103F1" w:rsidRPr="13C20B88">
        <w:rPr>
          <w:rStyle w:val="eop"/>
        </w:rPr>
        <w:t xml:space="preserve">s the </w:t>
      </w:r>
      <w:r w:rsidR="002925B9" w:rsidRPr="13C20B88">
        <w:rPr>
          <w:rStyle w:val="eop"/>
        </w:rPr>
        <w:t>Transit</w:t>
      </w:r>
      <w:r w:rsidR="0077179B" w:rsidRPr="13C20B88">
        <w:rPr>
          <w:rStyle w:val="eop"/>
        </w:rPr>
        <w:t xml:space="preserve"> to drive more toward the center line. There were no changes to the lane boundaries or edge of road necessary. </w:t>
      </w:r>
      <w:r w:rsidR="004C68BC" w:rsidRPr="13C20B88">
        <w:rPr>
          <w:rStyle w:val="eop"/>
        </w:rPr>
        <w:t>Th</w:t>
      </w:r>
      <w:r w:rsidR="0077179B" w:rsidRPr="13C20B88">
        <w:rPr>
          <w:rStyle w:val="eop"/>
        </w:rPr>
        <w:t>o</w:t>
      </w:r>
      <w:r w:rsidR="004C68BC" w:rsidRPr="13C20B88">
        <w:rPr>
          <w:rStyle w:val="eop"/>
        </w:rPr>
        <w:t xml:space="preserve">rough </w:t>
      </w:r>
      <w:r w:rsidR="0077179B" w:rsidRPr="13C20B88">
        <w:rPr>
          <w:rStyle w:val="eop"/>
        </w:rPr>
        <w:t>testing of this method showed that it was successful in getting the vehicle to drive in a more naturalistic way</w:t>
      </w:r>
      <w:bookmarkStart w:id="87" w:name="_Int_gFoadoie"/>
      <w:r w:rsidR="2392C148" w:rsidRPr="13C20B88">
        <w:rPr>
          <w:rStyle w:val="eop"/>
        </w:rPr>
        <w:t xml:space="preserve">. </w:t>
      </w:r>
      <w:bookmarkEnd w:id="87"/>
    </w:p>
    <w:p w14:paraId="2D1A3A38" w14:textId="137527E1" w:rsidR="00E311A5" w:rsidRDefault="0077179B" w:rsidP="00820E2F">
      <w:pPr>
        <w:rPr>
          <w:rStyle w:val="eop"/>
        </w:rPr>
      </w:pPr>
      <w:r w:rsidRPr="76918941">
        <w:rPr>
          <w:rStyle w:val="eop"/>
        </w:rPr>
        <w:t>Still another issue was related to vehicle behavior when oncoming traffic was approaching on the gravel</w:t>
      </w:r>
      <w:r w:rsidR="00A33E75" w:rsidRPr="76918941">
        <w:rPr>
          <w:rStyle w:val="eop"/>
        </w:rPr>
        <w:t>. Typical (and courteous) behavior when driving a gravel road is for both parties to slow and move to the edge of the roadway. The automation</w:t>
      </w:r>
      <w:r w:rsidR="00930BEC" w:rsidRPr="76918941">
        <w:rPr>
          <w:rStyle w:val="eop"/>
        </w:rPr>
        <w:t xml:space="preserve"> </w:t>
      </w:r>
      <w:bookmarkStart w:id="88" w:name="_Int_K1VF1alG"/>
      <w:r w:rsidR="719473A2" w:rsidRPr="76918941">
        <w:rPr>
          <w:rStyle w:val="eop"/>
        </w:rPr>
        <w:t>can</w:t>
      </w:r>
      <w:bookmarkEnd w:id="88"/>
      <w:r w:rsidR="00930BEC" w:rsidRPr="76918941">
        <w:rPr>
          <w:rStyle w:val="eop"/>
        </w:rPr>
        <w:t xml:space="preserve"> “nudge” itself slightly to the right or left when it encounters an object in its path.</w:t>
      </w:r>
      <w:r w:rsidR="0015701B" w:rsidRPr="76918941">
        <w:rPr>
          <w:rStyle w:val="eop"/>
        </w:rPr>
        <w:t xml:space="preserve"> It is this feature that we were relying on to address this issue.</w:t>
      </w:r>
      <w:r w:rsidR="00930BEC" w:rsidRPr="76918941">
        <w:rPr>
          <w:rStyle w:val="eop"/>
        </w:rPr>
        <w:t xml:space="preserve"> </w:t>
      </w:r>
      <w:r w:rsidR="009C5503" w:rsidRPr="76918941">
        <w:rPr>
          <w:rStyle w:val="eop"/>
        </w:rPr>
        <w:t xml:space="preserve">Figure </w:t>
      </w:r>
      <w:r w:rsidR="007D4BA1" w:rsidRPr="76918941">
        <w:rPr>
          <w:rStyle w:val="eop"/>
        </w:rPr>
        <w:t>37</w:t>
      </w:r>
      <w:r w:rsidR="009C5503" w:rsidRPr="76918941">
        <w:rPr>
          <w:rStyle w:val="eop"/>
        </w:rPr>
        <w:t xml:space="preserve"> </w:t>
      </w:r>
      <w:r w:rsidR="00DD341F" w:rsidRPr="76918941">
        <w:rPr>
          <w:rStyle w:val="eop"/>
        </w:rPr>
        <w:t>is the visual element shown in Apollo when a “nudge</w:t>
      </w:r>
      <w:r w:rsidR="0015701B" w:rsidRPr="76918941">
        <w:rPr>
          <w:rStyle w:val="eop"/>
        </w:rPr>
        <w:t xml:space="preserve"> object decision” is necessary</w:t>
      </w:r>
      <w:r w:rsidR="006A2172" w:rsidRPr="76918941">
        <w:rPr>
          <w:rStyle w:val="eop"/>
        </w:rPr>
        <w:t xml:space="preserve"> (</w:t>
      </w:r>
      <w:hyperlink r:id="rId56">
        <w:r w:rsidR="007851EF" w:rsidRPr="76918941">
          <w:rPr>
            <w:rStyle w:val="Hyperlink"/>
          </w:rPr>
          <w:t>https://github.com/ApolloAuto/apollo/blob/r5.5.0/docs/specs/dreamview_usage_table.md</w:t>
        </w:r>
      </w:hyperlink>
      <w:r w:rsidR="007851EF" w:rsidRPr="76918941">
        <w:rPr>
          <w:rStyle w:val="eop"/>
        </w:rPr>
        <w:t>)</w:t>
      </w:r>
      <w:r w:rsidR="0015701B" w:rsidRPr="76918941">
        <w:rPr>
          <w:rStyle w:val="eop"/>
        </w:rPr>
        <w:t xml:space="preserve">. </w:t>
      </w:r>
      <w:r w:rsidR="00DB55EB" w:rsidRPr="76918941">
        <w:rPr>
          <w:rStyle w:val="eop"/>
        </w:rPr>
        <w:t xml:space="preserve">The orange zone indicates the area to avoid. </w:t>
      </w:r>
      <w:r w:rsidR="00264314" w:rsidRPr="76918941">
        <w:rPr>
          <w:rStyle w:val="eop"/>
        </w:rPr>
        <w:t xml:space="preserve">For example, </w:t>
      </w:r>
      <w:r w:rsidR="00DD341F" w:rsidRPr="76918941">
        <w:rPr>
          <w:rStyle w:val="eop"/>
        </w:rPr>
        <w:t xml:space="preserve">Figure </w:t>
      </w:r>
      <w:r w:rsidR="004628E1" w:rsidRPr="76918941">
        <w:rPr>
          <w:rStyle w:val="eop"/>
        </w:rPr>
        <w:t>38</w:t>
      </w:r>
      <w:r w:rsidR="00DD341F" w:rsidRPr="76918941">
        <w:rPr>
          <w:rStyle w:val="eop"/>
        </w:rPr>
        <w:t xml:space="preserve"> shows </w:t>
      </w:r>
      <w:r w:rsidR="0015701B" w:rsidRPr="76918941">
        <w:rPr>
          <w:rStyle w:val="eop"/>
        </w:rPr>
        <w:t>the view of Apollo from Drive 5</w:t>
      </w:r>
      <w:r w:rsidR="00DB55EB" w:rsidRPr="76918941">
        <w:rPr>
          <w:rStyle w:val="eop"/>
        </w:rPr>
        <w:t>6</w:t>
      </w:r>
      <w:r w:rsidR="0015701B" w:rsidRPr="76918941">
        <w:rPr>
          <w:rStyle w:val="eop"/>
        </w:rPr>
        <w:t>, when the Transit encountered the oncoming vehicle on the S-curve.</w:t>
      </w:r>
      <w:r w:rsidR="00E311A5" w:rsidRPr="76918941">
        <w:rPr>
          <w:rStyle w:val="eop"/>
        </w:rPr>
        <w:t xml:space="preserve"> You can see the orange zone that has been identified as an area to avoid</w:t>
      </w:r>
      <w:r w:rsidR="000C565A" w:rsidRPr="76918941">
        <w:rPr>
          <w:rStyle w:val="eop"/>
        </w:rPr>
        <w:t xml:space="preserve">. </w:t>
      </w:r>
      <w:r w:rsidR="004111D7" w:rsidRPr="76918941">
        <w:rPr>
          <w:rStyle w:val="eop"/>
        </w:rPr>
        <w:t xml:space="preserve">It is important to note that </w:t>
      </w:r>
      <w:r w:rsidR="00FE0F31" w:rsidRPr="76918941">
        <w:rPr>
          <w:rStyle w:val="eop"/>
        </w:rPr>
        <w:t>t</w:t>
      </w:r>
      <w:r w:rsidR="000C565A" w:rsidRPr="76918941">
        <w:rPr>
          <w:rStyle w:val="eop"/>
        </w:rPr>
        <w:t>he driver made the decision to disengage the automation for this encounter</w:t>
      </w:r>
      <w:r w:rsidR="008E4BF3" w:rsidRPr="76918941">
        <w:rPr>
          <w:rStyle w:val="eop"/>
        </w:rPr>
        <w:t xml:space="preserve"> using their own personal judgement</w:t>
      </w:r>
      <w:r w:rsidR="00FE0F31" w:rsidRPr="76918941">
        <w:rPr>
          <w:rStyle w:val="eop"/>
        </w:rPr>
        <w:t xml:space="preserve"> and not relying on the Apollo display</w:t>
      </w:r>
      <w:r w:rsidR="0014133A" w:rsidRPr="76918941">
        <w:rPr>
          <w:rStyle w:val="eop"/>
        </w:rPr>
        <w:t>.</w:t>
      </w:r>
      <w:r w:rsidR="0015701B" w:rsidRPr="76918941">
        <w:rPr>
          <w:rStyle w:val="eop"/>
        </w:rPr>
        <w:t xml:space="preserve"> </w:t>
      </w:r>
      <w:r w:rsidR="00DB55EB" w:rsidRPr="76918941">
        <w:rPr>
          <w:rStyle w:val="eop"/>
        </w:rPr>
        <w:t xml:space="preserve">Figure </w:t>
      </w:r>
      <w:r w:rsidR="004628E1" w:rsidRPr="76918941">
        <w:rPr>
          <w:rStyle w:val="eop"/>
        </w:rPr>
        <w:t>39</w:t>
      </w:r>
      <w:r w:rsidR="00DB55EB" w:rsidRPr="76918941">
        <w:rPr>
          <w:rStyle w:val="eop"/>
        </w:rPr>
        <w:t xml:space="preserve"> shows the view of Apollo from Drive 53, when the Transit encountered an oncoming vehicle on the straight segment. Notice that for this encounter </w:t>
      </w:r>
      <w:r w:rsidR="000C565A" w:rsidRPr="76918941">
        <w:rPr>
          <w:rStyle w:val="eop"/>
        </w:rPr>
        <w:t>the automation was not disengaged by the safety driver</w:t>
      </w:r>
      <w:r w:rsidR="00DB55EB" w:rsidRPr="76918941">
        <w:rPr>
          <w:rStyle w:val="eop"/>
        </w:rPr>
        <w:t>.</w:t>
      </w:r>
      <w:r w:rsidR="00E311A5" w:rsidRPr="76918941">
        <w:rPr>
          <w:rStyle w:val="eop"/>
        </w:rPr>
        <w:t xml:space="preserve"> </w:t>
      </w:r>
      <w:r w:rsidR="004B50E0" w:rsidRPr="76918941">
        <w:rPr>
          <w:rStyle w:val="eop"/>
        </w:rPr>
        <w:t xml:space="preserve">Again, the display </w:t>
      </w:r>
      <w:r w:rsidR="007D6D5E" w:rsidRPr="76918941">
        <w:rPr>
          <w:rStyle w:val="eop"/>
        </w:rPr>
        <w:t xml:space="preserve">was only examined after the fact. Disengagements are made </w:t>
      </w:r>
      <w:r w:rsidR="00A26516" w:rsidRPr="76918941">
        <w:rPr>
          <w:rStyle w:val="eop"/>
        </w:rPr>
        <w:t>in the moment and based on the judgement of the highly trained safety drivers.</w:t>
      </w:r>
    </w:p>
    <w:p w14:paraId="2BF40839" w14:textId="28D58948" w:rsidR="00DD341F" w:rsidRDefault="00E311A5" w:rsidP="00820E2F">
      <w:pPr>
        <w:rPr>
          <w:rStyle w:val="eop"/>
        </w:rPr>
      </w:pPr>
      <w:r w:rsidRPr="76918941">
        <w:rPr>
          <w:rStyle w:val="eop"/>
        </w:rPr>
        <w:lastRenderedPageBreak/>
        <w:t xml:space="preserve">It is important to note that a great deal of testing with a confederate vehicle driven by NADS staff took place before the start of this phase </w:t>
      </w:r>
      <w:bookmarkStart w:id="89" w:name="_Int_Nd9K7wog"/>
      <w:r w:rsidR="7855EB57" w:rsidRPr="76918941">
        <w:rPr>
          <w:rStyle w:val="eop"/>
        </w:rPr>
        <w:t>to</w:t>
      </w:r>
      <w:bookmarkEnd w:id="89"/>
      <w:r w:rsidRPr="76918941">
        <w:rPr>
          <w:rStyle w:val="eop"/>
        </w:rPr>
        <w:t xml:space="preserve"> evaluate the system performance and allow the safety drivers to experience the state of the automation. As for every phase, the comfort of the safety driver was paramount, and it was left up to them to determine whether disengagement was necessary. </w:t>
      </w:r>
    </w:p>
    <w:p w14:paraId="39DD64CC" w14:textId="1125662B" w:rsidR="00165D8C" w:rsidRDefault="00DB55EB" w:rsidP="0009503A">
      <w:pPr>
        <w:jc w:val="center"/>
        <w:rPr>
          <w:rStyle w:val="eop"/>
          <w:rFonts w:cstheme="minorHAnsi"/>
        </w:rPr>
      </w:pPr>
      <w:r>
        <w:rPr>
          <w:rStyle w:val="eop"/>
          <w:rFonts w:cstheme="minorHAnsi"/>
          <w:noProof/>
        </w:rPr>
        <w:drawing>
          <wp:inline distT="0" distB="0" distL="0" distR="0" wp14:anchorId="20A88C78" wp14:editId="220A24F9">
            <wp:extent cx="1638300" cy="1333500"/>
            <wp:effectExtent l="0" t="0" r="0" b="0"/>
            <wp:docPr id="12" name="Picture 12" descr="Figure 37, the visual element shown in Apollo when a “nudge object decision” is nece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37, the visual element shown in Apollo when a “nudge object decision” is necessar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38300" cy="1333500"/>
                    </a:xfrm>
                    <a:prstGeom prst="rect">
                      <a:avLst/>
                    </a:prstGeom>
                    <a:noFill/>
                  </pic:spPr>
                </pic:pic>
              </a:graphicData>
            </a:graphic>
          </wp:inline>
        </w:drawing>
      </w:r>
    </w:p>
    <w:p w14:paraId="62CD339F" w14:textId="4ADFB95A" w:rsidR="00DB55EB" w:rsidRDefault="00DB55EB" w:rsidP="00DB55EB">
      <w:pPr>
        <w:jc w:val="center"/>
        <w:rPr>
          <w:rStyle w:val="eop"/>
          <w:rFonts w:cstheme="minorHAnsi"/>
        </w:rPr>
      </w:pPr>
      <w:r>
        <w:rPr>
          <w:rStyle w:val="eop"/>
          <w:rFonts w:cstheme="minorHAnsi"/>
        </w:rPr>
        <w:t xml:space="preserve">Figure </w:t>
      </w:r>
      <w:r w:rsidR="004628E1">
        <w:rPr>
          <w:rStyle w:val="eop"/>
          <w:rFonts w:cstheme="minorHAnsi"/>
        </w:rPr>
        <w:t>37</w:t>
      </w:r>
      <w:r>
        <w:rPr>
          <w:rStyle w:val="eop"/>
          <w:rFonts w:cstheme="minorHAnsi"/>
        </w:rPr>
        <w:t>. Visual Element</w:t>
      </w:r>
      <w:r w:rsidR="00AE5594">
        <w:rPr>
          <w:rStyle w:val="eop"/>
          <w:rFonts w:cstheme="minorHAnsi"/>
        </w:rPr>
        <w:t xml:space="preserve"> </w:t>
      </w:r>
      <w:r w:rsidR="004B01CB">
        <w:rPr>
          <w:rStyle w:val="eop"/>
          <w:rFonts w:cstheme="minorHAnsi"/>
        </w:rPr>
        <w:t>–</w:t>
      </w:r>
      <w:r>
        <w:rPr>
          <w:rStyle w:val="eop"/>
          <w:rFonts w:cstheme="minorHAnsi"/>
        </w:rPr>
        <w:t xml:space="preserve"> Nudge Object Decision</w:t>
      </w:r>
    </w:p>
    <w:p w14:paraId="431A0DF9" w14:textId="77777777" w:rsidR="00A74E49" w:rsidRDefault="00A74E49" w:rsidP="00A74E49">
      <w:pPr>
        <w:jc w:val="center"/>
        <w:rPr>
          <w:rStyle w:val="eop"/>
          <w:rFonts w:cstheme="minorHAnsi"/>
        </w:rPr>
      </w:pPr>
      <w:r>
        <w:rPr>
          <w:rStyle w:val="eop"/>
          <w:rFonts w:cstheme="minorHAnsi"/>
          <w:noProof/>
        </w:rPr>
        <w:drawing>
          <wp:inline distT="0" distB="0" distL="0" distR="0" wp14:anchorId="5996D4FC" wp14:editId="062E8685">
            <wp:extent cx="5943600" cy="3343275"/>
            <wp:effectExtent l="0" t="0" r="0" b="0"/>
            <wp:docPr id="8" name="Picture 8" descr="Figure 38. Apollo view from Drive 56 as seen on the co-pilot display, showing the gravel road view approaching a pickup truck on a curve and the vehicle's planning line in Apol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8. Apollo view from Drive 56 as seen on the co-pilot display, showing the gravel road view approaching a pickup truck on a curve and the vehicle's planning line in Apollo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D69EE35" w14:textId="103DC8E7" w:rsidR="008B6FF1" w:rsidRDefault="008B6FF1" w:rsidP="008B6FF1">
      <w:pPr>
        <w:jc w:val="center"/>
        <w:rPr>
          <w:rStyle w:val="eop"/>
          <w:rFonts w:cstheme="minorHAnsi"/>
        </w:rPr>
      </w:pPr>
      <w:r>
        <w:rPr>
          <w:rStyle w:val="eop"/>
          <w:rFonts w:cstheme="minorHAnsi"/>
        </w:rPr>
        <w:t xml:space="preserve">Figure </w:t>
      </w:r>
      <w:r w:rsidR="004628E1">
        <w:rPr>
          <w:rStyle w:val="eop"/>
          <w:rFonts w:cstheme="minorHAnsi"/>
        </w:rPr>
        <w:t>38</w:t>
      </w:r>
      <w:r>
        <w:rPr>
          <w:rStyle w:val="eop"/>
          <w:rFonts w:cstheme="minorHAnsi"/>
        </w:rPr>
        <w:t>. Apollo view from Drive 56</w:t>
      </w:r>
      <w:r w:rsidR="0021662B">
        <w:rPr>
          <w:rStyle w:val="eop"/>
          <w:rFonts w:cstheme="minorHAnsi"/>
        </w:rPr>
        <w:t xml:space="preserve"> as seen on the co-pilot display</w:t>
      </w:r>
      <w:r w:rsidR="00B560A7">
        <w:rPr>
          <w:rStyle w:val="eop"/>
          <w:rFonts w:cstheme="minorHAnsi"/>
        </w:rPr>
        <w:t xml:space="preserve"> (</w:t>
      </w:r>
      <w:hyperlink r:id="rId59" w:history="1">
        <w:r w:rsidR="008E30FE" w:rsidRPr="00EB5AC7">
          <w:rPr>
            <w:rStyle w:val="Hyperlink"/>
            <w:rFonts w:cstheme="minorHAnsi"/>
          </w:rPr>
          <w:t>https://www.youtube.com/watch?v=ldujaEljy5g</w:t>
        </w:r>
      </w:hyperlink>
      <w:r w:rsidR="00B560A7">
        <w:rPr>
          <w:rStyle w:val="eop"/>
          <w:rFonts w:cstheme="minorHAnsi"/>
        </w:rPr>
        <w:t>)</w:t>
      </w:r>
    </w:p>
    <w:p w14:paraId="29EC26C2" w14:textId="70055D01" w:rsidR="00B536E9" w:rsidRDefault="00B536E9" w:rsidP="008B6FF1">
      <w:pPr>
        <w:jc w:val="center"/>
        <w:rPr>
          <w:rStyle w:val="eop"/>
          <w:rFonts w:cstheme="minorHAnsi"/>
        </w:rPr>
      </w:pPr>
    </w:p>
    <w:p w14:paraId="454432E9" w14:textId="77777777" w:rsidR="00A74E49" w:rsidRDefault="00A74E49" w:rsidP="00DB55EB">
      <w:pPr>
        <w:jc w:val="center"/>
        <w:rPr>
          <w:rStyle w:val="eop"/>
          <w:rFonts w:cstheme="minorHAnsi"/>
        </w:rPr>
      </w:pPr>
    </w:p>
    <w:p w14:paraId="49F8290D" w14:textId="79B3CD4E" w:rsidR="006B1697" w:rsidRDefault="006B1697" w:rsidP="0009503A">
      <w:pPr>
        <w:jc w:val="center"/>
        <w:rPr>
          <w:rStyle w:val="eop"/>
          <w:rFonts w:cstheme="minorHAnsi"/>
        </w:rPr>
      </w:pPr>
      <w:r>
        <w:rPr>
          <w:rStyle w:val="eop"/>
          <w:rFonts w:cstheme="minorHAnsi"/>
          <w:noProof/>
        </w:rPr>
        <w:lastRenderedPageBreak/>
        <w:drawing>
          <wp:inline distT="0" distB="0" distL="0" distR="0" wp14:anchorId="5F91BD79" wp14:editId="6104D95E">
            <wp:extent cx="5696712" cy="3200400"/>
            <wp:effectExtent l="0" t="0" r="0" b="0"/>
            <wp:docPr id="13" name="Picture 13" descr="Figure 39. Apollo view from Drive 53 as seen on the co-pilot display, including a video screenshot on the gravel road approaching a large semi and Apollo's plannin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39. Apollo view from Drive 53 as seen on the co-pilot display, including a video screenshot on the gravel road approaching a large semi and Apollo's planning lin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96712" cy="3200400"/>
                    </a:xfrm>
                    <a:prstGeom prst="rect">
                      <a:avLst/>
                    </a:prstGeom>
                    <a:noFill/>
                    <a:ln>
                      <a:noFill/>
                    </a:ln>
                  </pic:spPr>
                </pic:pic>
              </a:graphicData>
            </a:graphic>
          </wp:inline>
        </w:drawing>
      </w:r>
    </w:p>
    <w:p w14:paraId="776CA38E" w14:textId="191F9EFB" w:rsidR="00DB55EB" w:rsidRDefault="00DB55EB" w:rsidP="000C565A">
      <w:pPr>
        <w:jc w:val="center"/>
        <w:rPr>
          <w:rStyle w:val="eop"/>
          <w:rFonts w:cstheme="minorHAnsi"/>
        </w:rPr>
      </w:pPr>
      <w:bookmarkStart w:id="90" w:name="_Hlk120529854"/>
      <w:r>
        <w:rPr>
          <w:rStyle w:val="eop"/>
          <w:rFonts w:cstheme="minorHAnsi"/>
        </w:rPr>
        <w:t xml:space="preserve">Figure </w:t>
      </w:r>
      <w:r w:rsidR="004628E1">
        <w:rPr>
          <w:rStyle w:val="eop"/>
          <w:rFonts w:cstheme="minorHAnsi"/>
        </w:rPr>
        <w:t>39</w:t>
      </w:r>
      <w:r>
        <w:rPr>
          <w:rStyle w:val="eop"/>
          <w:rFonts w:cstheme="minorHAnsi"/>
        </w:rPr>
        <w:t>. Apollo view</w:t>
      </w:r>
      <w:r w:rsidR="00462C8D">
        <w:rPr>
          <w:rStyle w:val="eop"/>
          <w:rFonts w:cstheme="minorHAnsi"/>
        </w:rPr>
        <w:t xml:space="preserve"> </w:t>
      </w:r>
      <w:r>
        <w:rPr>
          <w:rStyle w:val="eop"/>
          <w:rFonts w:cstheme="minorHAnsi"/>
        </w:rPr>
        <w:t>from Drive</w:t>
      </w:r>
      <w:r w:rsidR="0021662B">
        <w:rPr>
          <w:rStyle w:val="eop"/>
          <w:rFonts w:cstheme="minorHAnsi"/>
        </w:rPr>
        <w:t xml:space="preserve"> 53 as seen on the co-pilot display</w:t>
      </w:r>
      <w:r w:rsidR="008C322E">
        <w:rPr>
          <w:rStyle w:val="eop"/>
          <w:rFonts w:cstheme="minorHAnsi"/>
        </w:rPr>
        <w:t xml:space="preserve"> (</w:t>
      </w:r>
      <w:hyperlink r:id="rId61" w:history="1">
        <w:r w:rsidR="008E30FE" w:rsidRPr="00EB5AC7">
          <w:rPr>
            <w:rStyle w:val="Hyperlink"/>
            <w:rFonts w:cstheme="minorHAnsi"/>
          </w:rPr>
          <w:t>https://www.youtube.com/watch?v=glT6VneWKAg</w:t>
        </w:r>
      </w:hyperlink>
      <w:r w:rsidR="008C322E">
        <w:rPr>
          <w:rStyle w:val="eop"/>
          <w:rFonts w:cstheme="minorHAnsi"/>
        </w:rPr>
        <w:t>)</w:t>
      </w:r>
    </w:p>
    <w:p w14:paraId="0E7F2604" w14:textId="6319A2C3" w:rsidR="009636BF" w:rsidRDefault="00674B9B" w:rsidP="00462C8D">
      <w:pPr>
        <w:spacing w:after="0"/>
      </w:pPr>
      <w:bookmarkStart w:id="91" w:name="_Int_rksdVbul"/>
      <w:bookmarkEnd w:id="90"/>
      <w:proofErr w:type="gramStart"/>
      <w:r>
        <w:t>Similar to</w:t>
      </w:r>
      <w:proofErr w:type="gramEnd"/>
      <w:r>
        <w:t xml:space="preserve"> the water spray </w:t>
      </w:r>
      <w:r w:rsidR="007C40F8">
        <w:t>from</w:t>
      </w:r>
      <w:r>
        <w:t xml:space="preserve"> </w:t>
      </w:r>
      <w:r w:rsidR="0003154D">
        <w:t>P</w:t>
      </w:r>
      <w:r>
        <w:t>hase 3, gravel dust could be an issue for the LiDAR.</w:t>
      </w:r>
      <w:bookmarkEnd w:id="91"/>
      <w:r>
        <w:t xml:space="preserve"> The screenshot (Figure </w:t>
      </w:r>
      <w:r w:rsidR="00A63702">
        <w:t>40</w:t>
      </w:r>
      <w:r>
        <w:t xml:space="preserve">) was taken from a video recorded during one of the practice drives before the start of Phase 4. </w:t>
      </w:r>
      <w:r w:rsidR="003E5326">
        <w:t>It shows</w:t>
      </w:r>
      <w:r w:rsidR="009636BF">
        <w:t xml:space="preserve"> the </w:t>
      </w:r>
      <w:r>
        <w:t>dust</w:t>
      </w:r>
      <w:r w:rsidR="009636BF">
        <w:t xml:space="preserve"> being detected by the LiDAR. </w:t>
      </w:r>
      <w:r>
        <w:t>The top right</w:t>
      </w:r>
      <w:r w:rsidR="003E5326">
        <w:t xml:space="preserve"> portion of the screenshot</w:t>
      </w:r>
      <w:r>
        <w:t xml:space="preserve"> </w:t>
      </w:r>
      <w:r w:rsidR="003E5326">
        <w:t xml:space="preserve">shows that the vehicle </w:t>
      </w:r>
      <w:r w:rsidR="009636BF">
        <w:t xml:space="preserve">does some </w:t>
      </w:r>
      <w:bookmarkStart w:id="92" w:name="_Int_603Jkgyu"/>
      <w:r w:rsidR="007C40F8">
        <w:t>rather hard</w:t>
      </w:r>
      <w:bookmarkEnd w:id="92"/>
      <w:r w:rsidR="009636BF">
        <w:t xml:space="preserve"> braking</w:t>
      </w:r>
      <w:r w:rsidR="003E5326">
        <w:t xml:space="preserve"> (see the red arrow</w:t>
      </w:r>
      <w:r w:rsidR="007C40F8">
        <w:t>) due to the unknown “</w:t>
      </w:r>
      <w:r w:rsidR="009636BF">
        <w:t>obstruction</w:t>
      </w:r>
      <w:r w:rsidR="007C40F8">
        <w:t>”</w:t>
      </w:r>
      <w:r w:rsidR="009636BF">
        <w:t xml:space="preserve"> </w:t>
      </w:r>
      <w:r w:rsidR="007C40F8">
        <w:t>that was being perceived in the road ahead</w:t>
      </w:r>
      <w:bookmarkStart w:id="93" w:name="_Int_sF8yqCCH"/>
      <w:r w:rsidR="007C40F8">
        <w:t>.</w:t>
      </w:r>
      <w:r w:rsidR="009636BF">
        <w:t xml:space="preserve">  </w:t>
      </w:r>
      <w:bookmarkEnd w:id="93"/>
      <w:r w:rsidR="009636BF">
        <w:t xml:space="preserve"> </w:t>
      </w:r>
    </w:p>
    <w:p w14:paraId="3EE215AF" w14:textId="2C427842" w:rsidR="009636BF" w:rsidRDefault="003A3B50" w:rsidP="00412C0C">
      <w:pPr>
        <w:jc w:val="center"/>
      </w:pPr>
      <w:r>
        <w:rPr>
          <w:noProof/>
        </w:rPr>
        <mc:AlternateContent>
          <mc:Choice Requires="wps">
            <w:drawing>
              <wp:anchor distT="0" distB="0" distL="114300" distR="114300" simplePos="0" relativeHeight="251658240" behindDoc="0" locked="0" layoutInCell="1" allowOverlap="1" wp14:anchorId="29BCFE4E" wp14:editId="401CCF1E">
                <wp:simplePos x="0" y="0"/>
                <wp:positionH relativeFrom="column">
                  <wp:posOffset>3895725</wp:posOffset>
                </wp:positionH>
                <wp:positionV relativeFrom="paragraph">
                  <wp:posOffset>1667510</wp:posOffset>
                </wp:positionV>
                <wp:extent cx="123825" cy="352425"/>
                <wp:effectExtent l="57150" t="29210" r="9525" b="889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825" cy="352425"/>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0D35127" id="_x0000_t32" coordsize="21600,21600" o:spt="32" o:oned="t" path="m,l21600,21600e" filled="f">
                <v:path arrowok="t" fillok="f" o:connecttype="none"/>
                <o:lock v:ext="edit" shapetype="t"/>
              </v:shapetype>
              <v:shape id="AutoShape 7" o:spid="_x0000_s1026" type="#_x0000_t32" style="position:absolute;margin-left:306.75pt;margin-top:131.3pt;width:9.75pt;height:27.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yp2wEAAJEDAAAOAAAAZHJzL2Uyb0RvYy54bWysU02T0zAMvTPDf/D4TpN2WdjJNN1Dl8Jh&#10;gc7swt21ncSDY3lkt2n/PZJbyteNIQePFFlPT0/y8v44enGwmByEVs5ntRQ2aDAu9K388rx5dSdF&#10;yioY5SHYVp5skverly+WU2zsAgbwxqIgkJCaKbZyyDk2VZX0YEeVZhBtoGAHOKpMLvaVQTUR+uir&#10;RV2/qSZAExG0TYn+PpyDclXwu87q/Lnrks3Ct5K45XJiOXd8VqulanpUcXD6QkP9A4tRuUBFr1AP&#10;KiuxR/cX1Og0QoIuzzSMFXSd07b0QN3M6z+6eRpUtKUXEifFq0zp/8HqT4d12CJT18fwFB9Bf0si&#10;wHpQobeFwPMp0uDmLFU1xdRcU9hJcYtiN30EQ3fUPkNR4djhKDrv4gdOLNZXtrgM9SyOZQCn6wDs&#10;MQtNP+eLm7vFrRSaQje3i9dkc1XVMCAnR0z5vYVRsNHKlFG5fshrCIFGDXguoQ6PKZ8TfyRwcoCN&#10;875M3Acxcbm3dV1IJfDOcJTvJex3a4/ioGhpNpuavguN364h7IMpaINV5t3Fzsp5skUuqmV0pKO3&#10;ksuN1kjhLb0Tts78fLioykLy1qZmB+a0RQ6zR3MvClx2lBfrV7/c+vmSVt8BAAD//wMAUEsDBBQA&#10;BgAIAAAAIQC3DYqH4AAAAAsBAAAPAAAAZHJzL2Rvd25yZXYueG1sTI/LTsMwEEX3SPyDNUjsqPOg&#10;VhTiVEDFAolFKd2wc+1pHDW2o9htw98zrOhyNEfn3tusZjewM06xD15CvsiAodfB9L6TsPt6e6iA&#10;xaS8UUPwKOEHI6za25tG1SZc/Ceet6ljJPGxVhJsSmPNedQWnYqLMKKn3yFMTiU6p46bSV1I7gZe&#10;ZJngTvWeEqwa8dWiPm5PToIYq/dHzXdxmDfrtdl8vHzrpZXy/m5+fgKWcE7/MPzVp+rQUqd9OHkT&#10;2UCOvFwSKqEQhQBGhChLWreXUOZVDrxt+PWG9hcAAP//AwBQSwECLQAUAAYACAAAACEAtoM4kv4A&#10;AADhAQAAEwAAAAAAAAAAAAAAAAAAAAAAW0NvbnRlbnRfVHlwZXNdLnhtbFBLAQItABQABgAIAAAA&#10;IQA4/SH/1gAAAJQBAAALAAAAAAAAAAAAAAAAAC8BAABfcmVscy8ucmVsc1BLAQItABQABgAIAAAA&#10;IQAzRHyp2wEAAJEDAAAOAAAAAAAAAAAAAAAAAC4CAABkcnMvZTJvRG9jLnhtbFBLAQItABQABgAI&#10;AAAAIQC3DYqH4AAAAAsBAAAPAAAAAAAAAAAAAAAAADUEAABkcnMvZG93bnJldi54bWxQSwUGAAAA&#10;AAQABADzAAAAQgUAAAAA&#10;" strokecolor="red" strokeweight="1pt">
                <v:stroke endarrow="block"/>
              </v:shape>
            </w:pict>
          </mc:Fallback>
        </mc:AlternateContent>
      </w:r>
      <w:r w:rsidR="00674B9B">
        <w:rPr>
          <w:noProof/>
        </w:rPr>
        <w:drawing>
          <wp:inline distT="0" distB="0" distL="0" distR="0" wp14:anchorId="0EEDF680" wp14:editId="67493390">
            <wp:extent cx="5838245" cy="3017520"/>
            <wp:effectExtent l="0" t="0" r="0" b="0"/>
            <wp:docPr id="18" name="Picture 18" descr="Figure 40. Point cloud showing gravel dust, including a video screenshot on the gravel road where the dust cloud is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40. Point cloud showing gravel dust, including a video screenshot on the gravel road where the dust cloud is visibl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38245" cy="3017520"/>
                    </a:xfrm>
                    <a:prstGeom prst="rect">
                      <a:avLst/>
                    </a:prstGeom>
                    <a:noFill/>
                    <a:ln>
                      <a:noFill/>
                    </a:ln>
                  </pic:spPr>
                </pic:pic>
              </a:graphicData>
            </a:graphic>
          </wp:inline>
        </w:drawing>
      </w:r>
    </w:p>
    <w:p w14:paraId="37B5F697" w14:textId="77777777" w:rsidR="00B560A7" w:rsidRDefault="009636BF" w:rsidP="00B560A7">
      <w:pPr>
        <w:spacing w:after="0"/>
        <w:jc w:val="center"/>
      </w:pPr>
      <w:r>
        <w:t xml:space="preserve">Figure </w:t>
      </w:r>
      <w:r w:rsidR="00A63702">
        <w:t>40</w:t>
      </w:r>
      <w:r>
        <w:t xml:space="preserve">. Point cloud </w:t>
      </w:r>
      <w:r w:rsidR="009D78E4">
        <w:t>showing gravel dust</w:t>
      </w:r>
      <w:r w:rsidR="00F0741E">
        <w:t xml:space="preserve"> </w:t>
      </w:r>
    </w:p>
    <w:p w14:paraId="0266B731" w14:textId="01F37383" w:rsidR="009636BF" w:rsidRDefault="00F0741E" w:rsidP="009636BF">
      <w:pPr>
        <w:jc w:val="center"/>
      </w:pPr>
      <w:r>
        <w:t>(</w:t>
      </w:r>
      <w:hyperlink r:id="rId63" w:history="1">
        <w:r w:rsidR="008E30FE" w:rsidRPr="00EB5AC7">
          <w:rPr>
            <w:rStyle w:val="Hyperlink"/>
          </w:rPr>
          <w:t>https://www.youtube.com/watch?v=TnvRcIBG1rg</w:t>
        </w:r>
      </w:hyperlink>
      <w:r>
        <w:t>)</w:t>
      </w:r>
    </w:p>
    <w:p w14:paraId="5B6593D4" w14:textId="5488E341" w:rsidR="00B63EB8" w:rsidRDefault="009C5503" w:rsidP="003A7BDE">
      <w:pPr>
        <w:pStyle w:val="Heading3"/>
        <w:rPr>
          <w:rStyle w:val="normaltextrun"/>
          <w:rFonts w:ascii="Calibri" w:hAnsi="Calibri" w:cs="Calibri"/>
        </w:rPr>
      </w:pPr>
      <w:bookmarkStart w:id="94" w:name="_Toc120686011"/>
      <w:r>
        <w:rPr>
          <w:rStyle w:val="normaltextrun"/>
          <w:rFonts w:ascii="Calibri" w:hAnsi="Calibri" w:cs="Calibri"/>
        </w:rPr>
        <w:lastRenderedPageBreak/>
        <w:t>Module Failure Alert</w:t>
      </w:r>
      <w:bookmarkEnd w:id="94"/>
    </w:p>
    <w:p w14:paraId="4BAE1664" w14:textId="060283B5" w:rsidR="009D78E4" w:rsidRDefault="00211379" w:rsidP="00211379">
      <w:r>
        <w:t>During safety driver testing leading up to Phase 4, there was o</w:t>
      </w:r>
      <w:r w:rsidR="0013567D">
        <w:t>ne instance of the vehicle drifting o</w:t>
      </w:r>
      <w:r>
        <w:t>ut of its lane without any indication to the driver that a</w:t>
      </w:r>
      <w:r w:rsidR="002A00D1">
        <w:t>n Apollo</w:t>
      </w:r>
      <w:r>
        <w:t xml:space="preserve"> module had failed. </w:t>
      </w:r>
      <w:bookmarkStart w:id="95" w:name="_Int_jtPMP48A"/>
      <w:r w:rsidR="62CB96E4">
        <w:t>To</w:t>
      </w:r>
      <w:bookmarkEnd w:id="95"/>
      <w:r w:rsidR="003D4B28" w:rsidRPr="003D4B28">
        <w:t xml:space="preserve"> mitigate this</w:t>
      </w:r>
      <w:r w:rsidR="00EA1726">
        <w:t>,</w:t>
      </w:r>
      <w:r w:rsidR="003D4B28" w:rsidRPr="003D4B28">
        <w:t xml:space="preserve"> the system</w:t>
      </w:r>
      <w:r w:rsidR="00EA1726">
        <w:t>’</w:t>
      </w:r>
      <w:r w:rsidR="003D4B28" w:rsidRPr="003D4B28">
        <w:t>s health from a software perspective is now monitored. Apollo</w:t>
      </w:r>
      <w:r w:rsidR="00EA1726">
        <w:t>’</w:t>
      </w:r>
      <w:r w:rsidR="003D4B28" w:rsidRPr="003D4B28">
        <w:t xml:space="preserve">s </w:t>
      </w:r>
      <w:r w:rsidR="36BD8B53">
        <w:t>web-</w:t>
      </w:r>
      <w:r w:rsidR="003D4B28" w:rsidRPr="003D4B28">
        <w:t xml:space="preserve">based </w:t>
      </w:r>
      <w:bookmarkStart w:id="96" w:name="_Int_fnYycLQu"/>
      <w:r w:rsidR="003D4B28" w:rsidRPr="003D4B28">
        <w:t>HMI</w:t>
      </w:r>
      <w:bookmarkEnd w:id="96"/>
      <w:r w:rsidR="003D4B28" w:rsidRPr="003D4B28">
        <w:t xml:space="preserve"> and interface tool, </w:t>
      </w:r>
      <w:proofErr w:type="spellStart"/>
      <w:r w:rsidR="003D4B28" w:rsidRPr="003D4B28">
        <w:t>Dreamview</w:t>
      </w:r>
      <w:proofErr w:type="spellEnd"/>
      <w:r w:rsidR="003D4B28" w:rsidRPr="003D4B28">
        <w:t xml:space="preserve">, can subscribe to the output topics (messages) of every Apollo module. The delay in between two consecutive messages is computed and displayed in </w:t>
      </w:r>
      <w:proofErr w:type="spellStart"/>
      <w:r w:rsidR="003D4B28" w:rsidRPr="003D4B28">
        <w:t>Dreamview</w:t>
      </w:r>
      <w:proofErr w:type="spellEnd"/>
      <w:r w:rsidR="00BF56C9">
        <w:t xml:space="preserve"> (Figure 41)</w:t>
      </w:r>
      <w:r w:rsidR="003D4B28" w:rsidRPr="003D4B28">
        <w:t>. If the module</w:t>
      </w:r>
      <w:r w:rsidR="0066097B">
        <w:t>’</w:t>
      </w:r>
      <w:r w:rsidR="003D4B28" w:rsidRPr="003D4B28">
        <w:t>s delay is higher than a predefined threshold</w:t>
      </w:r>
      <w:r w:rsidR="0066097B">
        <w:t>,</w:t>
      </w:r>
      <w:r w:rsidR="003D4B28" w:rsidRPr="003D4B28">
        <w:t xml:space="preserve"> the number will be rendered in a red color as a warning to the user. Normally they are rendered in a white color. In this phase</w:t>
      </w:r>
      <w:r w:rsidR="009B4A0D">
        <w:t xml:space="preserve">, our technology partner </w:t>
      </w:r>
      <w:proofErr w:type="spellStart"/>
      <w:r w:rsidR="009B4A0D">
        <w:t>AutonomouStuff</w:t>
      </w:r>
      <w:proofErr w:type="spellEnd"/>
      <w:r w:rsidR="003D4B28" w:rsidRPr="003D4B28">
        <w:t xml:space="preserve"> added an audible warning prompt if the delay for Localization or Perception modules is over 1.5 seconds.</w:t>
      </w:r>
    </w:p>
    <w:p w14:paraId="4A97F433" w14:textId="4AE1DB66" w:rsidR="008877FE" w:rsidRDefault="008877FE" w:rsidP="009C6427">
      <w:pPr>
        <w:jc w:val="center"/>
      </w:pPr>
      <w:r>
        <w:rPr>
          <w:noProof/>
        </w:rPr>
        <w:drawing>
          <wp:inline distT="0" distB="0" distL="0" distR="0" wp14:anchorId="05D133D9" wp14:editId="25326E88">
            <wp:extent cx="5774055" cy="3274317"/>
            <wp:effectExtent l="0" t="0" r="0" b="0"/>
            <wp:docPr id="7" name="Picture 7" descr="Figure 41, Dreamview showing the delay calculated between consecutive messages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41, Dreamview showing the delay calculated between consecutive messages as described in the tex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81160" cy="3278346"/>
                    </a:xfrm>
                    <a:prstGeom prst="rect">
                      <a:avLst/>
                    </a:prstGeom>
                    <a:noFill/>
                  </pic:spPr>
                </pic:pic>
              </a:graphicData>
            </a:graphic>
          </wp:inline>
        </w:drawing>
      </w:r>
    </w:p>
    <w:p w14:paraId="55AAADC6" w14:textId="06394C52" w:rsidR="008877FE" w:rsidRDefault="008877FE" w:rsidP="009C6427">
      <w:pPr>
        <w:jc w:val="center"/>
      </w:pPr>
      <w:r>
        <w:t xml:space="preserve">Figure 41. </w:t>
      </w:r>
      <w:proofErr w:type="spellStart"/>
      <w:r>
        <w:t>Dreamview</w:t>
      </w:r>
      <w:proofErr w:type="spellEnd"/>
      <w:r>
        <w:t xml:space="preserve"> showing the </w:t>
      </w:r>
      <w:r w:rsidR="00DC6B99">
        <w:t>delay calculated between consecutive messages</w:t>
      </w:r>
    </w:p>
    <w:p w14:paraId="2D016FE1" w14:textId="0D1EE582" w:rsidR="00B10B81" w:rsidRDefault="00B10B81" w:rsidP="00D36744">
      <w:pPr>
        <w:pStyle w:val="Heading3"/>
        <w:rPr>
          <w:rStyle w:val="normaltextrun"/>
          <w:rFonts w:ascii="Calibri" w:hAnsi="Calibri" w:cs="Calibri"/>
        </w:rPr>
      </w:pPr>
      <w:bookmarkStart w:id="97" w:name="_Toc120686012"/>
      <w:r>
        <w:t>Apollo and Route Options at Intersections</w:t>
      </w:r>
      <w:bookmarkEnd w:id="97"/>
    </w:p>
    <w:p w14:paraId="489FB857" w14:textId="5F31A0FB" w:rsidR="002A5C5D" w:rsidRDefault="00967CB8" w:rsidP="002A5C5D">
      <w:pPr>
        <w:rPr>
          <w:color w:val="000000"/>
        </w:rPr>
      </w:pPr>
      <w:r>
        <w:t>During Phase 3, the route was split into two unique route segments</w:t>
      </w:r>
      <w:r w:rsidR="00F759DD">
        <w:t xml:space="preserve">. While this </w:t>
      </w:r>
      <w:r w:rsidR="00043E48">
        <w:t xml:space="preserve">worked to </w:t>
      </w:r>
      <w:r w:rsidR="00F759DD">
        <w:t xml:space="preserve">eliminate the </w:t>
      </w:r>
      <w:r w:rsidR="00043E48">
        <w:t>loss of automation in Kalona</w:t>
      </w:r>
      <w:r w:rsidR="00DE64C4">
        <w:t>,</w:t>
      </w:r>
      <w:r w:rsidR="00043E48">
        <w:t xml:space="preserve"> </w:t>
      </w:r>
      <w:r w:rsidR="0084171F">
        <w:t>additional</w:t>
      </w:r>
      <w:r w:rsidR="00043E48">
        <w:t xml:space="preserve"> issues </w:t>
      </w:r>
      <w:r w:rsidR="00421EFF">
        <w:t xml:space="preserve">were </w:t>
      </w:r>
      <w:r w:rsidR="00043E48">
        <w:t>seen in Phase 3 that were due to map cross</w:t>
      </w:r>
      <w:r w:rsidR="00CF4D92">
        <w:t>over or multiple route options at intersections</w:t>
      </w:r>
      <w:r w:rsidR="00D50E58">
        <w:t xml:space="preserve">. Therefore, for Phase 4 the route was split further into </w:t>
      </w:r>
      <w:r w:rsidR="008B22EC">
        <w:t xml:space="preserve">four </w:t>
      </w:r>
      <w:r w:rsidR="00D50E58">
        <w:t>segments</w:t>
      </w:r>
      <w:r w:rsidR="00330425">
        <w:t xml:space="preserve">, requiring the co-pilot to select the appropriate route at each of the four stops. Even with these changes, however, issues were still seen in Hills (Figure </w:t>
      </w:r>
      <w:r w:rsidR="00A63702">
        <w:t>4</w:t>
      </w:r>
      <w:r w:rsidR="00D81647">
        <w:t>2</w:t>
      </w:r>
      <w:r w:rsidR="00330425">
        <w:t xml:space="preserve">). </w:t>
      </w:r>
      <w:r w:rsidR="009636BF">
        <w:t xml:space="preserve">This </w:t>
      </w:r>
      <w:r w:rsidR="009C5503">
        <w:t xml:space="preserve">issue </w:t>
      </w:r>
      <w:r w:rsidR="009636BF">
        <w:t>resulted in the vehicle wanting to turn right at t</w:t>
      </w:r>
      <w:r w:rsidR="009C5503">
        <w:t xml:space="preserve">he </w:t>
      </w:r>
      <w:r w:rsidR="009636BF">
        <w:t xml:space="preserve">intersection during </w:t>
      </w:r>
      <w:r w:rsidR="009C5503">
        <w:t xml:space="preserve">several of the </w:t>
      </w:r>
      <w:r w:rsidR="009636BF">
        <w:t xml:space="preserve">drives. </w:t>
      </w:r>
      <w:r w:rsidR="009C5503">
        <w:t xml:space="preserve">The </w:t>
      </w:r>
      <w:r w:rsidR="009636BF">
        <w:t xml:space="preserve">safety driver </w:t>
      </w:r>
      <w:r w:rsidR="009C5503">
        <w:t xml:space="preserve">would have </w:t>
      </w:r>
      <w:r w:rsidR="009636BF">
        <w:t xml:space="preserve">to take the vehicle out of automation </w:t>
      </w:r>
      <w:bookmarkStart w:id="98" w:name="_Int_58sZd1Xg"/>
      <w:r w:rsidR="2EA81429">
        <w:t>to</w:t>
      </w:r>
      <w:bookmarkEnd w:id="98"/>
      <w:r w:rsidR="009636BF">
        <w:t xml:space="preserve"> proceed straight through the 4-way intersection</w:t>
      </w:r>
      <w:r w:rsidR="009C5503" w:rsidRPr="2C159B8E">
        <w:rPr>
          <w:color w:val="000000" w:themeColor="text1"/>
        </w:rPr>
        <w:t>.</w:t>
      </w:r>
    </w:p>
    <w:p w14:paraId="2C9AAD18" w14:textId="733DB1DC" w:rsidR="0053174A" w:rsidRDefault="00AF15EE" w:rsidP="00C055E3">
      <w:pPr>
        <w:jc w:val="center"/>
      </w:pPr>
      <w:r>
        <w:rPr>
          <w:noProof/>
        </w:rPr>
        <w:lastRenderedPageBreak/>
        <w:drawing>
          <wp:inline distT="0" distB="0" distL="0" distR="0" wp14:anchorId="56B11677" wp14:editId="155136C6">
            <wp:extent cx="5828665" cy="3419475"/>
            <wp:effectExtent l="0" t="0" r="0" b="9525"/>
            <wp:docPr id="75" name="Picture 75" descr="Figure 42, detail map of the town of Hills showing where the route crosses over itself and creates co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Figure 42, detail map of the town of Hills showing where the route crosses over itself and creates confusion"/>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9084" b="6506"/>
                    <a:stretch/>
                  </pic:blipFill>
                  <pic:spPr bwMode="auto">
                    <a:xfrm>
                      <a:off x="0" y="0"/>
                      <a:ext cx="5828931" cy="3419631"/>
                    </a:xfrm>
                    <a:prstGeom prst="rect">
                      <a:avLst/>
                    </a:prstGeom>
                    <a:noFill/>
                    <a:ln>
                      <a:noFill/>
                    </a:ln>
                    <a:extLst>
                      <a:ext uri="{53640926-AAD7-44D8-BBD7-CCE9431645EC}">
                        <a14:shadowObscured xmlns:a14="http://schemas.microsoft.com/office/drawing/2010/main"/>
                      </a:ext>
                    </a:extLst>
                  </pic:spPr>
                </pic:pic>
              </a:graphicData>
            </a:graphic>
          </wp:inline>
        </w:drawing>
      </w:r>
    </w:p>
    <w:p w14:paraId="382F4958" w14:textId="0DF9AA0F" w:rsidR="0013567D" w:rsidRDefault="00CF4D92" w:rsidP="00211379">
      <w:pPr>
        <w:jc w:val="center"/>
      </w:pPr>
      <w:r>
        <w:t xml:space="preserve">Figure </w:t>
      </w:r>
      <w:r w:rsidR="008877FE">
        <w:t>42</w:t>
      </w:r>
      <w:r>
        <w:t xml:space="preserve">. Map </w:t>
      </w:r>
      <w:r w:rsidR="00794761">
        <w:t>c</w:t>
      </w:r>
      <w:r>
        <w:t>rossover issue in Hills</w:t>
      </w:r>
    </w:p>
    <w:p w14:paraId="5F982C27" w14:textId="3970DB5C" w:rsidR="00CC4A75" w:rsidRDefault="00CC4A75" w:rsidP="0022124D">
      <w:pPr>
        <w:pStyle w:val="Heading2"/>
      </w:pPr>
      <w:bookmarkStart w:id="99" w:name="_Toc120686013"/>
      <w:bookmarkStart w:id="100" w:name="_Toc92350921"/>
      <w:r>
        <w:t>Accomplishments for Phase</w:t>
      </w:r>
      <w:r w:rsidR="008B36F6">
        <w:t xml:space="preserve"> </w:t>
      </w:r>
      <w:r w:rsidR="00FB066A">
        <w:t>4</w:t>
      </w:r>
      <w:bookmarkEnd w:id="99"/>
    </w:p>
    <w:p w14:paraId="2880C542" w14:textId="095E6EC9" w:rsidR="000E250D" w:rsidRDefault="000E250D" w:rsidP="000E250D">
      <w:pPr>
        <w:spacing w:after="0"/>
      </w:pPr>
      <w:r>
        <w:t xml:space="preserve">The following improvements were made to the </w:t>
      </w:r>
      <w:bookmarkStart w:id="101" w:name="_Int_8lGK71VX"/>
      <w:r>
        <w:t>ADS</w:t>
      </w:r>
      <w:bookmarkEnd w:id="101"/>
      <w:r>
        <w:t xml:space="preserve"> in Phase </w:t>
      </w:r>
      <w:r w:rsidR="00375C7D">
        <w:t>4</w:t>
      </w:r>
      <w:r>
        <w:t>:</w:t>
      </w:r>
    </w:p>
    <w:p w14:paraId="0E33E18B" w14:textId="44F5945D" w:rsidR="00375C7D" w:rsidRDefault="00FB066A" w:rsidP="00375C7D">
      <w:pPr>
        <w:pStyle w:val="ListParagraph"/>
        <w:numPr>
          <w:ilvl w:val="0"/>
          <w:numId w:val="17"/>
        </w:numPr>
        <w:rPr>
          <w:rFonts w:eastAsia="Times New Roman"/>
        </w:rPr>
      </w:pPr>
      <w:r>
        <w:rPr>
          <w:rFonts w:eastAsia="Times New Roman"/>
        </w:rPr>
        <w:t xml:space="preserve">Full route was </w:t>
      </w:r>
      <w:r w:rsidR="00375C7D">
        <w:rPr>
          <w:rFonts w:eastAsia="Times New Roman"/>
        </w:rPr>
        <w:t xml:space="preserve">broken </w:t>
      </w:r>
      <w:r>
        <w:rPr>
          <w:rFonts w:eastAsia="Times New Roman"/>
        </w:rPr>
        <w:t xml:space="preserve">up </w:t>
      </w:r>
      <w:r w:rsidR="00375C7D">
        <w:rPr>
          <w:rFonts w:eastAsia="Times New Roman"/>
        </w:rPr>
        <w:t xml:space="preserve">into </w:t>
      </w:r>
      <w:r w:rsidR="008B36F6">
        <w:rPr>
          <w:rFonts w:eastAsia="Times New Roman"/>
        </w:rPr>
        <w:t xml:space="preserve">four </w:t>
      </w:r>
      <w:r w:rsidR="00375C7D">
        <w:rPr>
          <w:rFonts w:eastAsia="Times New Roman"/>
        </w:rPr>
        <w:t>– one between each stop</w:t>
      </w:r>
      <w:r>
        <w:rPr>
          <w:rFonts w:eastAsia="Times New Roman"/>
        </w:rPr>
        <w:t xml:space="preserve"> to avoid the vehicle wanting to turn when the route (i.e., map) crosses itself.</w:t>
      </w:r>
      <w:r w:rsidR="00375C7D">
        <w:rPr>
          <w:rFonts w:eastAsia="Times New Roman"/>
        </w:rPr>
        <w:t xml:space="preserve"> </w:t>
      </w:r>
    </w:p>
    <w:p w14:paraId="77605A40" w14:textId="2371583F" w:rsidR="00375C7D" w:rsidRDefault="00375C7D" w:rsidP="00375C7D">
      <w:pPr>
        <w:pStyle w:val="ListParagraph"/>
        <w:numPr>
          <w:ilvl w:val="0"/>
          <w:numId w:val="17"/>
        </w:numPr>
        <w:rPr>
          <w:rFonts w:eastAsia="Times New Roman"/>
        </w:rPr>
      </w:pPr>
      <w:r>
        <w:rPr>
          <w:rFonts w:eastAsia="Times New Roman"/>
        </w:rPr>
        <w:t xml:space="preserve">Widened the lane at the Casino exit to Hwy 22 </w:t>
      </w:r>
      <w:bookmarkStart w:id="102" w:name="_Int_vvGgIN0c"/>
      <w:r w:rsidR="1C56B4C9" w:rsidRPr="2C159B8E">
        <w:rPr>
          <w:rFonts w:eastAsia="Times New Roman"/>
        </w:rPr>
        <w:t>to</w:t>
      </w:r>
      <w:bookmarkEnd w:id="102"/>
      <w:r w:rsidR="00FB066A">
        <w:rPr>
          <w:rFonts w:eastAsia="Times New Roman"/>
        </w:rPr>
        <w:t xml:space="preserve"> aid the vehicle in navigating due to a tight turn radius at that point</w:t>
      </w:r>
    </w:p>
    <w:p w14:paraId="46733166" w14:textId="2BDE0D2A" w:rsidR="00375C7D" w:rsidRDefault="00375C7D" w:rsidP="00375C7D">
      <w:pPr>
        <w:pStyle w:val="ListParagraph"/>
        <w:numPr>
          <w:ilvl w:val="0"/>
          <w:numId w:val="17"/>
        </w:numPr>
        <w:rPr>
          <w:rFonts w:eastAsia="Times New Roman"/>
        </w:rPr>
      </w:pPr>
      <w:r>
        <w:rPr>
          <w:rFonts w:eastAsia="Times New Roman"/>
        </w:rPr>
        <w:t>Fixed location of stop line on Hwy 1 at Naples Ave SW (previously 30</w:t>
      </w:r>
      <w:r w:rsidR="00701BFB">
        <w:rPr>
          <w:rFonts w:eastAsia="Times New Roman"/>
        </w:rPr>
        <w:t xml:space="preserve"> </w:t>
      </w:r>
      <w:r>
        <w:rPr>
          <w:rFonts w:eastAsia="Times New Roman"/>
        </w:rPr>
        <w:t>m behind)</w:t>
      </w:r>
    </w:p>
    <w:p w14:paraId="4C3B027A" w14:textId="7550B787" w:rsidR="00375C7D" w:rsidRDefault="00375C7D" w:rsidP="00375C7D">
      <w:pPr>
        <w:pStyle w:val="ListParagraph"/>
        <w:numPr>
          <w:ilvl w:val="0"/>
          <w:numId w:val="17"/>
        </w:numPr>
        <w:rPr>
          <w:rFonts w:eastAsia="Times New Roman"/>
        </w:rPr>
      </w:pPr>
      <w:r>
        <w:rPr>
          <w:rFonts w:eastAsia="Times New Roman"/>
        </w:rPr>
        <w:t xml:space="preserve">Speed </w:t>
      </w:r>
      <w:r w:rsidR="00FB066A">
        <w:rPr>
          <w:rFonts w:eastAsia="Times New Roman"/>
        </w:rPr>
        <w:t>in</w:t>
      </w:r>
      <w:r>
        <w:rPr>
          <w:rFonts w:eastAsia="Times New Roman"/>
        </w:rPr>
        <w:t xml:space="preserve"> Hills </w:t>
      </w:r>
      <w:r w:rsidR="00FB066A">
        <w:rPr>
          <w:rFonts w:eastAsia="Times New Roman"/>
        </w:rPr>
        <w:t>was reduced by 5 mph</w:t>
      </w:r>
    </w:p>
    <w:p w14:paraId="0EDAD5CB" w14:textId="5EC8F1E7" w:rsidR="00375C7D" w:rsidRDefault="00375C7D" w:rsidP="00375C7D">
      <w:pPr>
        <w:pStyle w:val="ListParagraph"/>
        <w:numPr>
          <w:ilvl w:val="0"/>
          <w:numId w:val="17"/>
        </w:numPr>
        <w:rPr>
          <w:rFonts w:eastAsia="Times New Roman"/>
        </w:rPr>
      </w:pPr>
      <w:r>
        <w:rPr>
          <w:rFonts w:eastAsia="Times New Roman"/>
        </w:rPr>
        <w:t xml:space="preserve">Reduced the speed </w:t>
      </w:r>
      <w:r w:rsidR="00FB066A">
        <w:rPr>
          <w:rFonts w:eastAsia="Times New Roman"/>
        </w:rPr>
        <w:t>to 35</w:t>
      </w:r>
      <w:r w:rsidR="00701BFB">
        <w:rPr>
          <w:rFonts w:eastAsia="Times New Roman"/>
        </w:rPr>
        <w:t xml:space="preserve"> </w:t>
      </w:r>
      <w:r w:rsidR="00FB066A">
        <w:rPr>
          <w:rFonts w:eastAsia="Times New Roman"/>
        </w:rPr>
        <w:t xml:space="preserve">mph </w:t>
      </w:r>
      <w:r>
        <w:rPr>
          <w:rFonts w:eastAsia="Times New Roman"/>
        </w:rPr>
        <w:t>near Welsh United Church on Sharon Center Rd due to blind hill</w:t>
      </w:r>
    </w:p>
    <w:p w14:paraId="7C488D8E" w14:textId="7F548CBD" w:rsidR="00375C7D" w:rsidRDefault="00375C7D" w:rsidP="00375C7D">
      <w:pPr>
        <w:pStyle w:val="ListParagraph"/>
        <w:numPr>
          <w:ilvl w:val="0"/>
          <w:numId w:val="17"/>
        </w:numPr>
        <w:rPr>
          <w:rFonts w:eastAsia="Times New Roman"/>
        </w:rPr>
      </w:pPr>
      <w:r>
        <w:rPr>
          <w:rFonts w:eastAsia="Times New Roman"/>
        </w:rPr>
        <w:t xml:space="preserve">Reduced the speed entering Iowa City on eastbound Hwy 1 </w:t>
      </w:r>
      <w:r w:rsidR="00FB066A">
        <w:rPr>
          <w:rFonts w:eastAsia="Times New Roman"/>
        </w:rPr>
        <w:t>from 50</w:t>
      </w:r>
      <w:r w:rsidR="00701BFB">
        <w:rPr>
          <w:rFonts w:eastAsia="Times New Roman"/>
        </w:rPr>
        <w:t xml:space="preserve"> </w:t>
      </w:r>
      <w:r w:rsidR="00FB066A">
        <w:rPr>
          <w:rFonts w:eastAsia="Times New Roman"/>
        </w:rPr>
        <w:t>mph to 40 mph</w:t>
      </w:r>
      <w:r>
        <w:rPr>
          <w:rFonts w:eastAsia="Times New Roman"/>
        </w:rPr>
        <w:t xml:space="preserve"> </w:t>
      </w:r>
    </w:p>
    <w:p w14:paraId="5931DEAE" w14:textId="53276D27" w:rsidR="00FB066A" w:rsidRDefault="00FB066A" w:rsidP="00FB066A">
      <w:pPr>
        <w:pStyle w:val="ListParagraph"/>
        <w:numPr>
          <w:ilvl w:val="0"/>
          <w:numId w:val="17"/>
        </w:numPr>
        <w:rPr>
          <w:rFonts w:eastAsia="Times New Roman"/>
        </w:rPr>
      </w:pPr>
      <w:r>
        <w:rPr>
          <w:rFonts w:eastAsia="Times New Roman"/>
        </w:rPr>
        <w:t xml:space="preserve">Max throttle changed from </w:t>
      </w:r>
      <w:r w:rsidR="00701BFB">
        <w:rPr>
          <w:rFonts w:eastAsia="Times New Roman"/>
        </w:rPr>
        <w:t>0</w:t>
      </w:r>
      <w:r>
        <w:rPr>
          <w:rFonts w:eastAsia="Times New Roman"/>
        </w:rPr>
        <w:t xml:space="preserve">.6 to </w:t>
      </w:r>
      <w:r w:rsidR="00701BFB">
        <w:rPr>
          <w:rFonts w:eastAsia="Times New Roman"/>
        </w:rPr>
        <w:t>0</w:t>
      </w:r>
      <w:r>
        <w:rPr>
          <w:rFonts w:eastAsia="Times New Roman"/>
        </w:rPr>
        <w:t>.4</w:t>
      </w:r>
      <w:r w:rsidRPr="00FB066A">
        <w:rPr>
          <w:rFonts w:eastAsia="Times New Roman"/>
        </w:rPr>
        <w:t xml:space="preserve"> </w:t>
      </w:r>
      <w:r>
        <w:rPr>
          <w:rFonts w:eastAsia="Times New Roman"/>
        </w:rPr>
        <w:t>to avoid aggressive accelerations/decelerations</w:t>
      </w:r>
    </w:p>
    <w:p w14:paraId="30A105F7" w14:textId="2A9362D6" w:rsidR="00FB066A" w:rsidRDefault="00FB066A" w:rsidP="00375C7D">
      <w:pPr>
        <w:pStyle w:val="ListParagraph"/>
        <w:numPr>
          <w:ilvl w:val="0"/>
          <w:numId w:val="17"/>
        </w:numPr>
        <w:rPr>
          <w:rFonts w:eastAsia="Times New Roman"/>
        </w:rPr>
      </w:pPr>
      <w:r>
        <w:rPr>
          <w:rFonts w:eastAsia="Times New Roman"/>
        </w:rPr>
        <w:t xml:space="preserve">Stop time reduced from 5 to 3 </w:t>
      </w:r>
      <w:r w:rsidR="00CD6351">
        <w:rPr>
          <w:rFonts w:eastAsia="Times New Roman"/>
        </w:rPr>
        <w:t xml:space="preserve">s </w:t>
      </w:r>
      <w:r>
        <w:rPr>
          <w:rFonts w:eastAsia="Times New Roman"/>
        </w:rPr>
        <w:t>to improve driver interactions at intersections</w:t>
      </w:r>
    </w:p>
    <w:p w14:paraId="07A3C6E5" w14:textId="171A5883" w:rsidR="0022124D" w:rsidRDefault="0022124D" w:rsidP="0022124D">
      <w:pPr>
        <w:pStyle w:val="Heading2"/>
      </w:pPr>
      <w:bookmarkStart w:id="103" w:name="_Toc120686014"/>
      <w:r>
        <w:t>Next Steps</w:t>
      </w:r>
      <w:bookmarkEnd w:id="100"/>
      <w:bookmarkEnd w:id="103"/>
    </w:p>
    <w:p w14:paraId="4C9AA8B2" w14:textId="18D6190A" w:rsidR="00E60582" w:rsidRDefault="00E60582" w:rsidP="00E60582">
      <w:r>
        <w:t>As the project continues, we will introduce additional functionality to the vehicle that will improve performance through cities and towns</w:t>
      </w:r>
      <w:r w:rsidR="00FB066A">
        <w:t xml:space="preserve"> and the gravel road</w:t>
      </w:r>
      <w:r w:rsidR="001D3B28">
        <w:t xml:space="preserve">. We will build upon the previous phases and augment the automation with connected vehicle data. Slow-moving and stopped vehicles pose hazards across our </w:t>
      </w:r>
      <w:r w:rsidR="00CD6351">
        <w:t>n</w:t>
      </w:r>
      <w:r w:rsidR="001D3B28">
        <w:t xml:space="preserve">ation’s rural roads, particularly on steep grades and around curves. We </w:t>
      </w:r>
      <w:r w:rsidR="001F7DA8">
        <w:t>are attempting to partner with one of the school districts along our route</w:t>
      </w:r>
      <w:r w:rsidR="00112CD3">
        <w:t xml:space="preserve"> to </w:t>
      </w:r>
      <w:r w:rsidR="001D3B28">
        <w:t xml:space="preserve">instrument two of their school buses with on-board telemetry processors. During the drives, the processors will provide location and speed information to the shuttle, enabling it to slow down and/or stop even without direct line of sight. </w:t>
      </w:r>
      <w:bookmarkStart w:id="104" w:name="_Int_AxxYfG3x"/>
      <w:r w:rsidR="5FEC7177">
        <w:t>To</w:t>
      </w:r>
      <w:bookmarkEnd w:id="104"/>
      <w:r w:rsidR="001D3B28">
        <w:t xml:space="preserve"> be successful in these endeavors</w:t>
      </w:r>
      <w:r w:rsidR="008906D2">
        <w:t xml:space="preserve">, </w:t>
      </w:r>
      <w:r>
        <w:t>we have discussed making the following changes with our technology partners</w:t>
      </w:r>
      <w:r w:rsidR="0024330F">
        <w:t>,</w:t>
      </w:r>
      <w:r>
        <w:t xml:space="preserve"> </w:t>
      </w:r>
      <w:proofErr w:type="spellStart"/>
      <w:r>
        <w:t>AutonomouStuff</w:t>
      </w:r>
      <w:proofErr w:type="spellEnd"/>
      <w:r>
        <w:t xml:space="preserve"> and Mandli Communications</w:t>
      </w:r>
      <w:r w:rsidR="0024330F">
        <w:t>,</w:t>
      </w:r>
      <w:r>
        <w:t xml:space="preserve"> to the automation and digital map</w:t>
      </w:r>
      <w:r w:rsidR="00B100B4">
        <w:t xml:space="preserve"> to help meet the needs of the next phase</w:t>
      </w:r>
      <w:r w:rsidR="001D3B28">
        <w:t>.</w:t>
      </w:r>
    </w:p>
    <w:p w14:paraId="5FBB30CE" w14:textId="7B3D3033" w:rsidR="006E3BBE" w:rsidRDefault="006E3BBE" w:rsidP="006E3BBE">
      <w:pPr>
        <w:pStyle w:val="Heading3"/>
      </w:pPr>
      <w:bookmarkStart w:id="105" w:name="_Toc120686015"/>
      <w:r>
        <w:lastRenderedPageBreak/>
        <w:t>Map Issues</w:t>
      </w:r>
      <w:r w:rsidR="00706254">
        <w:t xml:space="preserve"> to be </w:t>
      </w:r>
      <w:r w:rsidR="00823DD9">
        <w:t>A</w:t>
      </w:r>
      <w:r w:rsidR="00706254">
        <w:t>ddressed</w:t>
      </w:r>
      <w:bookmarkEnd w:id="105"/>
    </w:p>
    <w:p w14:paraId="48E89796" w14:textId="01D34A9E" w:rsidR="009560A0" w:rsidRDefault="009636BF" w:rsidP="00B7666E">
      <w:pPr>
        <w:pStyle w:val="ListParagraph"/>
        <w:numPr>
          <w:ilvl w:val="0"/>
          <w:numId w:val="14"/>
        </w:numPr>
        <w:spacing w:after="0" w:line="240" w:lineRule="auto"/>
        <w:contextualSpacing w:val="0"/>
        <w:rPr>
          <w:rFonts w:eastAsia="Times New Roman"/>
        </w:rPr>
      </w:pPr>
      <w:r>
        <w:rPr>
          <w:rFonts w:eastAsia="Times New Roman"/>
        </w:rPr>
        <w:t>I</w:t>
      </w:r>
      <w:r w:rsidR="00605915">
        <w:rPr>
          <w:rFonts w:eastAsia="Times New Roman"/>
        </w:rPr>
        <w:t>ncrease</w:t>
      </w:r>
      <w:r>
        <w:rPr>
          <w:rFonts w:eastAsia="Times New Roman"/>
        </w:rPr>
        <w:t xml:space="preserve"> speed limit</w:t>
      </w:r>
      <w:r w:rsidR="00605915">
        <w:rPr>
          <w:rFonts w:eastAsia="Times New Roman"/>
        </w:rPr>
        <w:t xml:space="preserve"> from 25</w:t>
      </w:r>
      <w:r w:rsidR="00901397">
        <w:rPr>
          <w:rFonts w:eastAsia="Times New Roman"/>
        </w:rPr>
        <w:t xml:space="preserve"> </w:t>
      </w:r>
      <w:r w:rsidR="00605915">
        <w:rPr>
          <w:rFonts w:eastAsia="Times New Roman"/>
        </w:rPr>
        <w:t>mph to 35</w:t>
      </w:r>
      <w:r w:rsidR="00901397">
        <w:rPr>
          <w:rFonts w:eastAsia="Times New Roman"/>
        </w:rPr>
        <w:t xml:space="preserve"> </w:t>
      </w:r>
      <w:r w:rsidR="00605915">
        <w:rPr>
          <w:rFonts w:eastAsia="Times New Roman"/>
        </w:rPr>
        <w:t>mph</w:t>
      </w:r>
      <w:r w:rsidR="009560A0">
        <w:rPr>
          <w:rFonts w:eastAsia="Times New Roman"/>
        </w:rPr>
        <w:t xml:space="preserve"> for the lane-change maneuver into the left turn lane going into the </w:t>
      </w:r>
      <w:r w:rsidR="00901397">
        <w:rPr>
          <w:rFonts w:eastAsia="Times New Roman"/>
        </w:rPr>
        <w:t>c</w:t>
      </w:r>
      <w:r w:rsidR="009560A0">
        <w:rPr>
          <w:rFonts w:eastAsia="Times New Roman"/>
        </w:rPr>
        <w:t>asino</w:t>
      </w:r>
      <w:r w:rsidR="00E1535F">
        <w:rPr>
          <w:rFonts w:eastAsia="Times New Roman"/>
        </w:rPr>
        <w:t>.</w:t>
      </w:r>
    </w:p>
    <w:p w14:paraId="27E18C91" w14:textId="4C3ED932" w:rsidR="00165D8C" w:rsidRDefault="009636BF" w:rsidP="00B7666E">
      <w:pPr>
        <w:pStyle w:val="ListParagraph"/>
        <w:numPr>
          <w:ilvl w:val="0"/>
          <w:numId w:val="14"/>
        </w:numPr>
        <w:spacing w:after="0" w:line="240" w:lineRule="auto"/>
        <w:contextualSpacing w:val="0"/>
        <w:rPr>
          <w:rFonts w:eastAsia="Times New Roman"/>
        </w:rPr>
      </w:pPr>
      <w:r>
        <w:rPr>
          <w:rFonts w:eastAsia="Times New Roman"/>
        </w:rPr>
        <w:t>Initiate turn signal sooner and slow down earlier for the right turn from Hwy 1 to gravel road.</w:t>
      </w:r>
    </w:p>
    <w:p w14:paraId="078D564A" w14:textId="4714679D" w:rsidR="009636BF" w:rsidRDefault="009636BF" w:rsidP="00B7666E">
      <w:pPr>
        <w:pStyle w:val="ListParagraph"/>
        <w:numPr>
          <w:ilvl w:val="0"/>
          <w:numId w:val="14"/>
        </w:numPr>
        <w:spacing w:after="0" w:line="240" w:lineRule="auto"/>
        <w:contextualSpacing w:val="0"/>
        <w:rPr>
          <w:rFonts w:eastAsia="Times New Roman"/>
        </w:rPr>
      </w:pPr>
      <w:r>
        <w:rPr>
          <w:rFonts w:eastAsia="Times New Roman"/>
        </w:rPr>
        <w:t>Two instances of the Transit not “seeing” the traffic light soon enough (Hwy 6 westbound at Sycamore St and Hwy 1 northbound at Naples Ave SW). Reduce speed limits.</w:t>
      </w:r>
    </w:p>
    <w:p w14:paraId="74D7D59D" w14:textId="2453231B" w:rsidR="009636BF" w:rsidRDefault="009636BF" w:rsidP="009636BF">
      <w:pPr>
        <w:pStyle w:val="ListParagraph"/>
        <w:numPr>
          <w:ilvl w:val="0"/>
          <w:numId w:val="14"/>
        </w:numPr>
        <w:spacing w:line="240" w:lineRule="auto"/>
        <w:contextualSpacing w:val="0"/>
        <w:rPr>
          <w:rFonts w:eastAsia="Times New Roman"/>
        </w:rPr>
      </w:pPr>
      <w:r>
        <w:rPr>
          <w:rFonts w:eastAsia="Times New Roman"/>
        </w:rPr>
        <w:t>Slow the speed of travel on gravel road through S-curve from 25</w:t>
      </w:r>
      <w:r w:rsidR="0054464A">
        <w:rPr>
          <w:rFonts w:eastAsia="Times New Roman"/>
        </w:rPr>
        <w:t xml:space="preserve"> </w:t>
      </w:r>
      <w:r>
        <w:rPr>
          <w:rFonts w:eastAsia="Times New Roman"/>
        </w:rPr>
        <w:t>mph to 20</w:t>
      </w:r>
      <w:r w:rsidR="0054464A">
        <w:rPr>
          <w:rFonts w:eastAsia="Times New Roman"/>
        </w:rPr>
        <w:t xml:space="preserve"> </w:t>
      </w:r>
      <w:r>
        <w:rPr>
          <w:rFonts w:eastAsia="Times New Roman"/>
        </w:rPr>
        <w:t>mph.</w:t>
      </w:r>
    </w:p>
    <w:p w14:paraId="51FABC9F" w14:textId="77777777" w:rsidR="001073EB" w:rsidRDefault="00612A9E" w:rsidP="00706254">
      <w:pPr>
        <w:pStyle w:val="Heading3"/>
      </w:pPr>
      <w:bookmarkStart w:id="106" w:name="_Toc120686016"/>
      <w:r>
        <w:t>Other</w:t>
      </w:r>
      <w:r w:rsidR="00706254">
        <w:t xml:space="preserve"> Issues to be </w:t>
      </w:r>
      <w:r w:rsidR="003979E5">
        <w:t>A</w:t>
      </w:r>
      <w:r w:rsidR="00706254">
        <w:t>ddressed</w:t>
      </w:r>
      <w:bookmarkEnd w:id="106"/>
    </w:p>
    <w:p w14:paraId="0FD1D41E" w14:textId="47F30B06" w:rsidR="00413403" w:rsidRDefault="0012355C" w:rsidP="00B7666E">
      <w:pPr>
        <w:pStyle w:val="ListParagraph"/>
        <w:numPr>
          <w:ilvl w:val="0"/>
          <w:numId w:val="15"/>
        </w:numPr>
      </w:pPr>
      <w:r w:rsidRPr="009B3BC4">
        <w:t xml:space="preserve">Acceleration </w:t>
      </w:r>
      <w:r w:rsidR="00464887" w:rsidRPr="009B3BC4">
        <w:t xml:space="preserve">is </w:t>
      </w:r>
      <w:r w:rsidRPr="009B3BC4">
        <w:t xml:space="preserve">overly aggressive from driver perspective (RPM) and rider comments.  </w:t>
      </w:r>
    </w:p>
    <w:p w14:paraId="7D61B50D" w14:textId="5B54373A" w:rsidR="00413403" w:rsidRDefault="00981B43" w:rsidP="00B7666E">
      <w:pPr>
        <w:pStyle w:val="ListParagraph"/>
        <w:numPr>
          <w:ilvl w:val="0"/>
          <w:numId w:val="15"/>
        </w:numPr>
      </w:pPr>
      <w:r>
        <w:t>Modifications</w:t>
      </w:r>
      <w:r w:rsidR="005A1197">
        <w:t xml:space="preserve"> still need to be made to reduce the stop time</w:t>
      </w:r>
      <w:bookmarkStart w:id="107" w:name="_Int_qdqTqzyE"/>
      <w:r>
        <w:t xml:space="preserve">.  </w:t>
      </w:r>
      <w:bookmarkEnd w:id="107"/>
    </w:p>
    <w:p w14:paraId="4F57A067" w14:textId="77777777" w:rsidR="00BA5F68" w:rsidRDefault="00BA5F68" w:rsidP="001B3624">
      <w:pPr>
        <w:pStyle w:val="paragraph"/>
        <w:spacing w:before="0" w:beforeAutospacing="0" w:after="0" w:afterAutospacing="0"/>
        <w:textAlignment w:val="baseline"/>
      </w:pPr>
    </w:p>
    <w:sectPr w:rsidR="00BA5F68" w:rsidSect="005D4AD8">
      <w:type w:val="continuous"/>
      <w:pgSz w:w="12240" w:h="15840"/>
      <w:pgMar w:top="1440" w:right="1440" w:bottom="132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B8EBC" w14:textId="77777777" w:rsidR="00BC7474" w:rsidRDefault="00BC7474" w:rsidP="0018092F">
      <w:pPr>
        <w:spacing w:after="0" w:line="240" w:lineRule="auto"/>
      </w:pPr>
      <w:r>
        <w:separator/>
      </w:r>
    </w:p>
  </w:endnote>
  <w:endnote w:type="continuationSeparator" w:id="0">
    <w:p w14:paraId="45D87D0D" w14:textId="77777777" w:rsidR="00BC7474" w:rsidRDefault="00BC7474" w:rsidP="0018092F">
      <w:pPr>
        <w:spacing w:after="0" w:line="240" w:lineRule="auto"/>
      </w:pPr>
      <w:r>
        <w:continuationSeparator/>
      </w:r>
    </w:p>
  </w:endnote>
  <w:endnote w:type="continuationNotice" w:id="1">
    <w:p w14:paraId="0E52FAE7" w14:textId="77777777" w:rsidR="00BC7474" w:rsidRDefault="00BC74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67BE" w14:textId="74C7D088" w:rsidR="00CF3F76" w:rsidRDefault="00CF3F76" w:rsidP="00CF3F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14061">
      <w:rPr>
        <w:rStyle w:val="PageNumber"/>
        <w:noProof/>
      </w:rPr>
      <w:t>20</w:t>
    </w:r>
    <w:r>
      <w:rPr>
        <w:rStyle w:val="PageNumber"/>
      </w:rPr>
      <w:fldChar w:fldCharType="end"/>
    </w:r>
  </w:p>
  <w:p w14:paraId="660F2C5E" w14:textId="77777777" w:rsidR="00CF3F76" w:rsidRDefault="00CF3F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4189833"/>
      <w:docPartObj>
        <w:docPartGallery w:val="Page Numbers (Bottom of Page)"/>
        <w:docPartUnique/>
      </w:docPartObj>
    </w:sdtPr>
    <w:sdtEndPr>
      <w:rPr>
        <w:rStyle w:val="PageNumber"/>
      </w:rPr>
    </w:sdtEndPr>
    <w:sdtContent>
      <w:p w14:paraId="555136E3" w14:textId="0859A537" w:rsidR="00CF3F76" w:rsidRDefault="00CF3F76" w:rsidP="00CF3F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F399F4C" w14:textId="16B8F3AE" w:rsidR="00CF3F76" w:rsidRDefault="00CF3F76" w:rsidP="005D4AD8">
    <w:pPr>
      <w:pStyle w:val="Footer"/>
      <w:tabs>
        <w:tab w:val="clear" w:pos="4680"/>
        <w:tab w:val="clear" w:pos="9360"/>
        <w:tab w:val="left" w:pos="21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33E2F" w14:textId="69D59D85" w:rsidR="00CF3F76" w:rsidRDefault="00CF3F76">
    <w:pPr>
      <w:pStyle w:val="Footer"/>
    </w:pPr>
    <w:r>
      <w:rPr>
        <w:noProof/>
      </w:rPr>
      <w:drawing>
        <wp:anchor distT="0" distB="0" distL="114300" distR="114300" simplePos="0" relativeHeight="251658242" behindDoc="0" locked="0" layoutInCell="1" allowOverlap="1" wp14:anchorId="2618A72C" wp14:editId="1CCD5701">
          <wp:simplePos x="0" y="0"/>
          <wp:positionH relativeFrom="column">
            <wp:posOffset>-482600</wp:posOffset>
          </wp:positionH>
          <wp:positionV relativeFrom="paragraph">
            <wp:posOffset>-148378</wp:posOffset>
          </wp:positionV>
          <wp:extent cx="2691049" cy="518372"/>
          <wp:effectExtent l="0" t="0" r="1905" b="2540"/>
          <wp:wrapSquare wrapText="bothSides"/>
          <wp:docPr id="38" name="Picture 38" descr="University of Iowa National Advanced Driving Sim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University of Iowa National Advanced Driving Simulator logo"/>
                  <pic:cNvPicPr/>
                </pic:nvPicPr>
                <pic:blipFill>
                  <a:blip r:embed="rId1">
                    <a:extLst>
                      <a:ext uri="{28A0092B-C50C-407E-A947-70E740481C1C}">
                        <a14:useLocalDpi xmlns:a14="http://schemas.microsoft.com/office/drawing/2010/main" val="0"/>
                      </a:ext>
                    </a:extLst>
                  </a:blip>
                  <a:stretch>
                    <a:fillRect/>
                  </a:stretch>
                </pic:blipFill>
                <pic:spPr>
                  <a:xfrm>
                    <a:off x="0" y="0"/>
                    <a:ext cx="2691049" cy="518372"/>
                  </a:xfrm>
                  <a:prstGeom prst="rect">
                    <a:avLst/>
                  </a:prstGeom>
                </pic:spPr>
              </pic:pic>
            </a:graphicData>
          </a:graphic>
          <wp14:sizeRelH relativeFrom="page">
            <wp14:pctWidth>0</wp14:pctWidth>
          </wp14:sizeRelH>
          <wp14:sizeRelV relativeFrom="page">
            <wp14:pctHeight>0</wp14:pctHeight>
          </wp14:sizeRelV>
        </wp:anchor>
      </w:drawing>
    </w:r>
    <w:r w:rsidRPr="00C427FE">
      <w:rPr>
        <w:noProof/>
      </w:rPr>
      <w:drawing>
        <wp:anchor distT="0" distB="0" distL="114300" distR="114300" simplePos="0" relativeHeight="251658240" behindDoc="1" locked="0" layoutInCell="1" allowOverlap="1" wp14:anchorId="2D134962" wp14:editId="673AA193">
          <wp:simplePos x="0" y="0"/>
          <wp:positionH relativeFrom="column">
            <wp:posOffset>-679027</wp:posOffset>
          </wp:positionH>
          <wp:positionV relativeFrom="paragraph">
            <wp:posOffset>-489585</wp:posOffset>
          </wp:positionV>
          <wp:extent cx="7357322" cy="192153"/>
          <wp:effectExtent l="0" t="0" r="0"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357322" cy="19215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02694" w14:textId="77777777" w:rsidR="00BC7474" w:rsidRDefault="00BC7474" w:rsidP="0018092F">
      <w:pPr>
        <w:spacing w:after="0" w:line="240" w:lineRule="auto"/>
      </w:pPr>
      <w:r>
        <w:separator/>
      </w:r>
    </w:p>
  </w:footnote>
  <w:footnote w:type="continuationSeparator" w:id="0">
    <w:p w14:paraId="68819045" w14:textId="77777777" w:rsidR="00BC7474" w:rsidRDefault="00BC7474" w:rsidP="0018092F">
      <w:pPr>
        <w:spacing w:after="0" w:line="240" w:lineRule="auto"/>
      </w:pPr>
      <w:r>
        <w:continuationSeparator/>
      </w:r>
    </w:p>
  </w:footnote>
  <w:footnote w:type="continuationNotice" w:id="1">
    <w:p w14:paraId="09950CA5" w14:textId="77777777" w:rsidR="00BC7474" w:rsidRDefault="00BC7474">
      <w:pPr>
        <w:spacing w:after="0" w:line="240" w:lineRule="auto"/>
      </w:pPr>
    </w:p>
  </w:footnote>
  <w:footnote w:id="2">
    <w:p w14:paraId="5AF9FCDE" w14:textId="63524D0B" w:rsidR="00CE6DA0" w:rsidRDefault="00CE6DA0">
      <w:pPr>
        <w:pStyle w:val="FootnoteText"/>
      </w:pPr>
      <w:r>
        <w:rPr>
          <w:rStyle w:val="FootnoteReference"/>
        </w:rPr>
        <w:footnoteRef/>
      </w:r>
      <w:r>
        <w:t xml:space="preserve"> For more information, please refer to the </w:t>
      </w:r>
      <w:r w:rsidR="000E13EC">
        <w:t xml:space="preserve">ADS for Rural America </w:t>
      </w:r>
      <w:r>
        <w:t xml:space="preserve">Safety Management Plan </w:t>
      </w:r>
      <w:r w:rsidR="009555D5">
        <w:t xml:space="preserve">at </w:t>
      </w:r>
      <w:hyperlink r:id="rId1" w:history="1">
        <w:r w:rsidR="009555D5" w:rsidRPr="008302BF">
          <w:rPr>
            <w:rStyle w:val="Hyperlink"/>
          </w:rPr>
          <w:t>adsforruralamerica.uiowa.edu/ADS-safety-plan</w:t>
        </w:r>
      </w:hyperlink>
      <w:r w:rsidR="009555D5">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11489" w14:textId="5737D8EE" w:rsidR="00CF3F76" w:rsidRDefault="00CF3F76">
    <w:pPr>
      <w:pStyle w:val="Header"/>
    </w:pPr>
    <w:r>
      <w:rPr>
        <w:noProof/>
        <w:sz w:val="40"/>
        <w:szCs w:val="40"/>
      </w:rPr>
      <w:drawing>
        <wp:anchor distT="0" distB="0" distL="114300" distR="114300" simplePos="0" relativeHeight="251658241" behindDoc="0" locked="0" layoutInCell="1" allowOverlap="1" wp14:anchorId="1489F7A8" wp14:editId="7CB732B9">
          <wp:simplePos x="0" y="0"/>
          <wp:positionH relativeFrom="column">
            <wp:posOffset>-635000</wp:posOffset>
          </wp:positionH>
          <wp:positionV relativeFrom="paragraph">
            <wp:posOffset>-203200</wp:posOffset>
          </wp:positionV>
          <wp:extent cx="7247467" cy="2002345"/>
          <wp:effectExtent l="0" t="0" r="4445" b="4445"/>
          <wp:wrapNone/>
          <wp:docPr id="37" name="Picture 37" descr="ADS for Rural America title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DS for Rural America title graphic">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47467" cy="200234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F4D54" w14:textId="50199ACC" w:rsidR="00CF3F76" w:rsidRDefault="00CF3F76">
    <w:pPr>
      <w:pStyle w:val="Header"/>
    </w:pPr>
  </w:p>
</w:hdr>
</file>

<file path=word/intelligence2.xml><?xml version="1.0" encoding="utf-8"?>
<int2:intelligence xmlns:int2="http://schemas.microsoft.com/office/intelligence/2020/intelligence" xmlns:oel="http://schemas.microsoft.com/office/2019/extlst">
  <int2:observations>
    <int2:textHash int2:hashCode="aSwHEVO4yDey4W" int2:id="08wtOpHb">
      <int2:state int2:value="Rejected" int2:type="LegacyProofing"/>
    </int2:textHash>
    <int2:textHash int2:hashCode="7Waz5FqtXC4jEc" int2:id="Xw4w7NzX">
      <int2:state int2:value="Rejected" int2:type="LegacyProofing"/>
    </int2:textHash>
    <int2:textHash int2:hashCode="ag/MN42M7RudCf" int2:id="lJnqzQ3e">
      <int2:state int2:value="Rejected" int2:type="LegacyProofing"/>
    </int2:textHash>
    <int2:textHash int2:hashCode="c8ZM7q4CEG05JO" int2:id="pzUAjihy">
      <int2:state int2:value="Rejected" int2:type="LegacyProofing"/>
    </int2:textHash>
    <int2:textHash int2:hashCode="HDvx5S652h8KLW" int2:id="vmFiL0yR">
      <int2:state int2:value="Rejected" int2:type="LegacyProofing"/>
    </int2:textHash>
    <int2:bookmark int2:bookmarkName="_Int_jd7Bbfj1" int2:invalidationBookmarkName="" int2:hashCode="CxNnkuya6MCFmz" int2:id="0X9fGi7a"/>
    <int2:bookmark int2:bookmarkName="_Int_JDvHNdu3" int2:invalidationBookmarkName="" int2:hashCode="nynulnVOJtssld" int2:id="1u5WMGEm">
      <int2:state int2:value="Rejected" int2:type="AugLoop_Text_Critique"/>
    </int2:bookmark>
    <int2:bookmark int2:bookmarkName="_Int_AxxYfG3x" int2:invalidationBookmarkName="" int2:hashCode="3KKjJeR/dxf+gy" int2:id="2M72fl3R"/>
    <int2:bookmark int2:bookmarkName="_Int_Nd9K7wog" int2:invalidationBookmarkName="" int2:hashCode="e0dMsLOcF3PXGS" int2:id="4520PHgB"/>
    <int2:bookmark int2:bookmarkName="_Int_9mtwXkqf" int2:invalidationBookmarkName="" int2:hashCode="OOZ+frJlm2D3lP" int2:id="4hA7MV2p">
      <int2:state int2:value="Rejected" int2:type="AugLoop_Text_Critique"/>
    </int2:bookmark>
    <int2:bookmark int2:bookmarkName="_Int_oJw2JMrq" int2:invalidationBookmarkName="" int2:hashCode="OcFttY0kaa/FiX" int2:id="5JyuqB8v">
      <int2:state int2:value="Rejected" int2:type="AugLoop_Acronyms_AcronymsCritique"/>
    </int2:bookmark>
    <int2:bookmark int2:bookmarkName="_Int_Ij4iZewJ" int2:invalidationBookmarkName="" int2:hashCode="UV+Lt1ij8e/Zlu" int2:id="7WEu1M2E"/>
    <int2:bookmark int2:bookmarkName="_Int_wSmePS9O" int2:invalidationBookmarkName="" int2:hashCode="e9w99s0AAbrp8p" int2:id="82YsCYsj"/>
    <int2:bookmark int2:bookmarkName="_Int_cPIqELWz" int2:invalidationBookmarkName="" int2:hashCode="P+Z0UCD+P7M9c4" int2:id="AUpSPmTj">
      <int2:state int2:value="Rejected" int2:type="AugLoop_Text_Critique"/>
    </int2:bookmark>
    <int2:bookmark int2:bookmarkName="_Int_2XIbK18l" int2:invalidationBookmarkName="" int2:hashCode="Yx+CAO5x1nL+My" int2:id="BBtQBccE">
      <int2:state int2:value="Rejected" int2:type="AugLoop_Text_Critique"/>
    </int2:bookmark>
    <int2:bookmark int2:bookmarkName="_Int_603Jkgyu" int2:invalidationBookmarkName="" int2:hashCode="95zMJP8AS2rijV" int2:id="DIEiY0WP">
      <int2:state int2:value="Rejected" int2:type="AugLoop_Text_Critique"/>
    </int2:bookmark>
    <int2:bookmark int2:bookmarkName="_Int_RF3oOcMh" int2:invalidationBookmarkName="" int2:hashCode="OKucuZHNcLPw6E" int2:id="DfuMgzgS">
      <int2:state int2:value="Rejected" int2:type="AugLoop_Text_Critique"/>
    </int2:bookmark>
    <int2:bookmark int2:bookmarkName="_Int_0Whx3IqA" int2:invalidationBookmarkName="" int2:hashCode="KO6cNSNqE0yzsg" int2:id="EN1J4dXe">
      <int2:state int2:value="Rejected" int2:type="AugLoop_Text_Critique"/>
    </int2:bookmark>
    <int2:bookmark int2:bookmarkName="_Int_vvGgIN0c" int2:invalidationBookmarkName="" int2:hashCode="e0dMsLOcF3PXGS" int2:id="EyA5E99p"/>
    <int2:bookmark int2:bookmarkName="_Int_K1VF1alG" int2:invalidationBookmarkName="" int2:hashCode="G+VfmOrG7jxbx8" int2:id="FMel96hl"/>
    <int2:bookmark int2:bookmarkName="_Int_surQljdN" int2:invalidationBookmarkName="" int2:hashCode="FhxCN58vOqq4SL" int2:id="GnV9exXH">
      <int2:state int2:value="Rejected" int2:type="AugLoop_Text_Critique"/>
    </int2:bookmark>
    <int2:bookmark int2:bookmarkName="_Int_qdqTqzyE" int2:invalidationBookmarkName="" int2:hashCode="RoHRJMxsS3O6q/" int2:id="IvbgXuOc">
      <int2:state int2:value="Rejected" int2:type="AugLoop_Text_Critique"/>
    </int2:bookmark>
    <int2:bookmark int2:bookmarkName="_Int_8lGK71VX" int2:invalidationBookmarkName="" int2:hashCode="TyE6/Inb2u3kwJ" int2:id="J60i1Yr3">
      <int2:state int2:value="Rejected" int2:type="AugLoop_Acronyms_AcronymsCritique"/>
    </int2:bookmark>
    <int2:bookmark int2:bookmarkName="_Int_7TJnBzFJ" int2:invalidationBookmarkName="" int2:hashCode="CCJ+/C2Z9f+4Sr" int2:id="J7CgCDGF">
      <int2:state int2:value="Rejected" int2:type="AugLoop_Text_Critique"/>
    </int2:bookmark>
    <int2:bookmark int2:bookmarkName="_Int_s1oNih7i" int2:invalidationBookmarkName="" int2:hashCode="RoHRJMxsS3O6q/" int2:id="Jc33SHUT">
      <int2:state int2:value="Rejected" int2:type="AugLoop_Text_Critique"/>
    </int2:bookmark>
    <int2:bookmark int2:bookmarkName="_Int_SHPf5qWH" int2:invalidationBookmarkName="" int2:hashCode="ZinJMnKqlTIH/z" int2:id="JkAc5N3E">
      <int2:state int2:value="Rejected" int2:type="AugLoop_Acronyms_AcronymsCritique"/>
    </int2:bookmark>
    <int2:bookmark int2:bookmarkName="_Int_O48lKYVI" int2:invalidationBookmarkName="" int2:hashCode="mE7LEI04N1huqh" int2:id="KWV70SMN"/>
    <int2:bookmark int2:bookmarkName="_Int_aRZdYPxo" int2:invalidationBookmarkName="" int2:hashCode="FaoQ40XDcNUn6P" int2:id="MgD0AEu8"/>
    <int2:bookmark int2:bookmarkName="_Int_sF8yqCCH" int2:invalidationBookmarkName="" int2:hashCode="RoHRJMxsS3O6q/" int2:id="P6W31ilS">
      <int2:state int2:value="Rejected" int2:type="AugLoop_Text_Critique"/>
    </int2:bookmark>
    <int2:bookmark int2:bookmarkName="_Int_8BTCK9q0" int2:invalidationBookmarkName="" int2:hashCode="8p0ftD221BVVKZ" int2:id="RVKyt35l"/>
    <int2:bookmark int2:bookmarkName="_Int_58sZd1Xg" int2:invalidationBookmarkName="" int2:hashCode="e0dMsLOcF3PXGS" int2:id="SCNg095A"/>
    <int2:bookmark int2:bookmarkName="_Int_RkvJGIEM" int2:invalidationBookmarkName="" int2:hashCode="KO6cNSNqE0yzsg" int2:id="T0SdW9lN">
      <int2:state int2:value="Rejected" int2:type="AugLoop_Text_Critique"/>
    </int2:bookmark>
    <int2:bookmark int2:bookmarkName="_Int_rksdVbul" int2:invalidationBookmarkName="" int2:hashCode="Q5+wwHU56L1GU7" int2:id="cUD2KT6d">
      <int2:state int2:value="Rejected" int2:type="AugLoop_Text_Critique"/>
    </int2:bookmark>
    <int2:bookmark int2:bookmarkName="_Int_Lwmfk0QE" int2:invalidationBookmarkName="" int2:hashCode="CsYD0bqhE+DXXW" int2:id="eIPTHvq8">
      <int2:state int2:value="Rejected" int2:type="AugLoop_Acronyms_AcronymsCritique"/>
    </int2:bookmark>
    <int2:bookmark int2:bookmarkName="_Int_kJoSxOhK" int2:invalidationBookmarkName="" int2:hashCode="vVFXWyZAUfDokc" int2:id="fUUG8e1i">
      <int2:state int2:value="Rejected" int2:type="AugLoop_Acronyms_AcronymsCritique"/>
    </int2:bookmark>
    <int2:bookmark int2:bookmarkName="_Int_vB2uFfcR" int2:invalidationBookmarkName="" int2:hashCode="KVOmwNbtS1QDed" int2:id="gBOdHCpp"/>
    <int2:bookmark int2:bookmarkName="_Int_CPwl4eQe" int2:invalidationBookmarkName="" int2:hashCode="ARdBgD0phdA9h9" int2:id="haYc1uws">
      <int2:state int2:value="Rejected" int2:type="AugLoop_Text_Critique"/>
    </int2:bookmark>
    <int2:bookmark int2:bookmarkName="_Int_U1yB6rIE" int2:invalidationBookmarkName="" int2:hashCode="MVblsz4LMFXOYw" int2:id="ig72vKab">
      <int2:state int2:value="Rejected" int2:type="AugLoop_Acronyms_AcronymsCritique"/>
    </int2:bookmark>
    <int2:bookmark int2:bookmarkName="_Int_DyrIkHx0" int2:invalidationBookmarkName="" int2:hashCode="uiU3cvIhIFTLmH" int2:id="jdWMADrU">
      <int2:state int2:value="Rejected" int2:type="AugLoop_Acronyms_AcronymsCritique"/>
    </int2:bookmark>
    <int2:bookmark int2:bookmarkName="_Int_9V3LyPiI" int2:invalidationBookmarkName="" int2:hashCode="PjyUpB/YQXkxRZ" int2:id="lAyubEiS">
      <int2:state int2:value="Rejected" int2:type="AugLoop_Acronyms_AcronymsCritique"/>
    </int2:bookmark>
    <int2:bookmark int2:bookmarkName="_Int_gFoadoie" int2:invalidationBookmarkName="" int2:hashCode="RoHRJMxsS3O6q/" int2:id="lYwShTHQ"/>
    <int2:bookmark int2:bookmarkName="_Int_kbP6CDLt" int2:invalidationBookmarkName="" int2:hashCode="PeUh02GRVekij4" int2:id="nrZb7eKl">
      <int2:state int2:value="Rejected" int2:type="AugLoop_Text_Critique"/>
    </int2:bookmark>
    <int2:bookmark int2:bookmarkName="_Int_W14RmcDt" int2:invalidationBookmarkName="" int2:hashCode="RoHRJMxsS3O6q/" int2:id="ot8WcMVX">
      <int2:state int2:value="Rejected" int2:type="AugLoop_Text_Critique"/>
    </int2:bookmark>
    <int2:bookmark int2:bookmarkName="_Int_je7qqA69" int2:invalidationBookmarkName="" int2:hashCode="mlsG68WJvTvwkL" int2:id="qJIT0c4Q"/>
    <int2:bookmark int2:bookmarkName="_Int_D5F4l9lw" int2:invalidationBookmarkName="" int2:hashCode="nldDqCxDyGJc/a" int2:id="rDk6gc3N">
      <int2:state int2:value="Rejected" int2:type="AugLoop_Text_Critique"/>
    </int2:bookmark>
    <int2:bookmark int2:bookmarkName="_Int_ZNhiiMvP" int2:invalidationBookmarkName="" int2:hashCode="7I0PXEv2HpLwmB" int2:id="tz37HxD2"/>
    <int2:bookmark int2:bookmarkName="_Int_fnYycLQu" int2:invalidationBookmarkName="" int2:hashCode="hgqQjhKq2E7/jg" int2:id="x3EZbkjz">
      <int2:state int2:value="Rejected" int2:type="AugLoop_Acronyms_AcronymsCritique"/>
    </int2:bookmark>
    <int2:bookmark int2:bookmarkName="_Int_wSmePS9O" int2:invalidationBookmarkName="" int2:hashCode="ciCEbhv+AdD2l9" int2:id="z5T8UMAh">
      <int2:state int2:value="Rejected" int2:type="AugLoop_Text_Critique"/>
    </int2:bookmark>
    <int2:bookmark int2:bookmarkName="_Int_jtPMP48A" int2:invalidationBookmarkName="" int2:hashCode="3KKjJeR/dxf+gy" int2:id="zWiZO7ej"/>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0602"/>
    <w:multiLevelType w:val="hybridMultilevel"/>
    <w:tmpl w:val="55F278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BE24E49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64BDC"/>
    <w:multiLevelType w:val="hybridMultilevel"/>
    <w:tmpl w:val="098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6673A"/>
    <w:multiLevelType w:val="hybridMultilevel"/>
    <w:tmpl w:val="078A8DE0"/>
    <w:lvl w:ilvl="0" w:tplc="639A6E76">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FC2AA5"/>
    <w:multiLevelType w:val="hybridMultilevel"/>
    <w:tmpl w:val="9DE2664C"/>
    <w:lvl w:ilvl="0" w:tplc="04090001">
      <w:start w:val="1"/>
      <w:numFmt w:val="bullet"/>
      <w:lvlText w:val=""/>
      <w:lvlJc w:val="left"/>
      <w:pPr>
        <w:ind w:left="720" w:hanging="360"/>
      </w:pPr>
      <w:rPr>
        <w:rFonts w:ascii="Symbol" w:hAnsi="Symbol" w:hint="default"/>
      </w:rPr>
    </w:lvl>
    <w:lvl w:ilvl="1" w:tplc="FA22A484">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D2225"/>
    <w:multiLevelType w:val="hybridMultilevel"/>
    <w:tmpl w:val="29A29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E2C06"/>
    <w:multiLevelType w:val="hybridMultilevel"/>
    <w:tmpl w:val="E8F6A3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6E3AE0"/>
    <w:multiLevelType w:val="hybridMultilevel"/>
    <w:tmpl w:val="53288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9D38F8"/>
    <w:multiLevelType w:val="hybridMultilevel"/>
    <w:tmpl w:val="65FA8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D011C9"/>
    <w:multiLevelType w:val="hybridMultilevel"/>
    <w:tmpl w:val="11C4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6730B"/>
    <w:multiLevelType w:val="hybridMultilevel"/>
    <w:tmpl w:val="8830215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0B3103"/>
    <w:multiLevelType w:val="hybridMultilevel"/>
    <w:tmpl w:val="D55226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4AC4B94"/>
    <w:multiLevelType w:val="hybridMultilevel"/>
    <w:tmpl w:val="81FE8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DB20EA"/>
    <w:multiLevelType w:val="hybridMultilevel"/>
    <w:tmpl w:val="BB928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3675DB"/>
    <w:multiLevelType w:val="hybridMultilevel"/>
    <w:tmpl w:val="4CC20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2208ED"/>
    <w:multiLevelType w:val="hybridMultilevel"/>
    <w:tmpl w:val="31DC32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E53640E"/>
    <w:multiLevelType w:val="hybridMultilevel"/>
    <w:tmpl w:val="E564AF74"/>
    <w:lvl w:ilvl="0" w:tplc="57606F4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5A14EE"/>
    <w:multiLevelType w:val="hybridMultilevel"/>
    <w:tmpl w:val="214E1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81700DE"/>
    <w:multiLevelType w:val="hybridMultilevel"/>
    <w:tmpl w:val="F656C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7938A7"/>
    <w:multiLevelType w:val="hybridMultilevel"/>
    <w:tmpl w:val="2B7EF55A"/>
    <w:lvl w:ilvl="0" w:tplc="81F078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3"/>
  </w:num>
  <w:num w:numId="3">
    <w:abstractNumId w:val="9"/>
  </w:num>
  <w:num w:numId="4">
    <w:abstractNumId w:val="11"/>
  </w:num>
  <w:num w:numId="5">
    <w:abstractNumId w:val="6"/>
  </w:num>
  <w:num w:numId="6">
    <w:abstractNumId w:val="18"/>
  </w:num>
  <w:num w:numId="7">
    <w:abstractNumId w:val="15"/>
  </w:num>
  <w:num w:numId="8">
    <w:abstractNumId w:val="12"/>
  </w:num>
  <w:num w:numId="9">
    <w:abstractNumId w:val="4"/>
  </w:num>
  <w:num w:numId="10">
    <w:abstractNumId w:val="8"/>
  </w:num>
  <w:num w:numId="11">
    <w:abstractNumId w:val="7"/>
  </w:num>
  <w:num w:numId="12">
    <w:abstractNumId w:val="5"/>
  </w:num>
  <w:num w:numId="13">
    <w:abstractNumId w:val="13"/>
  </w:num>
  <w:num w:numId="14">
    <w:abstractNumId w:val="16"/>
  </w:num>
  <w:num w:numId="15">
    <w:abstractNumId w:val="1"/>
  </w:num>
  <w:num w:numId="16">
    <w:abstractNumId w:val="0"/>
  </w:num>
  <w:num w:numId="17">
    <w:abstractNumId w:val="2"/>
  </w:num>
  <w:num w:numId="18">
    <w:abstractNumId w:val="10"/>
  </w:num>
  <w:num w:numId="19">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4EB"/>
    <w:rsid w:val="00000323"/>
    <w:rsid w:val="000011FF"/>
    <w:rsid w:val="000013AB"/>
    <w:rsid w:val="00001A37"/>
    <w:rsid w:val="0000282F"/>
    <w:rsid w:val="00003488"/>
    <w:rsid w:val="00003E46"/>
    <w:rsid w:val="000044F6"/>
    <w:rsid w:val="0000450E"/>
    <w:rsid w:val="000045ED"/>
    <w:rsid w:val="00004601"/>
    <w:rsid w:val="000049A9"/>
    <w:rsid w:val="0000503E"/>
    <w:rsid w:val="00005A3C"/>
    <w:rsid w:val="00006766"/>
    <w:rsid w:val="00006862"/>
    <w:rsid w:val="000068EA"/>
    <w:rsid w:val="00006DAA"/>
    <w:rsid w:val="00007C94"/>
    <w:rsid w:val="00010E17"/>
    <w:rsid w:val="0001149B"/>
    <w:rsid w:val="0001202D"/>
    <w:rsid w:val="0001258D"/>
    <w:rsid w:val="00012D64"/>
    <w:rsid w:val="00013535"/>
    <w:rsid w:val="00014131"/>
    <w:rsid w:val="0001418A"/>
    <w:rsid w:val="00015284"/>
    <w:rsid w:val="000155AF"/>
    <w:rsid w:val="0001584F"/>
    <w:rsid w:val="00015AB6"/>
    <w:rsid w:val="00015D01"/>
    <w:rsid w:val="00015DFE"/>
    <w:rsid w:val="00016B63"/>
    <w:rsid w:val="00016D10"/>
    <w:rsid w:val="0001751A"/>
    <w:rsid w:val="00020FD1"/>
    <w:rsid w:val="0002172E"/>
    <w:rsid w:val="000217B5"/>
    <w:rsid w:val="00021ADE"/>
    <w:rsid w:val="000223AD"/>
    <w:rsid w:val="00022437"/>
    <w:rsid w:val="00022F60"/>
    <w:rsid w:val="00023A55"/>
    <w:rsid w:val="0002416F"/>
    <w:rsid w:val="00024195"/>
    <w:rsid w:val="00024B05"/>
    <w:rsid w:val="00024F60"/>
    <w:rsid w:val="00027473"/>
    <w:rsid w:val="000275EB"/>
    <w:rsid w:val="00027D6B"/>
    <w:rsid w:val="00027DA8"/>
    <w:rsid w:val="00030585"/>
    <w:rsid w:val="0003154D"/>
    <w:rsid w:val="000315CD"/>
    <w:rsid w:val="000323BC"/>
    <w:rsid w:val="0003294E"/>
    <w:rsid w:val="00032B83"/>
    <w:rsid w:val="00033B20"/>
    <w:rsid w:val="000342BF"/>
    <w:rsid w:val="000343CF"/>
    <w:rsid w:val="000344B8"/>
    <w:rsid w:val="0003496E"/>
    <w:rsid w:val="00034A04"/>
    <w:rsid w:val="00034F3B"/>
    <w:rsid w:val="000350EA"/>
    <w:rsid w:val="0003512A"/>
    <w:rsid w:val="000352AA"/>
    <w:rsid w:val="000353AC"/>
    <w:rsid w:val="00037272"/>
    <w:rsid w:val="00037BE8"/>
    <w:rsid w:val="000403BD"/>
    <w:rsid w:val="00040AC7"/>
    <w:rsid w:val="00040B8B"/>
    <w:rsid w:val="00040C13"/>
    <w:rsid w:val="00041631"/>
    <w:rsid w:val="00041A45"/>
    <w:rsid w:val="00041C01"/>
    <w:rsid w:val="000422EC"/>
    <w:rsid w:val="00042516"/>
    <w:rsid w:val="00042ACA"/>
    <w:rsid w:val="00042FA1"/>
    <w:rsid w:val="00043502"/>
    <w:rsid w:val="00043876"/>
    <w:rsid w:val="000439D0"/>
    <w:rsid w:val="00043E48"/>
    <w:rsid w:val="00044175"/>
    <w:rsid w:val="00045139"/>
    <w:rsid w:val="0004619E"/>
    <w:rsid w:val="000464B9"/>
    <w:rsid w:val="000466ED"/>
    <w:rsid w:val="00047485"/>
    <w:rsid w:val="00047951"/>
    <w:rsid w:val="00050C14"/>
    <w:rsid w:val="00050EEB"/>
    <w:rsid w:val="000511AB"/>
    <w:rsid w:val="000514C9"/>
    <w:rsid w:val="00052280"/>
    <w:rsid w:val="000528C8"/>
    <w:rsid w:val="00053E3B"/>
    <w:rsid w:val="000544CD"/>
    <w:rsid w:val="00054AF1"/>
    <w:rsid w:val="00054D3A"/>
    <w:rsid w:val="0005571A"/>
    <w:rsid w:val="00055E10"/>
    <w:rsid w:val="0005688F"/>
    <w:rsid w:val="00056C24"/>
    <w:rsid w:val="00056FEE"/>
    <w:rsid w:val="00057057"/>
    <w:rsid w:val="000572D7"/>
    <w:rsid w:val="00060585"/>
    <w:rsid w:val="00060656"/>
    <w:rsid w:val="00060D17"/>
    <w:rsid w:val="000617F4"/>
    <w:rsid w:val="0006201E"/>
    <w:rsid w:val="000625CF"/>
    <w:rsid w:val="00062A33"/>
    <w:rsid w:val="00062EDB"/>
    <w:rsid w:val="000630AA"/>
    <w:rsid w:val="0006517D"/>
    <w:rsid w:val="00065A6B"/>
    <w:rsid w:val="00065B40"/>
    <w:rsid w:val="00065E2E"/>
    <w:rsid w:val="00066B73"/>
    <w:rsid w:val="00070060"/>
    <w:rsid w:val="00070175"/>
    <w:rsid w:val="0007036A"/>
    <w:rsid w:val="0007178B"/>
    <w:rsid w:val="000719F3"/>
    <w:rsid w:val="0007235F"/>
    <w:rsid w:val="00073EE3"/>
    <w:rsid w:val="000752E0"/>
    <w:rsid w:val="00075AE4"/>
    <w:rsid w:val="000765FB"/>
    <w:rsid w:val="00076A65"/>
    <w:rsid w:val="00077C1A"/>
    <w:rsid w:val="00077F0F"/>
    <w:rsid w:val="00080380"/>
    <w:rsid w:val="00080C25"/>
    <w:rsid w:val="00081800"/>
    <w:rsid w:val="00081A56"/>
    <w:rsid w:val="00082262"/>
    <w:rsid w:val="00082275"/>
    <w:rsid w:val="00082379"/>
    <w:rsid w:val="00083D31"/>
    <w:rsid w:val="0008459F"/>
    <w:rsid w:val="00084C76"/>
    <w:rsid w:val="00086349"/>
    <w:rsid w:val="000868EA"/>
    <w:rsid w:val="00086D3C"/>
    <w:rsid w:val="00086F7A"/>
    <w:rsid w:val="000871AD"/>
    <w:rsid w:val="0008777F"/>
    <w:rsid w:val="000878DC"/>
    <w:rsid w:val="00087E7C"/>
    <w:rsid w:val="000900FF"/>
    <w:rsid w:val="00090137"/>
    <w:rsid w:val="000903F8"/>
    <w:rsid w:val="0009051B"/>
    <w:rsid w:val="00091578"/>
    <w:rsid w:val="00091A29"/>
    <w:rsid w:val="00091E9D"/>
    <w:rsid w:val="00093908"/>
    <w:rsid w:val="00093B12"/>
    <w:rsid w:val="00093E1D"/>
    <w:rsid w:val="0009448F"/>
    <w:rsid w:val="0009463F"/>
    <w:rsid w:val="00094C9A"/>
    <w:rsid w:val="0009503A"/>
    <w:rsid w:val="00095590"/>
    <w:rsid w:val="00095EE1"/>
    <w:rsid w:val="00096D01"/>
    <w:rsid w:val="000971EA"/>
    <w:rsid w:val="00097292"/>
    <w:rsid w:val="00097504"/>
    <w:rsid w:val="000A0287"/>
    <w:rsid w:val="000A1C1F"/>
    <w:rsid w:val="000A29D2"/>
    <w:rsid w:val="000A2B5E"/>
    <w:rsid w:val="000A369A"/>
    <w:rsid w:val="000A38A0"/>
    <w:rsid w:val="000A44B7"/>
    <w:rsid w:val="000A48DC"/>
    <w:rsid w:val="000A4DA1"/>
    <w:rsid w:val="000A5E79"/>
    <w:rsid w:val="000A618C"/>
    <w:rsid w:val="000A6ADC"/>
    <w:rsid w:val="000B0ADD"/>
    <w:rsid w:val="000B1214"/>
    <w:rsid w:val="000B1809"/>
    <w:rsid w:val="000B2330"/>
    <w:rsid w:val="000B247C"/>
    <w:rsid w:val="000B3C6D"/>
    <w:rsid w:val="000B4015"/>
    <w:rsid w:val="000B48D2"/>
    <w:rsid w:val="000B4E85"/>
    <w:rsid w:val="000B5724"/>
    <w:rsid w:val="000B68B8"/>
    <w:rsid w:val="000C0236"/>
    <w:rsid w:val="000C03DD"/>
    <w:rsid w:val="000C07D3"/>
    <w:rsid w:val="000C1452"/>
    <w:rsid w:val="000C2630"/>
    <w:rsid w:val="000C319B"/>
    <w:rsid w:val="000C46DF"/>
    <w:rsid w:val="000C4ACF"/>
    <w:rsid w:val="000C565A"/>
    <w:rsid w:val="000C5788"/>
    <w:rsid w:val="000C592B"/>
    <w:rsid w:val="000C5AA3"/>
    <w:rsid w:val="000C5DC7"/>
    <w:rsid w:val="000C5E47"/>
    <w:rsid w:val="000C5F67"/>
    <w:rsid w:val="000C6257"/>
    <w:rsid w:val="000C646B"/>
    <w:rsid w:val="000C69B5"/>
    <w:rsid w:val="000C6F49"/>
    <w:rsid w:val="000C7AA5"/>
    <w:rsid w:val="000D0126"/>
    <w:rsid w:val="000D0697"/>
    <w:rsid w:val="000D0893"/>
    <w:rsid w:val="000D0CCD"/>
    <w:rsid w:val="000D1910"/>
    <w:rsid w:val="000D25BD"/>
    <w:rsid w:val="000D492B"/>
    <w:rsid w:val="000D5355"/>
    <w:rsid w:val="000D588A"/>
    <w:rsid w:val="000D5F06"/>
    <w:rsid w:val="000D6AD8"/>
    <w:rsid w:val="000D6DF3"/>
    <w:rsid w:val="000E0963"/>
    <w:rsid w:val="000E0AC3"/>
    <w:rsid w:val="000E1038"/>
    <w:rsid w:val="000E13EC"/>
    <w:rsid w:val="000E1498"/>
    <w:rsid w:val="000E1602"/>
    <w:rsid w:val="000E2088"/>
    <w:rsid w:val="000E244E"/>
    <w:rsid w:val="000E250D"/>
    <w:rsid w:val="000E29E4"/>
    <w:rsid w:val="000E3320"/>
    <w:rsid w:val="000E36CD"/>
    <w:rsid w:val="000E3BBF"/>
    <w:rsid w:val="000E46F4"/>
    <w:rsid w:val="000E4A51"/>
    <w:rsid w:val="000E556A"/>
    <w:rsid w:val="000E6D62"/>
    <w:rsid w:val="000E78DC"/>
    <w:rsid w:val="000F23D5"/>
    <w:rsid w:val="000F2BC2"/>
    <w:rsid w:val="000F3924"/>
    <w:rsid w:val="000F404F"/>
    <w:rsid w:val="000F4BCE"/>
    <w:rsid w:val="000F4CBB"/>
    <w:rsid w:val="000F5325"/>
    <w:rsid w:val="000F6A14"/>
    <w:rsid w:val="001000E4"/>
    <w:rsid w:val="001005E2"/>
    <w:rsid w:val="00101AFD"/>
    <w:rsid w:val="001036CC"/>
    <w:rsid w:val="00103D55"/>
    <w:rsid w:val="00104575"/>
    <w:rsid w:val="00104D6A"/>
    <w:rsid w:val="00105A49"/>
    <w:rsid w:val="001060FE"/>
    <w:rsid w:val="00106B38"/>
    <w:rsid w:val="001071B2"/>
    <w:rsid w:val="001073EB"/>
    <w:rsid w:val="00107A4D"/>
    <w:rsid w:val="00107B5C"/>
    <w:rsid w:val="00110547"/>
    <w:rsid w:val="00110D24"/>
    <w:rsid w:val="00110E8C"/>
    <w:rsid w:val="00110FAA"/>
    <w:rsid w:val="00111883"/>
    <w:rsid w:val="00111C7C"/>
    <w:rsid w:val="00111E34"/>
    <w:rsid w:val="001120E2"/>
    <w:rsid w:val="00112CD3"/>
    <w:rsid w:val="001156A3"/>
    <w:rsid w:val="00115AE5"/>
    <w:rsid w:val="0011620D"/>
    <w:rsid w:val="001169C4"/>
    <w:rsid w:val="00117606"/>
    <w:rsid w:val="00117A77"/>
    <w:rsid w:val="00117BCA"/>
    <w:rsid w:val="00120BB1"/>
    <w:rsid w:val="001211EB"/>
    <w:rsid w:val="00121EE2"/>
    <w:rsid w:val="00122303"/>
    <w:rsid w:val="00122828"/>
    <w:rsid w:val="0012307D"/>
    <w:rsid w:val="0012355C"/>
    <w:rsid w:val="001239AB"/>
    <w:rsid w:val="00124035"/>
    <w:rsid w:val="00124138"/>
    <w:rsid w:val="001242CD"/>
    <w:rsid w:val="0012513B"/>
    <w:rsid w:val="001253B5"/>
    <w:rsid w:val="00125F57"/>
    <w:rsid w:val="00126103"/>
    <w:rsid w:val="00126499"/>
    <w:rsid w:val="001266B8"/>
    <w:rsid w:val="00127D61"/>
    <w:rsid w:val="00130315"/>
    <w:rsid w:val="001304C2"/>
    <w:rsid w:val="001309DE"/>
    <w:rsid w:val="00131144"/>
    <w:rsid w:val="00131D49"/>
    <w:rsid w:val="00131FE3"/>
    <w:rsid w:val="00132C35"/>
    <w:rsid w:val="00133089"/>
    <w:rsid w:val="001332DF"/>
    <w:rsid w:val="00133831"/>
    <w:rsid w:val="00133BF9"/>
    <w:rsid w:val="00134329"/>
    <w:rsid w:val="00134567"/>
    <w:rsid w:val="00134DF8"/>
    <w:rsid w:val="0013567D"/>
    <w:rsid w:val="00135A05"/>
    <w:rsid w:val="00135A42"/>
    <w:rsid w:val="00135C6D"/>
    <w:rsid w:val="001374E5"/>
    <w:rsid w:val="0014133A"/>
    <w:rsid w:val="00141662"/>
    <w:rsid w:val="00142116"/>
    <w:rsid w:val="00142ADD"/>
    <w:rsid w:val="00143697"/>
    <w:rsid w:val="00144FE6"/>
    <w:rsid w:val="00145FC2"/>
    <w:rsid w:val="00146C57"/>
    <w:rsid w:val="001475D2"/>
    <w:rsid w:val="00147B2C"/>
    <w:rsid w:val="001511D2"/>
    <w:rsid w:val="00151234"/>
    <w:rsid w:val="00152667"/>
    <w:rsid w:val="00152C92"/>
    <w:rsid w:val="001532E4"/>
    <w:rsid w:val="00153656"/>
    <w:rsid w:val="00154127"/>
    <w:rsid w:val="001548BC"/>
    <w:rsid w:val="001556B0"/>
    <w:rsid w:val="0015572A"/>
    <w:rsid w:val="001557AC"/>
    <w:rsid w:val="00155C77"/>
    <w:rsid w:val="00156E81"/>
    <w:rsid w:val="0015701B"/>
    <w:rsid w:val="0015753E"/>
    <w:rsid w:val="001579FA"/>
    <w:rsid w:val="00157A61"/>
    <w:rsid w:val="00157D3E"/>
    <w:rsid w:val="00160CC4"/>
    <w:rsid w:val="00161AC6"/>
    <w:rsid w:val="001630CC"/>
    <w:rsid w:val="00163669"/>
    <w:rsid w:val="00164BC8"/>
    <w:rsid w:val="001658CC"/>
    <w:rsid w:val="00165D8C"/>
    <w:rsid w:val="001664D8"/>
    <w:rsid w:val="00166E8C"/>
    <w:rsid w:val="00167077"/>
    <w:rsid w:val="001676B6"/>
    <w:rsid w:val="00171283"/>
    <w:rsid w:val="001713A4"/>
    <w:rsid w:val="001717F8"/>
    <w:rsid w:val="00171962"/>
    <w:rsid w:val="00172E9E"/>
    <w:rsid w:val="001737B6"/>
    <w:rsid w:val="00173F52"/>
    <w:rsid w:val="001748EC"/>
    <w:rsid w:val="00175972"/>
    <w:rsid w:val="00175A83"/>
    <w:rsid w:val="00175EDA"/>
    <w:rsid w:val="00176CDD"/>
    <w:rsid w:val="001771A8"/>
    <w:rsid w:val="00177B5B"/>
    <w:rsid w:val="001803E8"/>
    <w:rsid w:val="0018092F"/>
    <w:rsid w:val="00180C35"/>
    <w:rsid w:val="00181045"/>
    <w:rsid w:val="00181256"/>
    <w:rsid w:val="00181758"/>
    <w:rsid w:val="00181EED"/>
    <w:rsid w:val="00182395"/>
    <w:rsid w:val="0018259C"/>
    <w:rsid w:val="0018493C"/>
    <w:rsid w:val="00185AF1"/>
    <w:rsid w:val="001863D3"/>
    <w:rsid w:val="001866B7"/>
    <w:rsid w:val="00186827"/>
    <w:rsid w:val="00186EE8"/>
    <w:rsid w:val="00187A84"/>
    <w:rsid w:val="00187E04"/>
    <w:rsid w:val="001908C5"/>
    <w:rsid w:val="00190F34"/>
    <w:rsid w:val="00191348"/>
    <w:rsid w:val="00191A5A"/>
    <w:rsid w:val="00192971"/>
    <w:rsid w:val="00193178"/>
    <w:rsid w:val="001937FC"/>
    <w:rsid w:val="0019385F"/>
    <w:rsid w:val="001942B8"/>
    <w:rsid w:val="001943D6"/>
    <w:rsid w:val="00194778"/>
    <w:rsid w:val="001949E7"/>
    <w:rsid w:val="001954A5"/>
    <w:rsid w:val="00196256"/>
    <w:rsid w:val="001968D0"/>
    <w:rsid w:val="001968D5"/>
    <w:rsid w:val="001969DB"/>
    <w:rsid w:val="00196D16"/>
    <w:rsid w:val="00197389"/>
    <w:rsid w:val="001A0324"/>
    <w:rsid w:val="001A038C"/>
    <w:rsid w:val="001A194B"/>
    <w:rsid w:val="001A1E4D"/>
    <w:rsid w:val="001A2080"/>
    <w:rsid w:val="001A2666"/>
    <w:rsid w:val="001A2CA1"/>
    <w:rsid w:val="001A33F8"/>
    <w:rsid w:val="001A3503"/>
    <w:rsid w:val="001A3504"/>
    <w:rsid w:val="001A37B3"/>
    <w:rsid w:val="001A4476"/>
    <w:rsid w:val="001A4BEF"/>
    <w:rsid w:val="001A4C3C"/>
    <w:rsid w:val="001A55EF"/>
    <w:rsid w:val="001A58FC"/>
    <w:rsid w:val="001A77B3"/>
    <w:rsid w:val="001B0609"/>
    <w:rsid w:val="001B0AB5"/>
    <w:rsid w:val="001B1148"/>
    <w:rsid w:val="001B3624"/>
    <w:rsid w:val="001B3CD2"/>
    <w:rsid w:val="001B5270"/>
    <w:rsid w:val="001B527D"/>
    <w:rsid w:val="001B57A4"/>
    <w:rsid w:val="001B58B5"/>
    <w:rsid w:val="001B5FC5"/>
    <w:rsid w:val="001B6B9F"/>
    <w:rsid w:val="001B7C65"/>
    <w:rsid w:val="001B7DEE"/>
    <w:rsid w:val="001C0646"/>
    <w:rsid w:val="001C0BC5"/>
    <w:rsid w:val="001C27A6"/>
    <w:rsid w:val="001C2E44"/>
    <w:rsid w:val="001C3173"/>
    <w:rsid w:val="001C36D8"/>
    <w:rsid w:val="001C38A9"/>
    <w:rsid w:val="001C3CDB"/>
    <w:rsid w:val="001C45E7"/>
    <w:rsid w:val="001C57D0"/>
    <w:rsid w:val="001C5AEF"/>
    <w:rsid w:val="001C6016"/>
    <w:rsid w:val="001C646F"/>
    <w:rsid w:val="001C68B5"/>
    <w:rsid w:val="001C77C3"/>
    <w:rsid w:val="001D0296"/>
    <w:rsid w:val="001D0EB9"/>
    <w:rsid w:val="001D1162"/>
    <w:rsid w:val="001D1EA1"/>
    <w:rsid w:val="001D1F53"/>
    <w:rsid w:val="001D23C9"/>
    <w:rsid w:val="001D2EB7"/>
    <w:rsid w:val="001D31D3"/>
    <w:rsid w:val="001D3B28"/>
    <w:rsid w:val="001D4C90"/>
    <w:rsid w:val="001D56A7"/>
    <w:rsid w:val="001D5FC4"/>
    <w:rsid w:val="001D6A55"/>
    <w:rsid w:val="001D6C6F"/>
    <w:rsid w:val="001D7557"/>
    <w:rsid w:val="001D7705"/>
    <w:rsid w:val="001D7FED"/>
    <w:rsid w:val="001E0066"/>
    <w:rsid w:val="001E0BE4"/>
    <w:rsid w:val="001E123A"/>
    <w:rsid w:val="001E150F"/>
    <w:rsid w:val="001E18A8"/>
    <w:rsid w:val="001E218E"/>
    <w:rsid w:val="001E2400"/>
    <w:rsid w:val="001E2A41"/>
    <w:rsid w:val="001E34B3"/>
    <w:rsid w:val="001E37AF"/>
    <w:rsid w:val="001E3F13"/>
    <w:rsid w:val="001E41BB"/>
    <w:rsid w:val="001E442D"/>
    <w:rsid w:val="001E47DD"/>
    <w:rsid w:val="001E4D9C"/>
    <w:rsid w:val="001E75E8"/>
    <w:rsid w:val="001E7A02"/>
    <w:rsid w:val="001F0431"/>
    <w:rsid w:val="001F0D18"/>
    <w:rsid w:val="001F1094"/>
    <w:rsid w:val="001F127A"/>
    <w:rsid w:val="001F1803"/>
    <w:rsid w:val="001F1932"/>
    <w:rsid w:val="001F1AAF"/>
    <w:rsid w:val="001F204B"/>
    <w:rsid w:val="001F3324"/>
    <w:rsid w:val="001F3BEF"/>
    <w:rsid w:val="001F4665"/>
    <w:rsid w:val="001F4773"/>
    <w:rsid w:val="001F5265"/>
    <w:rsid w:val="001F5EDF"/>
    <w:rsid w:val="001F69FC"/>
    <w:rsid w:val="001F7363"/>
    <w:rsid w:val="001F741F"/>
    <w:rsid w:val="001F7DA8"/>
    <w:rsid w:val="002003D6"/>
    <w:rsid w:val="0020074C"/>
    <w:rsid w:val="00200BF5"/>
    <w:rsid w:val="00200E8C"/>
    <w:rsid w:val="00201845"/>
    <w:rsid w:val="00201E73"/>
    <w:rsid w:val="002032E7"/>
    <w:rsid w:val="0020347A"/>
    <w:rsid w:val="00203689"/>
    <w:rsid w:val="002039BA"/>
    <w:rsid w:val="00204494"/>
    <w:rsid w:val="00205F2C"/>
    <w:rsid w:val="002060EA"/>
    <w:rsid w:val="00206243"/>
    <w:rsid w:val="0020760F"/>
    <w:rsid w:val="0021062D"/>
    <w:rsid w:val="0021099D"/>
    <w:rsid w:val="0021113B"/>
    <w:rsid w:val="00211379"/>
    <w:rsid w:val="002118CB"/>
    <w:rsid w:val="00211DFA"/>
    <w:rsid w:val="00211EEE"/>
    <w:rsid w:val="0021233F"/>
    <w:rsid w:val="00212623"/>
    <w:rsid w:val="00212B1E"/>
    <w:rsid w:val="00212B50"/>
    <w:rsid w:val="00212C6A"/>
    <w:rsid w:val="002135E9"/>
    <w:rsid w:val="002157A7"/>
    <w:rsid w:val="00215AC8"/>
    <w:rsid w:val="0021662B"/>
    <w:rsid w:val="00216896"/>
    <w:rsid w:val="002171A3"/>
    <w:rsid w:val="002205EB"/>
    <w:rsid w:val="0022124D"/>
    <w:rsid w:val="00221A5F"/>
    <w:rsid w:val="002223B1"/>
    <w:rsid w:val="002228A2"/>
    <w:rsid w:val="00223023"/>
    <w:rsid w:val="00223058"/>
    <w:rsid w:val="00223F1E"/>
    <w:rsid w:val="00224D3B"/>
    <w:rsid w:val="00224E24"/>
    <w:rsid w:val="00225860"/>
    <w:rsid w:val="00225D4D"/>
    <w:rsid w:val="00226C96"/>
    <w:rsid w:val="002275E8"/>
    <w:rsid w:val="00227604"/>
    <w:rsid w:val="00227C8F"/>
    <w:rsid w:val="00227EDC"/>
    <w:rsid w:val="0023085D"/>
    <w:rsid w:val="002314B8"/>
    <w:rsid w:val="00231D4A"/>
    <w:rsid w:val="002321A7"/>
    <w:rsid w:val="00232F9F"/>
    <w:rsid w:val="0023329D"/>
    <w:rsid w:val="00233E5C"/>
    <w:rsid w:val="00233F89"/>
    <w:rsid w:val="002349EA"/>
    <w:rsid w:val="00234C1E"/>
    <w:rsid w:val="00234CEA"/>
    <w:rsid w:val="00234FAC"/>
    <w:rsid w:val="00235879"/>
    <w:rsid w:val="00235BF6"/>
    <w:rsid w:val="0023617C"/>
    <w:rsid w:val="0023641F"/>
    <w:rsid w:val="00236709"/>
    <w:rsid w:val="00237796"/>
    <w:rsid w:val="00237F2E"/>
    <w:rsid w:val="0024139D"/>
    <w:rsid w:val="00241CEC"/>
    <w:rsid w:val="00242936"/>
    <w:rsid w:val="00243253"/>
    <w:rsid w:val="0024330F"/>
    <w:rsid w:val="002438E4"/>
    <w:rsid w:val="00243AF9"/>
    <w:rsid w:val="0024483F"/>
    <w:rsid w:val="00245152"/>
    <w:rsid w:val="00246995"/>
    <w:rsid w:val="00246A4F"/>
    <w:rsid w:val="00246ED5"/>
    <w:rsid w:val="002470DF"/>
    <w:rsid w:val="0024767B"/>
    <w:rsid w:val="002506EF"/>
    <w:rsid w:val="00250DD1"/>
    <w:rsid w:val="0025127A"/>
    <w:rsid w:val="0025175A"/>
    <w:rsid w:val="002518E0"/>
    <w:rsid w:val="00251AEA"/>
    <w:rsid w:val="00252DBA"/>
    <w:rsid w:val="0025486D"/>
    <w:rsid w:val="00255614"/>
    <w:rsid w:val="00255B1E"/>
    <w:rsid w:val="0025670C"/>
    <w:rsid w:val="002574CF"/>
    <w:rsid w:val="00257654"/>
    <w:rsid w:val="00260583"/>
    <w:rsid w:val="002606FE"/>
    <w:rsid w:val="00260C6E"/>
    <w:rsid w:val="00261FDF"/>
    <w:rsid w:val="0026329B"/>
    <w:rsid w:val="002633D1"/>
    <w:rsid w:val="00263FCB"/>
    <w:rsid w:val="002642A8"/>
    <w:rsid w:val="00264314"/>
    <w:rsid w:val="002651BC"/>
    <w:rsid w:val="002700CE"/>
    <w:rsid w:val="00270457"/>
    <w:rsid w:val="002705F8"/>
    <w:rsid w:val="00270A76"/>
    <w:rsid w:val="00270C35"/>
    <w:rsid w:val="00270D12"/>
    <w:rsid w:val="00270ED0"/>
    <w:rsid w:val="00271065"/>
    <w:rsid w:val="002737E0"/>
    <w:rsid w:val="00274059"/>
    <w:rsid w:val="00274636"/>
    <w:rsid w:val="00274D7B"/>
    <w:rsid w:val="00275957"/>
    <w:rsid w:val="00275CF1"/>
    <w:rsid w:val="00276312"/>
    <w:rsid w:val="0027668C"/>
    <w:rsid w:val="00277256"/>
    <w:rsid w:val="00277EC1"/>
    <w:rsid w:val="002817DB"/>
    <w:rsid w:val="00281961"/>
    <w:rsid w:val="00281A77"/>
    <w:rsid w:val="00281AA9"/>
    <w:rsid w:val="00281CB5"/>
    <w:rsid w:val="0028212C"/>
    <w:rsid w:val="0028249F"/>
    <w:rsid w:val="0028291B"/>
    <w:rsid w:val="00283282"/>
    <w:rsid w:val="0028409B"/>
    <w:rsid w:val="002840CC"/>
    <w:rsid w:val="002841C1"/>
    <w:rsid w:val="0028508F"/>
    <w:rsid w:val="0028561A"/>
    <w:rsid w:val="002857DE"/>
    <w:rsid w:val="0028582A"/>
    <w:rsid w:val="00285ABF"/>
    <w:rsid w:val="00286483"/>
    <w:rsid w:val="00286FB7"/>
    <w:rsid w:val="0029022E"/>
    <w:rsid w:val="002906CE"/>
    <w:rsid w:val="002919CA"/>
    <w:rsid w:val="00291B82"/>
    <w:rsid w:val="002925B9"/>
    <w:rsid w:val="0029273B"/>
    <w:rsid w:val="00292F35"/>
    <w:rsid w:val="00293912"/>
    <w:rsid w:val="00293BAF"/>
    <w:rsid w:val="002940E7"/>
    <w:rsid w:val="002944AB"/>
    <w:rsid w:val="0029459A"/>
    <w:rsid w:val="00294BE8"/>
    <w:rsid w:val="00294DC5"/>
    <w:rsid w:val="00294E51"/>
    <w:rsid w:val="002951D3"/>
    <w:rsid w:val="002955A7"/>
    <w:rsid w:val="002964C7"/>
    <w:rsid w:val="00296A5A"/>
    <w:rsid w:val="00296CA7"/>
    <w:rsid w:val="002978C0"/>
    <w:rsid w:val="002A00D1"/>
    <w:rsid w:val="002A01CE"/>
    <w:rsid w:val="002A040C"/>
    <w:rsid w:val="002A1A57"/>
    <w:rsid w:val="002A1D02"/>
    <w:rsid w:val="002A2F2D"/>
    <w:rsid w:val="002A3371"/>
    <w:rsid w:val="002A355D"/>
    <w:rsid w:val="002A3712"/>
    <w:rsid w:val="002A3F0D"/>
    <w:rsid w:val="002A4D05"/>
    <w:rsid w:val="002A5994"/>
    <w:rsid w:val="002A5ACC"/>
    <w:rsid w:val="002A5C5D"/>
    <w:rsid w:val="002A646E"/>
    <w:rsid w:val="002A696A"/>
    <w:rsid w:val="002A7B65"/>
    <w:rsid w:val="002B0836"/>
    <w:rsid w:val="002B1A60"/>
    <w:rsid w:val="002B25FD"/>
    <w:rsid w:val="002B2C8B"/>
    <w:rsid w:val="002B2F3B"/>
    <w:rsid w:val="002B35D5"/>
    <w:rsid w:val="002B4AC4"/>
    <w:rsid w:val="002B4C08"/>
    <w:rsid w:val="002B54C2"/>
    <w:rsid w:val="002B5756"/>
    <w:rsid w:val="002B628E"/>
    <w:rsid w:val="002B643A"/>
    <w:rsid w:val="002B6E27"/>
    <w:rsid w:val="002B7C22"/>
    <w:rsid w:val="002B7E58"/>
    <w:rsid w:val="002C0DE1"/>
    <w:rsid w:val="002C0F57"/>
    <w:rsid w:val="002C12BA"/>
    <w:rsid w:val="002C1855"/>
    <w:rsid w:val="002C1E99"/>
    <w:rsid w:val="002C286B"/>
    <w:rsid w:val="002C2ABF"/>
    <w:rsid w:val="002C3C0D"/>
    <w:rsid w:val="002C463E"/>
    <w:rsid w:val="002C46B3"/>
    <w:rsid w:val="002C4FFE"/>
    <w:rsid w:val="002C50C1"/>
    <w:rsid w:val="002C5547"/>
    <w:rsid w:val="002C58B6"/>
    <w:rsid w:val="002C5CA4"/>
    <w:rsid w:val="002C6014"/>
    <w:rsid w:val="002C60F2"/>
    <w:rsid w:val="002C6167"/>
    <w:rsid w:val="002C7365"/>
    <w:rsid w:val="002C7600"/>
    <w:rsid w:val="002C7B98"/>
    <w:rsid w:val="002D02C8"/>
    <w:rsid w:val="002D2436"/>
    <w:rsid w:val="002D2647"/>
    <w:rsid w:val="002D2A40"/>
    <w:rsid w:val="002D2D31"/>
    <w:rsid w:val="002D3A70"/>
    <w:rsid w:val="002D3CCE"/>
    <w:rsid w:val="002D4D12"/>
    <w:rsid w:val="002D5E6A"/>
    <w:rsid w:val="002D7D92"/>
    <w:rsid w:val="002D7E5E"/>
    <w:rsid w:val="002E017E"/>
    <w:rsid w:val="002E05A0"/>
    <w:rsid w:val="002E0B51"/>
    <w:rsid w:val="002E0D1D"/>
    <w:rsid w:val="002E11EA"/>
    <w:rsid w:val="002E1BEF"/>
    <w:rsid w:val="002E28ED"/>
    <w:rsid w:val="002E2B73"/>
    <w:rsid w:val="002E33EB"/>
    <w:rsid w:val="002E44D7"/>
    <w:rsid w:val="002E506E"/>
    <w:rsid w:val="002E53CD"/>
    <w:rsid w:val="002E5789"/>
    <w:rsid w:val="002E5D13"/>
    <w:rsid w:val="002E6010"/>
    <w:rsid w:val="002F25C4"/>
    <w:rsid w:val="002F3A42"/>
    <w:rsid w:val="002F3B11"/>
    <w:rsid w:val="002F3B5D"/>
    <w:rsid w:val="002F4089"/>
    <w:rsid w:val="002F5873"/>
    <w:rsid w:val="002F67EF"/>
    <w:rsid w:val="002F6FBE"/>
    <w:rsid w:val="002F78B9"/>
    <w:rsid w:val="0030027D"/>
    <w:rsid w:val="003009AF"/>
    <w:rsid w:val="00300AA3"/>
    <w:rsid w:val="0030167B"/>
    <w:rsid w:val="00301C7B"/>
    <w:rsid w:val="003025A2"/>
    <w:rsid w:val="00302621"/>
    <w:rsid w:val="00302CE8"/>
    <w:rsid w:val="00302D1E"/>
    <w:rsid w:val="00302DB0"/>
    <w:rsid w:val="00303616"/>
    <w:rsid w:val="00303DC5"/>
    <w:rsid w:val="003040BE"/>
    <w:rsid w:val="00304665"/>
    <w:rsid w:val="00305A03"/>
    <w:rsid w:val="00305ECF"/>
    <w:rsid w:val="003066BD"/>
    <w:rsid w:val="00306753"/>
    <w:rsid w:val="00306E6E"/>
    <w:rsid w:val="00307EF5"/>
    <w:rsid w:val="003110F2"/>
    <w:rsid w:val="00311914"/>
    <w:rsid w:val="00311F4E"/>
    <w:rsid w:val="00311FB9"/>
    <w:rsid w:val="003137F9"/>
    <w:rsid w:val="0031404C"/>
    <w:rsid w:val="00314083"/>
    <w:rsid w:val="003140DE"/>
    <w:rsid w:val="00315015"/>
    <w:rsid w:val="00315A7D"/>
    <w:rsid w:val="0031679D"/>
    <w:rsid w:val="00316BA3"/>
    <w:rsid w:val="00316D41"/>
    <w:rsid w:val="003171AC"/>
    <w:rsid w:val="00317488"/>
    <w:rsid w:val="00320735"/>
    <w:rsid w:val="00320ECB"/>
    <w:rsid w:val="00322276"/>
    <w:rsid w:val="0032251B"/>
    <w:rsid w:val="00323612"/>
    <w:rsid w:val="003239E8"/>
    <w:rsid w:val="00323CD1"/>
    <w:rsid w:val="00323F1B"/>
    <w:rsid w:val="0032454A"/>
    <w:rsid w:val="0032498A"/>
    <w:rsid w:val="00324E49"/>
    <w:rsid w:val="003256F8"/>
    <w:rsid w:val="003264DD"/>
    <w:rsid w:val="00326E49"/>
    <w:rsid w:val="003271BB"/>
    <w:rsid w:val="00327B2F"/>
    <w:rsid w:val="00327BB6"/>
    <w:rsid w:val="00330425"/>
    <w:rsid w:val="00331AE7"/>
    <w:rsid w:val="00333185"/>
    <w:rsid w:val="003332BA"/>
    <w:rsid w:val="0033333E"/>
    <w:rsid w:val="00335586"/>
    <w:rsid w:val="00335886"/>
    <w:rsid w:val="00336278"/>
    <w:rsid w:val="00336883"/>
    <w:rsid w:val="00336DA9"/>
    <w:rsid w:val="0033728A"/>
    <w:rsid w:val="00337B8F"/>
    <w:rsid w:val="003400CE"/>
    <w:rsid w:val="003419CF"/>
    <w:rsid w:val="00342561"/>
    <w:rsid w:val="003425F4"/>
    <w:rsid w:val="0034284C"/>
    <w:rsid w:val="00342980"/>
    <w:rsid w:val="00342FA5"/>
    <w:rsid w:val="00343CFF"/>
    <w:rsid w:val="0034424E"/>
    <w:rsid w:val="0034629E"/>
    <w:rsid w:val="0034654F"/>
    <w:rsid w:val="00346A05"/>
    <w:rsid w:val="003478A4"/>
    <w:rsid w:val="00347D4F"/>
    <w:rsid w:val="00347DF1"/>
    <w:rsid w:val="00350B24"/>
    <w:rsid w:val="00351370"/>
    <w:rsid w:val="003514CD"/>
    <w:rsid w:val="00351D1E"/>
    <w:rsid w:val="0035348A"/>
    <w:rsid w:val="00353E27"/>
    <w:rsid w:val="003543F1"/>
    <w:rsid w:val="00354603"/>
    <w:rsid w:val="00354A33"/>
    <w:rsid w:val="003550E7"/>
    <w:rsid w:val="00355120"/>
    <w:rsid w:val="0035542F"/>
    <w:rsid w:val="00356C9B"/>
    <w:rsid w:val="00356DFB"/>
    <w:rsid w:val="00356F43"/>
    <w:rsid w:val="0036009F"/>
    <w:rsid w:val="00360202"/>
    <w:rsid w:val="003606BB"/>
    <w:rsid w:val="00360AC3"/>
    <w:rsid w:val="00360FC6"/>
    <w:rsid w:val="00361684"/>
    <w:rsid w:val="00361F90"/>
    <w:rsid w:val="00362264"/>
    <w:rsid w:val="0036245B"/>
    <w:rsid w:val="0036275A"/>
    <w:rsid w:val="00363F1B"/>
    <w:rsid w:val="00364AA9"/>
    <w:rsid w:val="00364B65"/>
    <w:rsid w:val="00365686"/>
    <w:rsid w:val="003673D3"/>
    <w:rsid w:val="003676F7"/>
    <w:rsid w:val="0037005E"/>
    <w:rsid w:val="0037055C"/>
    <w:rsid w:val="00370ABC"/>
    <w:rsid w:val="00370C8D"/>
    <w:rsid w:val="00372319"/>
    <w:rsid w:val="003730DB"/>
    <w:rsid w:val="00373190"/>
    <w:rsid w:val="0037342E"/>
    <w:rsid w:val="0037352A"/>
    <w:rsid w:val="00373B64"/>
    <w:rsid w:val="00374D85"/>
    <w:rsid w:val="003759FF"/>
    <w:rsid w:val="00375B09"/>
    <w:rsid w:val="00375C7D"/>
    <w:rsid w:val="00376689"/>
    <w:rsid w:val="003769B1"/>
    <w:rsid w:val="003770FB"/>
    <w:rsid w:val="0037724D"/>
    <w:rsid w:val="003807B1"/>
    <w:rsid w:val="0038083E"/>
    <w:rsid w:val="00381E1B"/>
    <w:rsid w:val="00382CF3"/>
    <w:rsid w:val="00383EEF"/>
    <w:rsid w:val="003848E0"/>
    <w:rsid w:val="00384D32"/>
    <w:rsid w:val="0038592B"/>
    <w:rsid w:val="003862FC"/>
    <w:rsid w:val="00386673"/>
    <w:rsid w:val="00386A13"/>
    <w:rsid w:val="00386D28"/>
    <w:rsid w:val="00386E57"/>
    <w:rsid w:val="00386F66"/>
    <w:rsid w:val="00387ECF"/>
    <w:rsid w:val="003910B0"/>
    <w:rsid w:val="00391219"/>
    <w:rsid w:val="00391685"/>
    <w:rsid w:val="00393A38"/>
    <w:rsid w:val="00393B05"/>
    <w:rsid w:val="00393CFF"/>
    <w:rsid w:val="003940AB"/>
    <w:rsid w:val="003942F9"/>
    <w:rsid w:val="00394457"/>
    <w:rsid w:val="00394841"/>
    <w:rsid w:val="0039590E"/>
    <w:rsid w:val="00395BEB"/>
    <w:rsid w:val="00396382"/>
    <w:rsid w:val="00396A46"/>
    <w:rsid w:val="003979E5"/>
    <w:rsid w:val="00397C83"/>
    <w:rsid w:val="00397D87"/>
    <w:rsid w:val="003A0807"/>
    <w:rsid w:val="003A0CDD"/>
    <w:rsid w:val="003A0EB8"/>
    <w:rsid w:val="003A2523"/>
    <w:rsid w:val="003A2576"/>
    <w:rsid w:val="003A2851"/>
    <w:rsid w:val="003A2F19"/>
    <w:rsid w:val="003A3B50"/>
    <w:rsid w:val="003A45EE"/>
    <w:rsid w:val="003A49EF"/>
    <w:rsid w:val="003A5E3E"/>
    <w:rsid w:val="003A656C"/>
    <w:rsid w:val="003A7BDE"/>
    <w:rsid w:val="003B01AC"/>
    <w:rsid w:val="003B0E6E"/>
    <w:rsid w:val="003B0F49"/>
    <w:rsid w:val="003B10BC"/>
    <w:rsid w:val="003B2005"/>
    <w:rsid w:val="003B25E7"/>
    <w:rsid w:val="003B2823"/>
    <w:rsid w:val="003B327B"/>
    <w:rsid w:val="003B3679"/>
    <w:rsid w:val="003B3E79"/>
    <w:rsid w:val="003B4303"/>
    <w:rsid w:val="003B4714"/>
    <w:rsid w:val="003B48EA"/>
    <w:rsid w:val="003B4ED3"/>
    <w:rsid w:val="003B561F"/>
    <w:rsid w:val="003B6AB2"/>
    <w:rsid w:val="003B6ACF"/>
    <w:rsid w:val="003B6B99"/>
    <w:rsid w:val="003B6FF8"/>
    <w:rsid w:val="003B7418"/>
    <w:rsid w:val="003B7A46"/>
    <w:rsid w:val="003B7B59"/>
    <w:rsid w:val="003C04D3"/>
    <w:rsid w:val="003C120A"/>
    <w:rsid w:val="003C303B"/>
    <w:rsid w:val="003C347B"/>
    <w:rsid w:val="003C550D"/>
    <w:rsid w:val="003C5DD6"/>
    <w:rsid w:val="003C5FFB"/>
    <w:rsid w:val="003C6011"/>
    <w:rsid w:val="003C687A"/>
    <w:rsid w:val="003C6A3E"/>
    <w:rsid w:val="003C6CCC"/>
    <w:rsid w:val="003C729A"/>
    <w:rsid w:val="003C75BA"/>
    <w:rsid w:val="003C772F"/>
    <w:rsid w:val="003D0AEB"/>
    <w:rsid w:val="003D0DDF"/>
    <w:rsid w:val="003D0DF3"/>
    <w:rsid w:val="003D15F9"/>
    <w:rsid w:val="003D1603"/>
    <w:rsid w:val="003D169F"/>
    <w:rsid w:val="003D1C03"/>
    <w:rsid w:val="003D244A"/>
    <w:rsid w:val="003D287E"/>
    <w:rsid w:val="003D2DC5"/>
    <w:rsid w:val="003D2E9E"/>
    <w:rsid w:val="003D3084"/>
    <w:rsid w:val="003D35F2"/>
    <w:rsid w:val="003D404C"/>
    <w:rsid w:val="003D43FB"/>
    <w:rsid w:val="003D49B0"/>
    <w:rsid w:val="003D4B28"/>
    <w:rsid w:val="003D58BC"/>
    <w:rsid w:val="003D5B0A"/>
    <w:rsid w:val="003D5E53"/>
    <w:rsid w:val="003D6295"/>
    <w:rsid w:val="003D6395"/>
    <w:rsid w:val="003D63B7"/>
    <w:rsid w:val="003D76E2"/>
    <w:rsid w:val="003E0045"/>
    <w:rsid w:val="003E06E7"/>
    <w:rsid w:val="003E0761"/>
    <w:rsid w:val="003E166F"/>
    <w:rsid w:val="003E2016"/>
    <w:rsid w:val="003E23E8"/>
    <w:rsid w:val="003E2431"/>
    <w:rsid w:val="003E28DE"/>
    <w:rsid w:val="003E3F18"/>
    <w:rsid w:val="003E48F2"/>
    <w:rsid w:val="003E512E"/>
    <w:rsid w:val="003E5326"/>
    <w:rsid w:val="003E58AE"/>
    <w:rsid w:val="003E67D4"/>
    <w:rsid w:val="003E6AA0"/>
    <w:rsid w:val="003E7EBC"/>
    <w:rsid w:val="003E7FA6"/>
    <w:rsid w:val="003F18A2"/>
    <w:rsid w:val="003F1A58"/>
    <w:rsid w:val="003F29B7"/>
    <w:rsid w:val="003F2CA2"/>
    <w:rsid w:val="003F32C7"/>
    <w:rsid w:val="003F3461"/>
    <w:rsid w:val="003F50A6"/>
    <w:rsid w:val="003F5315"/>
    <w:rsid w:val="003F540D"/>
    <w:rsid w:val="003F5A34"/>
    <w:rsid w:val="003F634C"/>
    <w:rsid w:val="003F6EA0"/>
    <w:rsid w:val="003F78BE"/>
    <w:rsid w:val="003F7FD1"/>
    <w:rsid w:val="004004AA"/>
    <w:rsid w:val="0040050E"/>
    <w:rsid w:val="004009CC"/>
    <w:rsid w:val="00401005"/>
    <w:rsid w:val="004010CE"/>
    <w:rsid w:val="004016FA"/>
    <w:rsid w:val="00401D24"/>
    <w:rsid w:val="0040205E"/>
    <w:rsid w:val="004023AA"/>
    <w:rsid w:val="00402B68"/>
    <w:rsid w:val="00403D4D"/>
    <w:rsid w:val="00404A35"/>
    <w:rsid w:val="00404DD5"/>
    <w:rsid w:val="00404E4D"/>
    <w:rsid w:val="00406002"/>
    <w:rsid w:val="00406521"/>
    <w:rsid w:val="00406592"/>
    <w:rsid w:val="0040764B"/>
    <w:rsid w:val="00407C07"/>
    <w:rsid w:val="00407E03"/>
    <w:rsid w:val="004103F1"/>
    <w:rsid w:val="004107B9"/>
    <w:rsid w:val="00410957"/>
    <w:rsid w:val="00410FE1"/>
    <w:rsid w:val="004111D7"/>
    <w:rsid w:val="004114E6"/>
    <w:rsid w:val="004121F2"/>
    <w:rsid w:val="00412C0C"/>
    <w:rsid w:val="004131E1"/>
    <w:rsid w:val="00413403"/>
    <w:rsid w:val="004139A6"/>
    <w:rsid w:val="00414061"/>
    <w:rsid w:val="00414DAB"/>
    <w:rsid w:val="00415AE9"/>
    <w:rsid w:val="00415FB3"/>
    <w:rsid w:val="00416070"/>
    <w:rsid w:val="00416114"/>
    <w:rsid w:val="00417C64"/>
    <w:rsid w:val="00421AB8"/>
    <w:rsid w:val="00421EFF"/>
    <w:rsid w:val="00422591"/>
    <w:rsid w:val="0042290E"/>
    <w:rsid w:val="00423C58"/>
    <w:rsid w:val="004249F3"/>
    <w:rsid w:val="00424FE8"/>
    <w:rsid w:val="00425531"/>
    <w:rsid w:val="00425B7B"/>
    <w:rsid w:val="0042689E"/>
    <w:rsid w:val="00426D0C"/>
    <w:rsid w:val="00430303"/>
    <w:rsid w:val="00430BA7"/>
    <w:rsid w:val="00431FBD"/>
    <w:rsid w:val="00432182"/>
    <w:rsid w:val="004327A4"/>
    <w:rsid w:val="00432A9B"/>
    <w:rsid w:val="00434880"/>
    <w:rsid w:val="00434DF5"/>
    <w:rsid w:val="004350B7"/>
    <w:rsid w:val="00435433"/>
    <w:rsid w:val="004358BF"/>
    <w:rsid w:val="00436B07"/>
    <w:rsid w:val="00437060"/>
    <w:rsid w:val="0043714A"/>
    <w:rsid w:val="00437C15"/>
    <w:rsid w:val="00437D07"/>
    <w:rsid w:val="0044055E"/>
    <w:rsid w:val="0044077E"/>
    <w:rsid w:val="00440E6E"/>
    <w:rsid w:val="00441454"/>
    <w:rsid w:val="00443D3E"/>
    <w:rsid w:val="00443EBC"/>
    <w:rsid w:val="004451F8"/>
    <w:rsid w:val="004461CD"/>
    <w:rsid w:val="0044719E"/>
    <w:rsid w:val="00447D6D"/>
    <w:rsid w:val="00450B0A"/>
    <w:rsid w:val="00450E29"/>
    <w:rsid w:val="00450F81"/>
    <w:rsid w:val="00451E31"/>
    <w:rsid w:val="0045213F"/>
    <w:rsid w:val="00452226"/>
    <w:rsid w:val="0045270B"/>
    <w:rsid w:val="00452C0A"/>
    <w:rsid w:val="004536C3"/>
    <w:rsid w:val="00454A1E"/>
    <w:rsid w:val="004559DC"/>
    <w:rsid w:val="00455BDB"/>
    <w:rsid w:val="004561F6"/>
    <w:rsid w:val="00456594"/>
    <w:rsid w:val="00457355"/>
    <w:rsid w:val="00457C9F"/>
    <w:rsid w:val="00460598"/>
    <w:rsid w:val="0046114B"/>
    <w:rsid w:val="004628E1"/>
    <w:rsid w:val="00462A18"/>
    <w:rsid w:val="00462C8D"/>
    <w:rsid w:val="00464887"/>
    <w:rsid w:val="0046524D"/>
    <w:rsid w:val="004669CA"/>
    <w:rsid w:val="00466B7F"/>
    <w:rsid w:val="00467871"/>
    <w:rsid w:val="00470870"/>
    <w:rsid w:val="00470BB7"/>
    <w:rsid w:val="00470C6F"/>
    <w:rsid w:val="004712A9"/>
    <w:rsid w:val="00472208"/>
    <w:rsid w:val="0047249D"/>
    <w:rsid w:val="004725C6"/>
    <w:rsid w:val="0047298D"/>
    <w:rsid w:val="004729AB"/>
    <w:rsid w:val="004729F6"/>
    <w:rsid w:val="00472A8E"/>
    <w:rsid w:val="00472E72"/>
    <w:rsid w:val="00472E7C"/>
    <w:rsid w:val="00472F32"/>
    <w:rsid w:val="00473092"/>
    <w:rsid w:val="00473754"/>
    <w:rsid w:val="00475361"/>
    <w:rsid w:val="00475569"/>
    <w:rsid w:val="004756EB"/>
    <w:rsid w:val="00476409"/>
    <w:rsid w:val="004776A3"/>
    <w:rsid w:val="00477979"/>
    <w:rsid w:val="00477ECF"/>
    <w:rsid w:val="004804F9"/>
    <w:rsid w:val="00480873"/>
    <w:rsid w:val="00480AAD"/>
    <w:rsid w:val="00480BBE"/>
    <w:rsid w:val="00480D3C"/>
    <w:rsid w:val="00480ECD"/>
    <w:rsid w:val="00481A99"/>
    <w:rsid w:val="00481FB3"/>
    <w:rsid w:val="0048273D"/>
    <w:rsid w:val="0048319D"/>
    <w:rsid w:val="00483628"/>
    <w:rsid w:val="0048370F"/>
    <w:rsid w:val="004839EB"/>
    <w:rsid w:val="00483DEE"/>
    <w:rsid w:val="00484E67"/>
    <w:rsid w:val="0048519D"/>
    <w:rsid w:val="004852BC"/>
    <w:rsid w:val="0048573C"/>
    <w:rsid w:val="00485D8C"/>
    <w:rsid w:val="00485DCC"/>
    <w:rsid w:val="004863AF"/>
    <w:rsid w:val="0048676D"/>
    <w:rsid w:val="00486CAA"/>
    <w:rsid w:val="0048750B"/>
    <w:rsid w:val="0048773D"/>
    <w:rsid w:val="00487EB9"/>
    <w:rsid w:val="00487F8F"/>
    <w:rsid w:val="004902C3"/>
    <w:rsid w:val="00490572"/>
    <w:rsid w:val="00491E21"/>
    <w:rsid w:val="00492D5A"/>
    <w:rsid w:val="00493E99"/>
    <w:rsid w:val="0049444D"/>
    <w:rsid w:val="00494B96"/>
    <w:rsid w:val="00496018"/>
    <w:rsid w:val="00496146"/>
    <w:rsid w:val="0049623A"/>
    <w:rsid w:val="004966CB"/>
    <w:rsid w:val="00496962"/>
    <w:rsid w:val="004979D4"/>
    <w:rsid w:val="004A2697"/>
    <w:rsid w:val="004A2D17"/>
    <w:rsid w:val="004A2DA5"/>
    <w:rsid w:val="004A3338"/>
    <w:rsid w:val="004A3734"/>
    <w:rsid w:val="004A3996"/>
    <w:rsid w:val="004A4197"/>
    <w:rsid w:val="004A4402"/>
    <w:rsid w:val="004A44CE"/>
    <w:rsid w:val="004A44DF"/>
    <w:rsid w:val="004A46A2"/>
    <w:rsid w:val="004A5064"/>
    <w:rsid w:val="004A55FE"/>
    <w:rsid w:val="004A5C3B"/>
    <w:rsid w:val="004A6DF4"/>
    <w:rsid w:val="004A6F46"/>
    <w:rsid w:val="004A76AF"/>
    <w:rsid w:val="004B01CB"/>
    <w:rsid w:val="004B0421"/>
    <w:rsid w:val="004B0492"/>
    <w:rsid w:val="004B0539"/>
    <w:rsid w:val="004B13DE"/>
    <w:rsid w:val="004B2DC0"/>
    <w:rsid w:val="004B2E0A"/>
    <w:rsid w:val="004B40E7"/>
    <w:rsid w:val="004B46F3"/>
    <w:rsid w:val="004B4BE0"/>
    <w:rsid w:val="004B50E0"/>
    <w:rsid w:val="004B5279"/>
    <w:rsid w:val="004B5284"/>
    <w:rsid w:val="004B52E2"/>
    <w:rsid w:val="004B5588"/>
    <w:rsid w:val="004B5653"/>
    <w:rsid w:val="004B585C"/>
    <w:rsid w:val="004B5C6F"/>
    <w:rsid w:val="004B5FDE"/>
    <w:rsid w:val="004B6212"/>
    <w:rsid w:val="004B6CD7"/>
    <w:rsid w:val="004B6D12"/>
    <w:rsid w:val="004C04A7"/>
    <w:rsid w:val="004C0FE6"/>
    <w:rsid w:val="004C1B1F"/>
    <w:rsid w:val="004C28A0"/>
    <w:rsid w:val="004C3270"/>
    <w:rsid w:val="004C3C35"/>
    <w:rsid w:val="004C4A2F"/>
    <w:rsid w:val="004C4A3A"/>
    <w:rsid w:val="004C5070"/>
    <w:rsid w:val="004C5EA2"/>
    <w:rsid w:val="004C67AE"/>
    <w:rsid w:val="004C68BC"/>
    <w:rsid w:val="004C767B"/>
    <w:rsid w:val="004D031A"/>
    <w:rsid w:val="004D1CA3"/>
    <w:rsid w:val="004D1EBF"/>
    <w:rsid w:val="004D297A"/>
    <w:rsid w:val="004D2CF3"/>
    <w:rsid w:val="004D34FB"/>
    <w:rsid w:val="004D3926"/>
    <w:rsid w:val="004D3F97"/>
    <w:rsid w:val="004D4959"/>
    <w:rsid w:val="004D54A1"/>
    <w:rsid w:val="004D5BF1"/>
    <w:rsid w:val="004D5D9B"/>
    <w:rsid w:val="004D629D"/>
    <w:rsid w:val="004D653F"/>
    <w:rsid w:val="004D6572"/>
    <w:rsid w:val="004D6FEE"/>
    <w:rsid w:val="004D7558"/>
    <w:rsid w:val="004D7B14"/>
    <w:rsid w:val="004E1646"/>
    <w:rsid w:val="004E208C"/>
    <w:rsid w:val="004E2356"/>
    <w:rsid w:val="004E2916"/>
    <w:rsid w:val="004E2FCE"/>
    <w:rsid w:val="004E348E"/>
    <w:rsid w:val="004E3691"/>
    <w:rsid w:val="004E5A5A"/>
    <w:rsid w:val="004E6260"/>
    <w:rsid w:val="004E65C8"/>
    <w:rsid w:val="004E6B0E"/>
    <w:rsid w:val="004E754E"/>
    <w:rsid w:val="004F049F"/>
    <w:rsid w:val="004F0B3C"/>
    <w:rsid w:val="004F0FA2"/>
    <w:rsid w:val="004F21CD"/>
    <w:rsid w:val="004F25D6"/>
    <w:rsid w:val="004F3076"/>
    <w:rsid w:val="004F31A3"/>
    <w:rsid w:val="004F3303"/>
    <w:rsid w:val="004F3D87"/>
    <w:rsid w:val="004F5919"/>
    <w:rsid w:val="004F5A58"/>
    <w:rsid w:val="004F5F34"/>
    <w:rsid w:val="004F607B"/>
    <w:rsid w:val="004F6BB7"/>
    <w:rsid w:val="004F7123"/>
    <w:rsid w:val="004F781C"/>
    <w:rsid w:val="00500139"/>
    <w:rsid w:val="00502744"/>
    <w:rsid w:val="00502EF9"/>
    <w:rsid w:val="005030FC"/>
    <w:rsid w:val="0050362F"/>
    <w:rsid w:val="005039DE"/>
    <w:rsid w:val="00504256"/>
    <w:rsid w:val="00504FBB"/>
    <w:rsid w:val="005050C9"/>
    <w:rsid w:val="00506652"/>
    <w:rsid w:val="00506662"/>
    <w:rsid w:val="00506F24"/>
    <w:rsid w:val="00506F4C"/>
    <w:rsid w:val="0050789C"/>
    <w:rsid w:val="005102C2"/>
    <w:rsid w:val="0051031E"/>
    <w:rsid w:val="00510A3C"/>
    <w:rsid w:val="0051103E"/>
    <w:rsid w:val="00511623"/>
    <w:rsid w:val="00511FDF"/>
    <w:rsid w:val="00512197"/>
    <w:rsid w:val="0051364B"/>
    <w:rsid w:val="00513A44"/>
    <w:rsid w:val="00514084"/>
    <w:rsid w:val="00514213"/>
    <w:rsid w:val="00515E17"/>
    <w:rsid w:val="005162D9"/>
    <w:rsid w:val="00516C0C"/>
    <w:rsid w:val="00517D41"/>
    <w:rsid w:val="005200CE"/>
    <w:rsid w:val="00520847"/>
    <w:rsid w:val="005213F2"/>
    <w:rsid w:val="0052179C"/>
    <w:rsid w:val="00521E8D"/>
    <w:rsid w:val="00521E9B"/>
    <w:rsid w:val="0052246E"/>
    <w:rsid w:val="0052269F"/>
    <w:rsid w:val="0052276B"/>
    <w:rsid w:val="00524AFA"/>
    <w:rsid w:val="00524F33"/>
    <w:rsid w:val="00524F63"/>
    <w:rsid w:val="005251FC"/>
    <w:rsid w:val="00526D0B"/>
    <w:rsid w:val="00527430"/>
    <w:rsid w:val="00530875"/>
    <w:rsid w:val="00530E12"/>
    <w:rsid w:val="005314F3"/>
    <w:rsid w:val="005316FB"/>
    <w:rsid w:val="0053174A"/>
    <w:rsid w:val="005319BE"/>
    <w:rsid w:val="00531BAA"/>
    <w:rsid w:val="005323C6"/>
    <w:rsid w:val="00533556"/>
    <w:rsid w:val="00533A11"/>
    <w:rsid w:val="00533AF6"/>
    <w:rsid w:val="00533EF1"/>
    <w:rsid w:val="005346F4"/>
    <w:rsid w:val="00534D79"/>
    <w:rsid w:val="00534EE0"/>
    <w:rsid w:val="00536916"/>
    <w:rsid w:val="00537101"/>
    <w:rsid w:val="005372F3"/>
    <w:rsid w:val="0053758A"/>
    <w:rsid w:val="005378B3"/>
    <w:rsid w:val="005408FF"/>
    <w:rsid w:val="00540AA6"/>
    <w:rsid w:val="00540F98"/>
    <w:rsid w:val="00541B70"/>
    <w:rsid w:val="00542595"/>
    <w:rsid w:val="00543FFD"/>
    <w:rsid w:val="0054406F"/>
    <w:rsid w:val="0054464A"/>
    <w:rsid w:val="00544D13"/>
    <w:rsid w:val="00545913"/>
    <w:rsid w:val="0054696A"/>
    <w:rsid w:val="00546E53"/>
    <w:rsid w:val="00550D0B"/>
    <w:rsid w:val="00551ABF"/>
    <w:rsid w:val="0055224F"/>
    <w:rsid w:val="00552290"/>
    <w:rsid w:val="005523D8"/>
    <w:rsid w:val="00552E1F"/>
    <w:rsid w:val="00553415"/>
    <w:rsid w:val="005535AB"/>
    <w:rsid w:val="00553E39"/>
    <w:rsid w:val="005541EB"/>
    <w:rsid w:val="00554337"/>
    <w:rsid w:val="00555504"/>
    <w:rsid w:val="00555FFB"/>
    <w:rsid w:val="00557EC7"/>
    <w:rsid w:val="00560F91"/>
    <w:rsid w:val="0056137F"/>
    <w:rsid w:val="00561B9E"/>
    <w:rsid w:val="00561CF6"/>
    <w:rsid w:val="0056246C"/>
    <w:rsid w:val="005633BA"/>
    <w:rsid w:val="005634BC"/>
    <w:rsid w:val="0056395C"/>
    <w:rsid w:val="0056473D"/>
    <w:rsid w:val="005652E6"/>
    <w:rsid w:val="0056573F"/>
    <w:rsid w:val="005668E4"/>
    <w:rsid w:val="005670BF"/>
    <w:rsid w:val="005670E2"/>
    <w:rsid w:val="00567572"/>
    <w:rsid w:val="0056785A"/>
    <w:rsid w:val="00567DFB"/>
    <w:rsid w:val="00570FF0"/>
    <w:rsid w:val="00573248"/>
    <w:rsid w:val="005733AC"/>
    <w:rsid w:val="005737EA"/>
    <w:rsid w:val="005764F7"/>
    <w:rsid w:val="0057668E"/>
    <w:rsid w:val="00576AD1"/>
    <w:rsid w:val="00577E75"/>
    <w:rsid w:val="00577E77"/>
    <w:rsid w:val="005811A0"/>
    <w:rsid w:val="005813C3"/>
    <w:rsid w:val="00584148"/>
    <w:rsid w:val="0058487A"/>
    <w:rsid w:val="005855E5"/>
    <w:rsid w:val="00585C72"/>
    <w:rsid w:val="00586176"/>
    <w:rsid w:val="00586381"/>
    <w:rsid w:val="005902F0"/>
    <w:rsid w:val="00591C8E"/>
    <w:rsid w:val="00591E2A"/>
    <w:rsid w:val="00592299"/>
    <w:rsid w:val="005932BA"/>
    <w:rsid w:val="0059381E"/>
    <w:rsid w:val="005939C6"/>
    <w:rsid w:val="00595223"/>
    <w:rsid w:val="00596303"/>
    <w:rsid w:val="00597137"/>
    <w:rsid w:val="005976C5"/>
    <w:rsid w:val="00597808"/>
    <w:rsid w:val="00597CF6"/>
    <w:rsid w:val="00597E47"/>
    <w:rsid w:val="005A04A7"/>
    <w:rsid w:val="005A0AF4"/>
    <w:rsid w:val="005A0EF1"/>
    <w:rsid w:val="005A1197"/>
    <w:rsid w:val="005A16E9"/>
    <w:rsid w:val="005A1AAF"/>
    <w:rsid w:val="005A1B35"/>
    <w:rsid w:val="005A1C24"/>
    <w:rsid w:val="005A2499"/>
    <w:rsid w:val="005A2CD5"/>
    <w:rsid w:val="005A3312"/>
    <w:rsid w:val="005A3D5E"/>
    <w:rsid w:val="005A3DFE"/>
    <w:rsid w:val="005A4540"/>
    <w:rsid w:val="005A4C9C"/>
    <w:rsid w:val="005A6621"/>
    <w:rsid w:val="005A72F9"/>
    <w:rsid w:val="005A754D"/>
    <w:rsid w:val="005A76A1"/>
    <w:rsid w:val="005A796A"/>
    <w:rsid w:val="005B1113"/>
    <w:rsid w:val="005B13E8"/>
    <w:rsid w:val="005B1C62"/>
    <w:rsid w:val="005B2D9C"/>
    <w:rsid w:val="005B3C66"/>
    <w:rsid w:val="005B461A"/>
    <w:rsid w:val="005B4F5F"/>
    <w:rsid w:val="005B5CAA"/>
    <w:rsid w:val="005B5D87"/>
    <w:rsid w:val="005B6301"/>
    <w:rsid w:val="005B7FCE"/>
    <w:rsid w:val="005C00C9"/>
    <w:rsid w:val="005C07DB"/>
    <w:rsid w:val="005C1215"/>
    <w:rsid w:val="005C171F"/>
    <w:rsid w:val="005C176F"/>
    <w:rsid w:val="005C2CC6"/>
    <w:rsid w:val="005C2D7A"/>
    <w:rsid w:val="005C3D2C"/>
    <w:rsid w:val="005C3EB3"/>
    <w:rsid w:val="005C57BF"/>
    <w:rsid w:val="005C5FAC"/>
    <w:rsid w:val="005C63E5"/>
    <w:rsid w:val="005C6E33"/>
    <w:rsid w:val="005C792E"/>
    <w:rsid w:val="005D065D"/>
    <w:rsid w:val="005D0AB5"/>
    <w:rsid w:val="005D0B3D"/>
    <w:rsid w:val="005D1636"/>
    <w:rsid w:val="005D18C7"/>
    <w:rsid w:val="005D18E6"/>
    <w:rsid w:val="005D234F"/>
    <w:rsid w:val="005D2613"/>
    <w:rsid w:val="005D29BE"/>
    <w:rsid w:val="005D3958"/>
    <w:rsid w:val="005D3AC9"/>
    <w:rsid w:val="005D4AD8"/>
    <w:rsid w:val="005D56BC"/>
    <w:rsid w:val="005D60E8"/>
    <w:rsid w:val="005D6539"/>
    <w:rsid w:val="005D67A2"/>
    <w:rsid w:val="005D6888"/>
    <w:rsid w:val="005D779F"/>
    <w:rsid w:val="005D7E71"/>
    <w:rsid w:val="005D7E9E"/>
    <w:rsid w:val="005E0542"/>
    <w:rsid w:val="005E0B3A"/>
    <w:rsid w:val="005E0B50"/>
    <w:rsid w:val="005E1635"/>
    <w:rsid w:val="005E18FF"/>
    <w:rsid w:val="005E1E56"/>
    <w:rsid w:val="005E2010"/>
    <w:rsid w:val="005E2239"/>
    <w:rsid w:val="005E223F"/>
    <w:rsid w:val="005E3381"/>
    <w:rsid w:val="005E3385"/>
    <w:rsid w:val="005E393F"/>
    <w:rsid w:val="005E3A68"/>
    <w:rsid w:val="005E3B22"/>
    <w:rsid w:val="005E4094"/>
    <w:rsid w:val="005E4335"/>
    <w:rsid w:val="005E4487"/>
    <w:rsid w:val="005E4977"/>
    <w:rsid w:val="005E608F"/>
    <w:rsid w:val="005E60B9"/>
    <w:rsid w:val="005E6306"/>
    <w:rsid w:val="005E76D8"/>
    <w:rsid w:val="005E78F7"/>
    <w:rsid w:val="005E7A5F"/>
    <w:rsid w:val="005E7FEC"/>
    <w:rsid w:val="005F016B"/>
    <w:rsid w:val="005F0958"/>
    <w:rsid w:val="005F2035"/>
    <w:rsid w:val="005F2386"/>
    <w:rsid w:val="005F2B5D"/>
    <w:rsid w:val="005F456B"/>
    <w:rsid w:val="005F491C"/>
    <w:rsid w:val="005F573C"/>
    <w:rsid w:val="005F588F"/>
    <w:rsid w:val="005F5D71"/>
    <w:rsid w:val="005F5F67"/>
    <w:rsid w:val="005F6154"/>
    <w:rsid w:val="005F6906"/>
    <w:rsid w:val="005F6DB4"/>
    <w:rsid w:val="005F741C"/>
    <w:rsid w:val="006001C6"/>
    <w:rsid w:val="00600563"/>
    <w:rsid w:val="0060094C"/>
    <w:rsid w:val="006013F5"/>
    <w:rsid w:val="00602FBC"/>
    <w:rsid w:val="0060384D"/>
    <w:rsid w:val="00604467"/>
    <w:rsid w:val="00604D8F"/>
    <w:rsid w:val="006055E2"/>
    <w:rsid w:val="006057F9"/>
    <w:rsid w:val="00605915"/>
    <w:rsid w:val="00606B0E"/>
    <w:rsid w:val="00607003"/>
    <w:rsid w:val="006071B9"/>
    <w:rsid w:val="00610E5A"/>
    <w:rsid w:val="00610E88"/>
    <w:rsid w:val="006117FB"/>
    <w:rsid w:val="0061288E"/>
    <w:rsid w:val="00612A9E"/>
    <w:rsid w:val="00612FA6"/>
    <w:rsid w:val="00613A58"/>
    <w:rsid w:val="00614C8C"/>
    <w:rsid w:val="00615170"/>
    <w:rsid w:val="00615B17"/>
    <w:rsid w:val="006201D3"/>
    <w:rsid w:val="006203E1"/>
    <w:rsid w:val="00620666"/>
    <w:rsid w:val="0062129D"/>
    <w:rsid w:val="006215B4"/>
    <w:rsid w:val="006219BE"/>
    <w:rsid w:val="00621B93"/>
    <w:rsid w:val="00622424"/>
    <w:rsid w:val="006239DD"/>
    <w:rsid w:val="00624060"/>
    <w:rsid w:val="006243BB"/>
    <w:rsid w:val="006250B6"/>
    <w:rsid w:val="00625941"/>
    <w:rsid w:val="006262EC"/>
    <w:rsid w:val="00626816"/>
    <w:rsid w:val="00626C52"/>
    <w:rsid w:val="00626CD6"/>
    <w:rsid w:val="006276BB"/>
    <w:rsid w:val="00627ABF"/>
    <w:rsid w:val="00630456"/>
    <w:rsid w:val="006305CF"/>
    <w:rsid w:val="00631BDA"/>
    <w:rsid w:val="006323E8"/>
    <w:rsid w:val="00632A35"/>
    <w:rsid w:val="00632A95"/>
    <w:rsid w:val="00633801"/>
    <w:rsid w:val="006345FA"/>
    <w:rsid w:val="00634AD3"/>
    <w:rsid w:val="0063554B"/>
    <w:rsid w:val="00635F75"/>
    <w:rsid w:val="006361E5"/>
    <w:rsid w:val="0063656A"/>
    <w:rsid w:val="00636AB7"/>
    <w:rsid w:val="00637A43"/>
    <w:rsid w:val="00637E20"/>
    <w:rsid w:val="00640B37"/>
    <w:rsid w:val="00640DF1"/>
    <w:rsid w:val="006421B9"/>
    <w:rsid w:val="006423FA"/>
    <w:rsid w:val="00644DFE"/>
    <w:rsid w:val="00645557"/>
    <w:rsid w:val="006455E5"/>
    <w:rsid w:val="00645858"/>
    <w:rsid w:val="00646F8A"/>
    <w:rsid w:val="00647857"/>
    <w:rsid w:val="00647DC5"/>
    <w:rsid w:val="006508A8"/>
    <w:rsid w:val="00651172"/>
    <w:rsid w:val="006512FA"/>
    <w:rsid w:val="00651EA5"/>
    <w:rsid w:val="006523A1"/>
    <w:rsid w:val="00652AB3"/>
    <w:rsid w:val="00652BB8"/>
    <w:rsid w:val="00652BCE"/>
    <w:rsid w:val="0065317A"/>
    <w:rsid w:val="00653AD6"/>
    <w:rsid w:val="00653B19"/>
    <w:rsid w:val="00653B57"/>
    <w:rsid w:val="00653B64"/>
    <w:rsid w:val="00653E01"/>
    <w:rsid w:val="0065557B"/>
    <w:rsid w:val="00655869"/>
    <w:rsid w:val="00655EE2"/>
    <w:rsid w:val="006604A5"/>
    <w:rsid w:val="006606A4"/>
    <w:rsid w:val="0066097B"/>
    <w:rsid w:val="00660C7F"/>
    <w:rsid w:val="0066177A"/>
    <w:rsid w:val="0066183C"/>
    <w:rsid w:val="00661872"/>
    <w:rsid w:val="0066202F"/>
    <w:rsid w:val="00662BE4"/>
    <w:rsid w:val="00662C81"/>
    <w:rsid w:val="00663477"/>
    <w:rsid w:val="00663928"/>
    <w:rsid w:val="00663F01"/>
    <w:rsid w:val="006648EE"/>
    <w:rsid w:val="00664FE1"/>
    <w:rsid w:val="00665403"/>
    <w:rsid w:val="0066579E"/>
    <w:rsid w:val="00665CA2"/>
    <w:rsid w:val="00666376"/>
    <w:rsid w:val="006665F6"/>
    <w:rsid w:val="00666757"/>
    <w:rsid w:val="00666B88"/>
    <w:rsid w:val="006702F9"/>
    <w:rsid w:val="006705D6"/>
    <w:rsid w:val="006707A1"/>
    <w:rsid w:val="00671898"/>
    <w:rsid w:val="00672644"/>
    <w:rsid w:val="006727C5"/>
    <w:rsid w:val="00674091"/>
    <w:rsid w:val="0067438D"/>
    <w:rsid w:val="00674B9B"/>
    <w:rsid w:val="00675895"/>
    <w:rsid w:val="00675C57"/>
    <w:rsid w:val="00675CF0"/>
    <w:rsid w:val="006761E9"/>
    <w:rsid w:val="006763B2"/>
    <w:rsid w:val="0067644A"/>
    <w:rsid w:val="00676750"/>
    <w:rsid w:val="0067735F"/>
    <w:rsid w:val="00677A9A"/>
    <w:rsid w:val="00677C11"/>
    <w:rsid w:val="00680B5C"/>
    <w:rsid w:val="00680DB2"/>
    <w:rsid w:val="00680F73"/>
    <w:rsid w:val="00681163"/>
    <w:rsid w:val="00681464"/>
    <w:rsid w:val="006815CB"/>
    <w:rsid w:val="0068201F"/>
    <w:rsid w:val="00682198"/>
    <w:rsid w:val="00682968"/>
    <w:rsid w:val="00682EA8"/>
    <w:rsid w:val="006834F0"/>
    <w:rsid w:val="00684DB2"/>
    <w:rsid w:val="00684E90"/>
    <w:rsid w:val="00686714"/>
    <w:rsid w:val="006878DF"/>
    <w:rsid w:val="00687B25"/>
    <w:rsid w:val="00687B37"/>
    <w:rsid w:val="00690494"/>
    <w:rsid w:val="0069125E"/>
    <w:rsid w:val="00691273"/>
    <w:rsid w:val="006929A0"/>
    <w:rsid w:val="00692F68"/>
    <w:rsid w:val="00693194"/>
    <w:rsid w:val="00693600"/>
    <w:rsid w:val="00694409"/>
    <w:rsid w:val="00694AF7"/>
    <w:rsid w:val="00694B53"/>
    <w:rsid w:val="00694EBE"/>
    <w:rsid w:val="006953E4"/>
    <w:rsid w:val="0069552C"/>
    <w:rsid w:val="00695A3C"/>
    <w:rsid w:val="00695C0A"/>
    <w:rsid w:val="006968B1"/>
    <w:rsid w:val="00696981"/>
    <w:rsid w:val="00696F6A"/>
    <w:rsid w:val="00697481"/>
    <w:rsid w:val="006A08B5"/>
    <w:rsid w:val="006A0B9C"/>
    <w:rsid w:val="006A0F3E"/>
    <w:rsid w:val="006A127A"/>
    <w:rsid w:val="006A1565"/>
    <w:rsid w:val="006A1B51"/>
    <w:rsid w:val="006A1E9E"/>
    <w:rsid w:val="006A2172"/>
    <w:rsid w:val="006A222B"/>
    <w:rsid w:val="006A2E13"/>
    <w:rsid w:val="006A349A"/>
    <w:rsid w:val="006A4010"/>
    <w:rsid w:val="006A475B"/>
    <w:rsid w:val="006A4AF4"/>
    <w:rsid w:val="006A51AA"/>
    <w:rsid w:val="006A6031"/>
    <w:rsid w:val="006A6C85"/>
    <w:rsid w:val="006A7479"/>
    <w:rsid w:val="006B03C3"/>
    <w:rsid w:val="006B0C27"/>
    <w:rsid w:val="006B1697"/>
    <w:rsid w:val="006B223E"/>
    <w:rsid w:val="006B247A"/>
    <w:rsid w:val="006B3015"/>
    <w:rsid w:val="006B387C"/>
    <w:rsid w:val="006B408E"/>
    <w:rsid w:val="006B432B"/>
    <w:rsid w:val="006B4708"/>
    <w:rsid w:val="006B57E7"/>
    <w:rsid w:val="006B589E"/>
    <w:rsid w:val="006B5AF2"/>
    <w:rsid w:val="006B6C6E"/>
    <w:rsid w:val="006B6F57"/>
    <w:rsid w:val="006B73F8"/>
    <w:rsid w:val="006C0525"/>
    <w:rsid w:val="006C2403"/>
    <w:rsid w:val="006C30DA"/>
    <w:rsid w:val="006C3261"/>
    <w:rsid w:val="006C359A"/>
    <w:rsid w:val="006C4383"/>
    <w:rsid w:val="006C5A98"/>
    <w:rsid w:val="006C6928"/>
    <w:rsid w:val="006C6EE6"/>
    <w:rsid w:val="006C7324"/>
    <w:rsid w:val="006C7672"/>
    <w:rsid w:val="006C7A39"/>
    <w:rsid w:val="006D0E30"/>
    <w:rsid w:val="006D1416"/>
    <w:rsid w:val="006D1A2B"/>
    <w:rsid w:val="006D1B3F"/>
    <w:rsid w:val="006D1E4F"/>
    <w:rsid w:val="006D212F"/>
    <w:rsid w:val="006D22D0"/>
    <w:rsid w:val="006D3464"/>
    <w:rsid w:val="006D4385"/>
    <w:rsid w:val="006D4E02"/>
    <w:rsid w:val="006D5BA7"/>
    <w:rsid w:val="006D6759"/>
    <w:rsid w:val="006D6929"/>
    <w:rsid w:val="006D69AF"/>
    <w:rsid w:val="006D7111"/>
    <w:rsid w:val="006E0150"/>
    <w:rsid w:val="006E0812"/>
    <w:rsid w:val="006E2046"/>
    <w:rsid w:val="006E2A50"/>
    <w:rsid w:val="006E2B2C"/>
    <w:rsid w:val="006E2E28"/>
    <w:rsid w:val="006E3BBE"/>
    <w:rsid w:val="006E42E5"/>
    <w:rsid w:val="006E4430"/>
    <w:rsid w:val="006E44BA"/>
    <w:rsid w:val="006E4573"/>
    <w:rsid w:val="006E478E"/>
    <w:rsid w:val="006E4CC3"/>
    <w:rsid w:val="006E4FB0"/>
    <w:rsid w:val="006E598B"/>
    <w:rsid w:val="006E5A73"/>
    <w:rsid w:val="006E5FD4"/>
    <w:rsid w:val="006E60AE"/>
    <w:rsid w:val="006E7643"/>
    <w:rsid w:val="006E7696"/>
    <w:rsid w:val="006E7998"/>
    <w:rsid w:val="006E7DA2"/>
    <w:rsid w:val="006F0158"/>
    <w:rsid w:val="006F1D1F"/>
    <w:rsid w:val="006F1FA9"/>
    <w:rsid w:val="006F25F0"/>
    <w:rsid w:val="006F2974"/>
    <w:rsid w:val="006F3FD7"/>
    <w:rsid w:val="006F42F9"/>
    <w:rsid w:val="006F4F45"/>
    <w:rsid w:val="006F526A"/>
    <w:rsid w:val="006F57E4"/>
    <w:rsid w:val="006F6016"/>
    <w:rsid w:val="006F66A2"/>
    <w:rsid w:val="006F677E"/>
    <w:rsid w:val="006F6880"/>
    <w:rsid w:val="007000B6"/>
    <w:rsid w:val="00700614"/>
    <w:rsid w:val="00701472"/>
    <w:rsid w:val="0070176D"/>
    <w:rsid w:val="00701BFB"/>
    <w:rsid w:val="00701ECC"/>
    <w:rsid w:val="00702046"/>
    <w:rsid w:val="007026FF"/>
    <w:rsid w:val="00702AFF"/>
    <w:rsid w:val="0070305A"/>
    <w:rsid w:val="00703D2A"/>
    <w:rsid w:val="00703EB4"/>
    <w:rsid w:val="007043E3"/>
    <w:rsid w:val="00704996"/>
    <w:rsid w:val="007050F1"/>
    <w:rsid w:val="00705299"/>
    <w:rsid w:val="00706254"/>
    <w:rsid w:val="0070670B"/>
    <w:rsid w:val="0070796F"/>
    <w:rsid w:val="0071035A"/>
    <w:rsid w:val="00710EC5"/>
    <w:rsid w:val="007115B1"/>
    <w:rsid w:val="0071160C"/>
    <w:rsid w:val="0071197C"/>
    <w:rsid w:val="00711F16"/>
    <w:rsid w:val="00712CBC"/>
    <w:rsid w:val="00712F97"/>
    <w:rsid w:val="00713712"/>
    <w:rsid w:val="00713C3E"/>
    <w:rsid w:val="0071503E"/>
    <w:rsid w:val="00715F8F"/>
    <w:rsid w:val="0071627D"/>
    <w:rsid w:val="00717770"/>
    <w:rsid w:val="007200AC"/>
    <w:rsid w:val="00721C0B"/>
    <w:rsid w:val="00722592"/>
    <w:rsid w:val="0072331A"/>
    <w:rsid w:val="007235BE"/>
    <w:rsid w:val="00723C87"/>
    <w:rsid w:val="00724084"/>
    <w:rsid w:val="00724680"/>
    <w:rsid w:val="00724A0D"/>
    <w:rsid w:val="00724F0D"/>
    <w:rsid w:val="007254BB"/>
    <w:rsid w:val="00725BB1"/>
    <w:rsid w:val="00726621"/>
    <w:rsid w:val="00726803"/>
    <w:rsid w:val="00726962"/>
    <w:rsid w:val="00726AFD"/>
    <w:rsid w:val="0072700D"/>
    <w:rsid w:val="007272AB"/>
    <w:rsid w:val="00727417"/>
    <w:rsid w:val="0072766B"/>
    <w:rsid w:val="007300AA"/>
    <w:rsid w:val="00730F87"/>
    <w:rsid w:val="0073106C"/>
    <w:rsid w:val="0073187D"/>
    <w:rsid w:val="007325A1"/>
    <w:rsid w:val="0073272F"/>
    <w:rsid w:val="00732C86"/>
    <w:rsid w:val="00732D64"/>
    <w:rsid w:val="00733240"/>
    <w:rsid w:val="00733622"/>
    <w:rsid w:val="00733950"/>
    <w:rsid w:val="007344D9"/>
    <w:rsid w:val="00734816"/>
    <w:rsid w:val="0073605F"/>
    <w:rsid w:val="0073643C"/>
    <w:rsid w:val="00736A37"/>
    <w:rsid w:val="00736BBD"/>
    <w:rsid w:val="00736E7D"/>
    <w:rsid w:val="00737295"/>
    <w:rsid w:val="007400B8"/>
    <w:rsid w:val="00740E3F"/>
    <w:rsid w:val="00741BCE"/>
    <w:rsid w:val="00741E25"/>
    <w:rsid w:val="0074255B"/>
    <w:rsid w:val="00742E70"/>
    <w:rsid w:val="00742FC6"/>
    <w:rsid w:val="0074461E"/>
    <w:rsid w:val="00744764"/>
    <w:rsid w:val="00744B5A"/>
    <w:rsid w:val="0074553B"/>
    <w:rsid w:val="00745B7A"/>
    <w:rsid w:val="00746B70"/>
    <w:rsid w:val="00747A98"/>
    <w:rsid w:val="00747B3F"/>
    <w:rsid w:val="00747EDC"/>
    <w:rsid w:val="0075117B"/>
    <w:rsid w:val="00751574"/>
    <w:rsid w:val="00751581"/>
    <w:rsid w:val="00753AE3"/>
    <w:rsid w:val="00754509"/>
    <w:rsid w:val="007549DC"/>
    <w:rsid w:val="0075529C"/>
    <w:rsid w:val="0075598D"/>
    <w:rsid w:val="00755B70"/>
    <w:rsid w:val="00756146"/>
    <w:rsid w:val="0075674D"/>
    <w:rsid w:val="00756997"/>
    <w:rsid w:val="00756F3C"/>
    <w:rsid w:val="00760337"/>
    <w:rsid w:val="007608B7"/>
    <w:rsid w:val="00760E07"/>
    <w:rsid w:val="00760F09"/>
    <w:rsid w:val="0076180B"/>
    <w:rsid w:val="0076339E"/>
    <w:rsid w:val="00763721"/>
    <w:rsid w:val="0076484B"/>
    <w:rsid w:val="00764B59"/>
    <w:rsid w:val="00764C6D"/>
    <w:rsid w:val="00764FDB"/>
    <w:rsid w:val="00766010"/>
    <w:rsid w:val="00766880"/>
    <w:rsid w:val="00767979"/>
    <w:rsid w:val="00770B20"/>
    <w:rsid w:val="00770ED2"/>
    <w:rsid w:val="0077110F"/>
    <w:rsid w:val="007713A9"/>
    <w:rsid w:val="0077179B"/>
    <w:rsid w:val="00771AA0"/>
    <w:rsid w:val="00771C64"/>
    <w:rsid w:val="00772180"/>
    <w:rsid w:val="00772520"/>
    <w:rsid w:val="007730E7"/>
    <w:rsid w:val="00773FFB"/>
    <w:rsid w:val="0077479A"/>
    <w:rsid w:val="00774801"/>
    <w:rsid w:val="00774E48"/>
    <w:rsid w:val="007751A2"/>
    <w:rsid w:val="007758B4"/>
    <w:rsid w:val="007763C5"/>
    <w:rsid w:val="00776BCB"/>
    <w:rsid w:val="00776EC8"/>
    <w:rsid w:val="00781DC2"/>
    <w:rsid w:val="00781F0A"/>
    <w:rsid w:val="00782512"/>
    <w:rsid w:val="00783DE4"/>
    <w:rsid w:val="00784235"/>
    <w:rsid w:val="007845F7"/>
    <w:rsid w:val="0078511C"/>
    <w:rsid w:val="007851EF"/>
    <w:rsid w:val="0078539F"/>
    <w:rsid w:val="00785DF5"/>
    <w:rsid w:val="00786AA0"/>
    <w:rsid w:val="00787205"/>
    <w:rsid w:val="00787291"/>
    <w:rsid w:val="007877B1"/>
    <w:rsid w:val="00787C3B"/>
    <w:rsid w:val="007902B9"/>
    <w:rsid w:val="00790FF0"/>
    <w:rsid w:val="00792398"/>
    <w:rsid w:val="0079319F"/>
    <w:rsid w:val="00794761"/>
    <w:rsid w:val="007947F0"/>
    <w:rsid w:val="00794955"/>
    <w:rsid w:val="00794CE5"/>
    <w:rsid w:val="007950A1"/>
    <w:rsid w:val="0079525E"/>
    <w:rsid w:val="0079577B"/>
    <w:rsid w:val="00796308"/>
    <w:rsid w:val="00797698"/>
    <w:rsid w:val="0079771C"/>
    <w:rsid w:val="007977EA"/>
    <w:rsid w:val="00797825"/>
    <w:rsid w:val="007A02BA"/>
    <w:rsid w:val="007A0AE2"/>
    <w:rsid w:val="007A116F"/>
    <w:rsid w:val="007A12F8"/>
    <w:rsid w:val="007A277D"/>
    <w:rsid w:val="007A3692"/>
    <w:rsid w:val="007A47AC"/>
    <w:rsid w:val="007A4BF8"/>
    <w:rsid w:val="007A5337"/>
    <w:rsid w:val="007A5584"/>
    <w:rsid w:val="007A6B29"/>
    <w:rsid w:val="007A6C7A"/>
    <w:rsid w:val="007A795D"/>
    <w:rsid w:val="007A7CD6"/>
    <w:rsid w:val="007B0159"/>
    <w:rsid w:val="007B11CC"/>
    <w:rsid w:val="007B11E8"/>
    <w:rsid w:val="007B15D2"/>
    <w:rsid w:val="007B1F54"/>
    <w:rsid w:val="007B2416"/>
    <w:rsid w:val="007B2CF1"/>
    <w:rsid w:val="007B3279"/>
    <w:rsid w:val="007B3EC0"/>
    <w:rsid w:val="007B43C6"/>
    <w:rsid w:val="007B46E7"/>
    <w:rsid w:val="007B5850"/>
    <w:rsid w:val="007B6145"/>
    <w:rsid w:val="007B669B"/>
    <w:rsid w:val="007B7221"/>
    <w:rsid w:val="007B76D6"/>
    <w:rsid w:val="007C1CD9"/>
    <w:rsid w:val="007C26FF"/>
    <w:rsid w:val="007C2FD8"/>
    <w:rsid w:val="007C32E0"/>
    <w:rsid w:val="007C40F8"/>
    <w:rsid w:val="007C46EE"/>
    <w:rsid w:val="007C4C7E"/>
    <w:rsid w:val="007C52D1"/>
    <w:rsid w:val="007C5896"/>
    <w:rsid w:val="007C5F9E"/>
    <w:rsid w:val="007C64D2"/>
    <w:rsid w:val="007C65CD"/>
    <w:rsid w:val="007C7394"/>
    <w:rsid w:val="007D0B19"/>
    <w:rsid w:val="007D12F7"/>
    <w:rsid w:val="007D1B61"/>
    <w:rsid w:val="007D2547"/>
    <w:rsid w:val="007D2B6A"/>
    <w:rsid w:val="007D2F93"/>
    <w:rsid w:val="007D3692"/>
    <w:rsid w:val="007D4BA1"/>
    <w:rsid w:val="007D5551"/>
    <w:rsid w:val="007D5DFF"/>
    <w:rsid w:val="007D5EEC"/>
    <w:rsid w:val="007D64A7"/>
    <w:rsid w:val="007D6D5E"/>
    <w:rsid w:val="007D7C66"/>
    <w:rsid w:val="007D7D47"/>
    <w:rsid w:val="007E07F0"/>
    <w:rsid w:val="007E154C"/>
    <w:rsid w:val="007E17DB"/>
    <w:rsid w:val="007E1C91"/>
    <w:rsid w:val="007E1DFB"/>
    <w:rsid w:val="007E1E20"/>
    <w:rsid w:val="007E1F12"/>
    <w:rsid w:val="007E219C"/>
    <w:rsid w:val="007E2419"/>
    <w:rsid w:val="007E2BD0"/>
    <w:rsid w:val="007E3A3F"/>
    <w:rsid w:val="007E3F31"/>
    <w:rsid w:val="007E4A31"/>
    <w:rsid w:val="007E55D2"/>
    <w:rsid w:val="007E591F"/>
    <w:rsid w:val="007E593D"/>
    <w:rsid w:val="007E6F66"/>
    <w:rsid w:val="007E7F40"/>
    <w:rsid w:val="007E7F94"/>
    <w:rsid w:val="007F0B51"/>
    <w:rsid w:val="007F0E77"/>
    <w:rsid w:val="007F1579"/>
    <w:rsid w:val="007F2BF8"/>
    <w:rsid w:val="007F470B"/>
    <w:rsid w:val="007F4A24"/>
    <w:rsid w:val="007F4FB5"/>
    <w:rsid w:val="007F515D"/>
    <w:rsid w:val="007F57A2"/>
    <w:rsid w:val="007F5EDA"/>
    <w:rsid w:val="007F6058"/>
    <w:rsid w:val="007F7E82"/>
    <w:rsid w:val="0080110B"/>
    <w:rsid w:val="0080201C"/>
    <w:rsid w:val="00802FE6"/>
    <w:rsid w:val="0080302E"/>
    <w:rsid w:val="00803630"/>
    <w:rsid w:val="00803B69"/>
    <w:rsid w:val="00803C28"/>
    <w:rsid w:val="008047BF"/>
    <w:rsid w:val="00805DC3"/>
    <w:rsid w:val="00806438"/>
    <w:rsid w:val="00806761"/>
    <w:rsid w:val="00806925"/>
    <w:rsid w:val="00806D8F"/>
    <w:rsid w:val="00810448"/>
    <w:rsid w:val="00810491"/>
    <w:rsid w:val="008104BD"/>
    <w:rsid w:val="00810911"/>
    <w:rsid w:val="00810937"/>
    <w:rsid w:val="008111DB"/>
    <w:rsid w:val="00811EE1"/>
    <w:rsid w:val="00813B9E"/>
    <w:rsid w:val="00814057"/>
    <w:rsid w:val="00814142"/>
    <w:rsid w:val="00815E92"/>
    <w:rsid w:val="00816595"/>
    <w:rsid w:val="00816D81"/>
    <w:rsid w:val="00817427"/>
    <w:rsid w:val="0081776A"/>
    <w:rsid w:val="00820A0F"/>
    <w:rsid w:val="00820E2F"/>
    <w:rsid w:val="00821038"/>
    <w:rsid w:val="00821197"/>
    <w:rsid w:val="00821F25"/>
    <w:rsid w:val="00822099"/>
    <w:rsid w:val="00822341"/>
    <w:rsid w:val="00822AE4"/>
    <w:rsid w:val="008236D8"/>
    <w:rsid w:val="00823DD9"/>
    <w:rsid w:val="00824BAC"/>
    <w:rsid w:val="0082548F"/>
    <w:rsid w:val="008267F1"/>
    <w:rsid w:val="00826E96"/>
    <w:rsid w:val="00827266"/>
    <w:rsid w:val="00827CF7"/>
    <w:rsid w:val="00831332"/>
    <w:rsid w:val="00831995"/>
    <w:rsid w:val="008320C1"/>
    <w:rsid w:val="00832D80"/>
    <w:rsid w:val="008333F5"/>
    <w:rsid w:val="00834BAD"/>
    <w:rsid w:val="00834D29"/>
    <w:rsid w:val="00835775"/>
    <w:rsid w:val="00835867"/>
    <w:rsid w:val="008359A6"/>
    <w:rsid w:val="0083661F"/>
    <w:rsid w:val="00836B6E"/>
    <w:rsid w:val="00836E47"/>
    <w:rsid w:val="00840411"/>
    <w:rsid w:val="008405BA"/>
    <w:rsid w:val="0084171F"/>
    <w:rsid w:val="00841B47"/>
    <w:rsid w:val="0084209C"/>
    <w:rsid w:val="00842540"/>
    <w:rsid w:val="00842C55"/>
    <w:rsid w:val="00843521"/>
    <w:rsid w:val="00843912"/>
    <w:rsid w:val="00843D7B"/>
    <w:rsid w:val="0084440F"/>
    <w:rsid w:val="00845920"/>
    <w:rsid w:val="00845EC0"/>
    <w:rsid w:val="008468ED"/>
    <w:rsid w:val="00846D63"/>
    <w:rsid w:val="00850222"/>
    <w:rsid w:val="00850444"/>
    <w:rsid w:val="008509A2"/>
    <w:rsid w:val="00850E6C"/>
    <w:rsid w:val="008512DE"/>
    <w:rsid w:val="0085199B"/>
    <w:rsid w:val="008522CC"/>
    <w:rsid w:val="00852429"/>
    <w:rsid w:val="00852664"/>
    <w:rsid w:val="00852A81"/>
    <w:rsid w:val="008531FA"/>
    <w:rsid w:val="00853452"/>
    <w:rsid w:val="00854754"/>
    <w:rsid w:val="008549FA"/>
    <w:rsid w:val="00854EB3"/>
    <w:rsid w:val="0085520F"/>
    <w:rsid w:val="00857854"/>
    <w:rsid w:val="0086017E"/>
    <w:rsid w:val="00860B60"/>
    <w:rsid w:val="00861297"/>
    <w:rsid w:val="00861D3A"/>
    <w:rsid w:val="00862501"/>
    <w:rsid w:val="00862CB7"/>
    <w:rsid w:val="008639CA"/>
    <w:rsid w:val="008655B3"/>
    <w:rsid w:val="00866FD4"/>
    <w:rsid w:val="008672D0"/>
    <w:rsid w:val="00867703"/>
    <w:rsid w:val="0087096A"/>
    <w:rsid w:val="00870CFE"/>
    <w:rsid w:val="00870E8C"/>
    <w:rsid w:val="00871334"/>
    <w:rsid w:val="0087172D"/>
    <w:rsid w:val="008730DE"/>
    <w:rsid w:val="00873A36"/>
    <w:rsid w:val="00873F60"/>
    <w:rsid w:val="008742E0"/>
    <w:rsid w:val="0087453F"/>
    <w:rsid w:val="008748F2"/>
    <w:rsid w:val="008749F2"/>
    <w:rsid w:val="00874C11"/>
    <w:rsid w:val="00880043"/>
    <w:rsid w:val="00880ED8"/>
    <w:rsid w:val="00880F6A"/>
    <w:rsid w:val="008813E3"/>
    <w:rsid w:val="0088197E"/>
    <w:rsid w:val="00881C74"/>
    <w:rsid w:val="00881CB0"/>
    <w:rsid w:val="008823C0"/>
    <w:rsid w:val="00883478"/>
    <w:rsid w:val="00883553"/>
    <w:rsid w:val="0088384C"/>
    <w:rsid w:val="00883B4E"/>
    <w:rsid w:val="00883B93"/>
    <w:rsid w:val="00884C6B"/>
    <w:rsid w:val="00884FD1"/>
    <w:rsid w:val="00886069"/>
    <w:rsid w:val="00886557"/>
    <w:rsid w:val="0088676B"/>
    <w:rsid w:val="00887372"/>
    <w:rsid w:val="00887743"/>
    <w:rsid w:val="008877FE"/>
    <w:rsid w:val="00887A22"/>
    <w:rsid w:val="00887CB2"/>
    <w:rsid w:val="00887D14"/>
    <w:rsid w:val="00887F33"/>
    <w:rsid w:val="008906D2"/>
    <w:rsid w:val="00890D51"/>
    <w:rsid w:val="00891B56"/>
    <w:rsid w:val="0089296F"/>
    <w:rsid w:val="00892C1D"/>
    <w:rsid w:val="0089326C"/>
    <w:rsid w:val="00893535"/>
    <w:rsid w:val="00893869"/>
    <w:rsid w:val="00894620"/>
    <w:rsid w:val="00894C31"/>
    <w:rsid w:val="00896DF8"/>
    <w:rsid w:val="008970EF"/>
    <w:rsid w:val="008977A9"/>
    <w:rsid w:val="00897AFB"/>
    <w:rsid w:val="008A05BC"/>
    <w:rsid w:val="008A0689"/>
    <w:rsid w:val="008A07CB"/>
    <w:rsid w:val="008A0F60"/>
    <w:rsid w:val="008A195E"/>
    <w:rsid w:val="008A294E"/>
    <w:rsid w:val="008A3095"/>
    <w:rsid w:val="008A46DC"/>
    <w:rsid w:val="008A48F5"/>
    <w:rsid w:val="008A4E82"/>
    <w:rsid w:val="008A4F4E"/>
    <w:rsid w:val="008A5253"/>
    <w:rsid w:val="008A5C70"/>
    <w:rsid w:val="008A63E9"/>
    <w:rsid w:val="008A6889"/>
    <w:rsid w:val="008A6954"/>
    <w:rsid w:val="008A6AA6"/>
    <w:rsid w:val="008A783E"/>
    <w:rsid w:val="008B05D1"/>
    <w:rsid w:val="008B07EB"/>
    <w:rsid w:val="008B0B0F"/>
    <w:rsid w:val="008B0DBB"/>
    <w:rsid w:val="008B12BF"/>
    <w:rsid w:val="008B14B3"/>
    <w:rsid w:val="008B1F67"/>
    <w:rsid w:val="008B216B"/>
    <w:rsid w:val="008B22EC"/>
    <w:rsid w:val="008B36F6"/>
    <w:rsid w:val="008B4C71"/>
    <w:rsid w:val="008B4E0A"/>
    <w:rsid w:val="008B58B9"/>
    <w:rsid w:val="008B6FF1"/>
    <w:rsid w:val="008B737E"/>
    <w:rsid w:val="008C07EA"/>
    <w:rsid w:val="008C0FD4"/>
    <w:rsid w:val="008C10BC"/>
    <w:rsid w:val="008C1205"/>
    <w:rsid w:val="008C12CE"/>
    <w:rsid w:val="008C1BA7"/>
    <w:rsid w:val="008C2361"/>
    <w:rsid w:val="008C322E"/>
    <w:rsid w:val="008C33CA"/>
    <w:rsid w:val="008C34C5"/>
    <w:rsid w:val="008C489C"/>
    <w:rsid w:val="008C4ED2"/>
    <w:rsid w:val="008C55E0"/>
    <w:rsid w:val="008C75D9"/>
    <w:rsid w:val="008D01E7"/>
    <w:rsid w:val="008D06D2"/>
    <w:rsid w:val="008D0A2D"/>
    <w:rsid w:val="008D1640"/>
    <w:rsid w:val="008D16FF"/>
    <w:rsid w:val="008D29D7"/>
    <w:rsid w:val="008D334C"/>
    <w:rsid w:val="008D41B2"/>
    <w:rsid w:val="008D445A"/>
    <w:rsid w:val="008D4CDB"/>
    <w:rsid w:val="008D4D30"/>
    <w:rsid w:val="008D590A"/>
    <w:rsid w:val="008D61E8"/>
    <w:rsid w:val="008D647F"/>
    <w:rsid w:val="008D65BA"/>
    <w:rsid w:val="008D7337"/>
    <w:rsid w:val="008D7D97"/>
    <w:rsid w:val="008E062C"/>
    <w:rsid w:val="008E07D4"/>
    <w:rsid w:val="008E09D9"/>
    <w:rsid w:val="008E114F"/>
    <w:rsid w:val="008E12B2"/>
    <w:rsid w:val="008E1D1D"/>
    <w:rsid w:val="008E2C3E"/>
    <w:rsid w:val="008E3078"/>
    <w:rsid w:val="008E30FE"/>
    <w:rsid w:val="008E31E2"/>
    <w:rsid w:val="008E33EB"/>
    <w:rsid w:val="008E4389"/>
    <w:rsid w:val="008E4BF3"/>
    <w:rsid w:val="008E4E82"/>
    <w:rsid w:val="008E5047"/>
    <w:rsid w:val="008E5592"/>
    <w:rsid w:val="008E57EB"/>
    <w:rsid w:val="008E5A40"/>
    <w:rsid w:val="008E5B10"/>
    <w:rsid w:val="008E623E"/>
    <w:rsid w:val="008E629E"/>
    <w:rsid w:val="008E645F"/>
    <w:rsid w:val="008E67F7"/>
    <w:rsid w:val="008E6D88"/>
    <w:rsid w:val="008E7231"/>
    <w:rsid w:val="008E78F8"/>
    <w:rsid w:val="008F001A"/>
    <w:rsid w:val="008F0463"/>
    <w:rsid w:val="008F08D4"/>
    <w:rsid w:val="008F1D15"/>
    <w:rsid w:val="008F1DE2"/>
    <w:rsid w:val="008F22FB"/>
    <w:rsid w:val="008F264A"/>
    <w:rsid w:val="008F294B"/>
    <w:rsid w:val="008F3B02"/>
    <w:rsid w:val="008F3B22"/>
    <w:rsid w:val="008F3CCF"/>
    <w:rsid w:val="008F4155"/>
    <w:rsid w:val="008F4869"/>
    <w:rsid w:val="008F4D4B"/>
    <w:rsid w:val="008F5F26"/>
    <w:rsid w:val="008F614B"/>
    <w:rsid w:val="008F6923"/>
    <w:rsid w:val="008F70A9"/>
    <w:rsid w:val="008F73E1"/>
    <w:rsid w:val="008F74CA"/>
    <w:rsid w:val="008F7B12"/>
    <w:rsid w:val="009009EE"/>
    <w:rsid w:val="00900A46"/>
    <w:rsid w:val="00901397"/>
    <w:rsid w:val="009019E6"/>
    <w:rsid w:val="00901CFB"/>
    <w:rsid w:val="009020F8"/>
    <w:rsid w:val="00902B1D"/>
    <w:rsid w:val="00902F1E"/>
    <w:rsid w:val="009032A9"/>
    <w:rsid w:val="00903ACA"/>
    <w:rsid w:val="00903D69"/>
    <w:rsid w:val="009049EE"/>
    <w:rsid w:val="00904CDA"/>
    <w:rsid w:val="00904E4C"/>
    <w:rsid w:val="009052CE"/>
    <w:rsid w:val="009063E6"/>
    <w:rsid w:val="00906B86"/>
    <w:rsid w:val="00907326"/>
    <w:rsid w:val="00907514"/>
    <w:rsid w:val="00907C9A"/>
    <w:rsid w:val="009109D6"/>
    <w:rsid w:val="009114C4"/>
    <w:rsid w:val="00912A68"/>
    <w:rsid w:val="00913514"/>
    <w:rsid w:val="00913728"/>
    <w:rsid w:val="00913CE7"/>
    <w:rsid w:val="00914444"/>
    <w:rsid w:val="00914852"/>
    <w:rsid w:val="009149DA"/>
    <w:rsid w:val="00915FFE"/>
    <w:rsid w:val="00916793"/>
    <w:rsid w:val="00916F44"/>
    <w:rsid w:val="00917017"/>
    <w:rsid w:val="009173BE"/>
    <w:rsid w:val="009203A8"/>
    <w:rsid w:val="009207B2"/>
    <w:rsid w:val="0092134C"/>
    <w:rsid w:val="00921AA0"/>
    <w:rsid w:val="00921DBA"/>
    <w:rsid w:val="009220AE"/>
    <w:rsid w:val="00922FAE"/>
    <w:rsid w:val="00923489"/>
    <w:rsid w:val="0092382D"/>
    <w:rsid w:val="00923891"/>
    <w:rsid w:val="00924CA6"/>
    <w:rsid w:val="00926EF7"/>
    <w:rsid w:val="00930262"/>
    <w:rsid w:val="00930BEC"/>
    <w:rsid w:val="00931124"/>
    <w:rsid w:val="00933A0C"/>
    <w:rsid w:val="00934706"/>
    <w:rsid w:val="00934EB3"/>
    <w:rsid w:val="009353B2"/>
    <w:rsid w:val="00935EAC"/>
    <w:rsid w:val="009402D0"/>
    <w:rsid w:val="00940774"/>
    <w:rsid w:val="0094077D"/>
    <w:rsid w:val="009409B2"/>
    <w:rsid w:val="00941107"/>
    <w:rsid w:val="009415B0"/>
    <w:rsid w:val="00941CEF"/>
    <w:rsid w:val="00942097"/>
    <w:rsid w:val="00942604"/>
    <w:rsid w:val="009429B6"/>
    <w:rsid w:val="00943178"/>
    <w:rsid w:val="00944275"/>
    <w:rsid w:val="0094741B"/>
    <w:rsid w:val="00947477"/>
    <w:rsid w:val="00947507"/>
    <w:rsid w:val="00947BA9"/>
    <w:rsid w:val="00947DA8"/>
    <w:rsid w:val="009500AB"/>
    <w:rsid w:val="009502A1"/>
    <w:rsid w:val="00950421"/>
    <w:rsid w:val="00951670"/>
    <w:rsid w:val="009516F7"/>
    <w:rsid w:val="00951BC4"/>
    <w:rsid w:val="00951CAF"/>
    <w:rsid w:val="00951DDE"/>
    <w:rsid w:val="00951FE9"/>
    <w:rsid w:val="0095222A"/>
    <w:rsid w:val="009525F3"/>
    <w:rsid w:val="009527DA"/>
    <w:rsid w:val="00952B79"/>
    <w:rsid w:val="00952FE8"/>
    <w:rsid w:val="00953CC7"/>
    <w:rsid w:val="009554BD"/>
    <w:rsid w:val="0095552B"/>
    <w:rsid w:val="009555D5"/>
    <w:rsid w:val="00955A5B"/>
    <w:rsid w:val="009560A0"/>
    <w:rsid w:val="009564FF"/>
    <w:rsid w:val="009566EE"/>
    <w:rsid w:val="00956A98"/>
    <w:rsid w:val="00956B94"/>
    <w:rsid w:val="00957109"/>
    <w:rsid w:val="009574B1"/>
    <w:rsid w:val="009575A1"/>
    <w:rsid w:val="00960214"/>
    <w:rsid w:val="0096096B"/>
    <w:rsid w:val="009615C8"/>
    <w:rsid w:val="00962BA6"/>
    <w:rsid w:val="00962EE4"/>
    <w:rsid w:val="00963298"/>
    <w:rsid w:val="00963324"/>
    <w:rsid w:val="009636BF"/>
    <w:rsid w:val="00963936"/>
    <w:rsid w:val="00963D22"/>
    <w:rsid w:val="00963F29"/>
    <w:rsid w:val="00964129"/>
    <w:rsid w:val="0096469D"/>
    <w:rsid w:val="009646EF"/>
    <w:rsid w:val="00964D1F"/>
    <w:rsid w:val="009658D8"/>
    <w:rsid w:val="00965F95"/>
    <w:rsid w:val="00966378"/>
    <w:rsid w:val="00966954"/>
    <w:rsid w:val="00967B2E"/>
    <w:rsid w:val="00967CB8"/>
    <w:rsid w:val="009702EA"/>
    <w:rsid w:val="00970AE3"/>
    <w:rsid w:val="009711E4"/>
    <w:rsid w:val="009711F3"/>
    <w:rsid w:val="00971617"/>
    <w:rsid w:val="00971C3D"/>
    <w:rsid w:val="00972616"/>
    <w:rsid w:val="00972E86"/>
    <w:rsid w:val="00974183"/>
    <w:rsid w:val="00974307"/>
    <w:rsid w:val="0097435B"/>
    <w:rsid w:val="00974494"/>
    <w:rsid w:val="009745AE"/>
    <w:rsid w:val="00974D70"/>
    <w:rsid w:val="00975082"/>
    <w:rsid w:val="0097533E"/>
    <w:rsid w:val="00975D57"/>
    <w:rsid w:val="00976DA5"/>
    <w:rsid w:val="009777AA"/>
    <w:rsid w:val="00977DC3"/>
    <w:rsid w:val="00977FD4"/>
    <w:rsid w:val="0098151D"/>
    <w:rsid w:val="00981B43"/>
    <w:rsid w:val="009826BC"/>
    <w:rsid w:val="00983857"/>
    <w:rsid w:val="00984660"/>
    <w:rsid w:val="009847E5"/>
    <w:rsid w:val="00984BE8"/>
    <w:rsid w:val="00984D7D"/>
    <w:rsid w:val="00984F51"/>
    <w:rsid w:val="0098581D"/>
    <w:rsid w:val="009858AF"/>
    <w:rsid w:val="0098639C"/>
    <w:rsid w:val="00987C66"/>
    <w:rsid w:val="009905FD"/>
    <w:rsid w:val="00990DF6"/>
    <w:rsid w:val="00990E75"/>
    <w:rsid w:val="00990EDD"/>
    <w:rsid w:val="009911B1"/>
    <w:rsid w:val="0099162B"/>
    <w:rsid w:val="009919EB"/>
    <w:rsid w:val="00992A25"/>
    <w:rsid w:val="00993BB0"/>
    <w:rsid w:val="00993F0A"/>
    <w:rsid w:val="00994628"/>
    <w:rsid w:val="009946D6"/>
    <w:rsid w:val="00994DAD"/>
    <w:rsid w:val="009955BD"/>
    <w:rsid w:val="00995713"/>
    <w:rsid w:val="00995D5B"/>
    <w:rsid w:val="0099670C"/>
    <w:rsid w:val="00996E9E"/>
    <w:rsid w:val="0099743B"/>
    <w:rsid w:val="00997CBF"/>
    <w:rsid w:val="009A01C7"/>
    <w:rsid w:val="009A0453"/>
    <w:rsid w:val="009A0B90"/>
    <w:rsid w:val="009A1193"/>
    <w:rsid w:val="009A141B"/>
    <w:rsid w:val="009A1684"/>
    <w:rsid w:val="009A2736"/>
    <w:rsid w:val="009A2E65"/>
    <w:rsid w:val="009A2F05"/>
    <w:rsid w:val="009A3385"/>
    <w:rsid w:val="009A3B16"/>
    <w:rsid w:val="009A4714"/>
    <w:rsid w:val="009A4A21"/>
    <w:rsid w:val="009A5A86"/>
    <w:rsid w:val="009A6244"/>
    <w:rsid w:val="009A6F27"/>
    <w:rsid w:val="009A7022"/>
    <w:rsid w:val="009A72B7"/>
    <w:rsid w:val="009A770B"/>
    <w:rsid w:val="009A7BB1"/>
    <w:rsid w:val="009A7C3B"/>
    <w:rsid w:val="009B0094"/>
    <w:rsid w:val="009B030F"/>
    <w:rsid w:val="009B059B"/>
    <w:rsid w:val="009B2D38"/>
    <w:rsid w:val="009B2EAD"/>
    <w:rsid w:val="009B365F"/>
    <w:rsid w:val="009B3BC4"/>
    <w:rsid w:val="009B43F3"/>
    <w:rsid w:val="009B4A0D"/>
    <w:rsid w:val="009B5572"/>
    <w:rsid w:val="009B5B57"/>
    <w:rsid w:val="009B64FC"/>
    <w:rsid w:val="009B6961"/>
    <w:rsid w:val="009B73DF"/>
    <w:rsid w:val="009B7E5B"/>
    <w:rsid w:val="009C1314"/>
    <w:rsid w:val="009C29F0"/>
    <w:rsid w:val="009C2F1C"/>
    <w:rsid w:val="009C385D"/>
    <w:rsid w:val="009C3897"/>
    <w:rsid w:val="009C3AFE"/>
    <w:rsid w:val="009C3E34"/>
    <w:rsid w:val="009C441D"/>
    <w:rsid w:val="009C4859"/>
    <w:rsid w:val="009C5503"/>
    <w:rsid w:val="009C5C72"/>
    <w:rsid w:val="009C5CB4"/>
    <w:rsid w:val="009C5D16"/>
    <w:rsid w:val="009C6028"/>
    <w:rsid w:val="009C6427"/>
    <w:rsid w:val="009C64C3"/>
    <w:rsid w:val="009C691D"/>
    <w:rsid w:val="009C6A34"/>
    <w:rsid w:val="009C7662"/>
    <w:rsid w:val="009C7EFA"/>
    <w:rsid w:val="009D07B6"/>
    <w:rsid w:val="009D09F3"/>
    <w:rsid w:val="009D10FD"/>
    <w:rsid w:val="009D2D7A"/>
    <w:rsid w:val="009D4B44"/>
    <w:rsid w:val="009D4F8B"/>
    <w:rsid w:val="009D567A"/>
    <w:rsid w:val="009D6264"/>
    <w:rsid w:val="009D6F63"/>
    <w:rsid w:val="009D775E"/>
    <w:rsid w:val="009D78E4"/>
    <w:rsid w:val="009D7D09"/>
    <w:rsid w:val="009E08A2"/>
    <w:rsid w:val="009E0DDF"/>
    <w:rsid w:val="009E1514"/>
    <w:rsid w:val="009E1781"/>
    <w:rsid w:val="009E1BFC"/>
    <w:rsid w:val="009E1FB6"/>
    <w:rsid w:val="009E22F3"/>
    <w:rsid w:val="009E2BD1"/>
    <w:rsid w:val="009E2F17"/>
    <w:rsid w:val="009E39A3"/>
    <w:rsid w:val="009E3DE4"/>
    <w:rsid w:val="009E5523"/>
    <w:rsid w:val="009E6419"/>
    <w:rsid w:val="009E6F83"/>
    <w:rsid w:val="009E71A2"/>
    <w:rsid w:val="009E71A8"/>
    <w:rsid w:val="009E79E4"/>
    <w:rsid w:val="009E7AF6"/>
    <w:rsid w:val="009F06C4"/>
    <w:rsid w:val="009F19DB"/>
    <w:rsid w:val="009F2095"/>
    <w:rsid w:val="009F213C"/>
    <w:rsid w:val="009F2309"/>
    <w:rsid w:val="009F34F4"/>
    <w:rsid w:val="009F5726"/>
    <w:rsid w:val="009F6284"/>
    <w:rsid w:val="009F6AD3"/>
    <w:rsid w:val="009F6F5D"/>
    <w:rsid w:val="009F7002"/>
    <w:rsid w:val="009F745A"/>
    <w:rsid w:val="009F78CB"/>
    <w:rsid w:val="009F7B4A"/>
    <w:rsid w:val="00A004A2"/>
    <w:rsid w:val="00A00E10"/>
    <w:rsid w:val="00A012A1"/>
    <w:rsid w:val="00A01483"/>
    <w:rsid w:val="00A02EA9"/>
    <w:rsid w:val="00A03349"/>
    <w:rsid w:val="00A03418"/>
    <w:rsid w:val="00A035B2"/>
    <w:rsid w:val="00A042F8"/>
    <w:rsid w:val="00A04A5D"/>
    <w:rsid w:val="00A05022"/>
    <w:rsid w:val="00A0525E"/>
    <w:rsid w:val="00A0591A"/>
    <w:rsid w:val="00A06AF0"/>
    <w:rsid w:val="00A06EE2"/>
    <w:rsid w:val="00A06F4C"/>
    <w:rsid w:val="00A07B74"/>
    <w:rsid w:val="00A07F97"/>
    <w:rsid w:val="00A11296"/>
    <w:rsid w:val="00A1130C"/>
    <w:rsid w:val="00A12305"/>
    <w:rsid w:val="00A129A4"/>
    <w:rsid w:val="00A12A03"/>
    <w:rsid w:val="00A131AF"/>
    <w:rsid w:val="00A141CA"/>
    <w:rsid w:val="00A1495D"/>
    <w:rsid w:val="00A15603"/>
    <w:rsid w:val="00A165F0"/>
    <w:rsid w:val="00A16CD2"/>
    <w:rsid w:val="00A1757E"/>
    <w:rsid w:val="00A178B8"/>
    <w:rsid w:val="00A20FB9"/>
    <w:rsid w:val="00A21257"/>
    <w:rsid w:val="00A21834"/>
    <w:rsid w:val="00A21BDF"/>
    <w:rsid w:val="00A21EE1"/>
    <w:rsid w:val="00A23DEB"/>
    <w:rsid w:val="00A23F96"/>
    <w:rsid w:val="00A252E9"/>
    <w:rsid w:val="00A25427"/>
    <w:rsid w:val="00A25530"/>
    <w:rsid w:val="00A25B84"/>
    <w:rsid w:val="00A25E45"/>
    <w:rsid w:val="00A25ECC"/>
    <w:rsid w:val="00A26516"/>
    <w:rsid w:val="00A27228"/>
    <w:rsid w:val="00A303FB"/>
    <w:rsid w:val="00A30BAE"/>
    <w:rsid w:val="00A312EF"/>
    <w:rsid w:val="00A32172"/>
    <w:rsid w:val="00A33E75"/>
    <w:rsid w:val="00A3487C"/>
    <w:rsid w:val="00A35149"/>
    <w:rsid w:val="00A357A8"/>
    <w:rsid w:val="00A366E7"/>
    <w:rsid w:val="00A4018E"/>
    <w:rsid w:val="00A41542"/>
    <w:rsid w:val="00A440A5"/>
    <w:rsid w:val="00A4415D"/>
    <w:rsid w:val="00A4444B"/>
    <w:rsid w:val="00A451F9"/>
    <w:rsid w:val="00A45DF3"/>
    <w:rsid w:val="00A50DBC"/>
    <w:rsid w:val="00A50E12"/>
    <w:rsid w:val="00A516D6"/>
    <w:rsid w:val="00A51746"/>
    <w:rsid w:val="00A51899"/>
    <w:rsid w:val="00A51C43"/>
    <w:rsid w:val="00A52003"/>
    <w:rsid w:val="00A52E40"/>
    <w:rsid w:val="00A53140"/>
    <w:rsid w:val="00A53280"/>
    <w:rsid w:val="00A536C9"/>
    <w:rsid w:val="00A54393"/>
    <w:rsid w:val="00A54E67"/>
    <w:rsid w:val="00A55F9C"/>
    <w:rsid w:val="00A56308"/>
    <w:rsid w:val="00A571FE"/>
    <w:rsid w:val="00A5743C"/>
    <w:rsid w:val="00A5748E"/>
    <w:rsid w:val="00A57F93"/>
    <w:rsid w:val="00A60549"/>
    <w:rsid w:val="00A6270D"/>
    <w:rsid w:val="00A62716"/>
    <w:rsid w:val="00A62D8D"/>
    <w:rsid w:val="00A63702"/>
    <w:rsid w:val="00A639AF"/>
    <w:rsid w:val="00A63D0A"/>
    <w:rsid w:val="00A6429F"/>
    <w:rsid w:val="00A64AD8"/>
    <w:rsid w:val="00A64BCC"/>
    <w:rsid w:val="00A64FE6"/>
    <w:rsid w:val="00A658F2"/>
    <w:rsid w:val="00A65EEF"/>
    <w:rsid w:val="00A65FA7"/>
    <w:rsid w:val="00A6664E"/>
    <w:rsid w:val="00A66D04"/>
    <w:rsid w:val="00A66F60"/>
    <w:rsid w:val="00A67FA1"/>
    <w:rsid w:val="00A67FAD"/>
    <w:rsid w:val="00A7015F"/>
    <w:rsid w:val="00A711C2"/>
    <w:rsid w:val="00A721AD"/>
    <w:rsid w:val="00A73E70"/>
    <w:rsid w:val="00A743E9"/>
    <w:rsid w:val="00A74E49"/>
    <w:rsid w:val="00A758DD"/>
    <w:rsid w:val="00A75BDD"/>
    <w:rsid w:val="00A75D62"/>
    <w:rsid w:val="00A76D78"/>
    <w:rsid w:val="00A774E1"/>
    <w:rsid w:val="00A776D2"/>
    <w:rsid w:val="00A801C8"/>
    <w:rsid w:val="00A80856"/>
    <w:rsid w:val="00A82296"/>
    <w:rsid w:val="00A828B2"/>
    <w:rsid w:val="00A82FD2"/>
    <w:rsid w:val="00A83826"/>
    <w:rsid w:val="00A83D89"/>
    <w:rsid w:val="00A84195"/>
    <w:rsid w:val="00A849A9"/>
    <w:rsid w:val="00A84BB0"/>
    <w:rsid w:val="00A85C56"/>
    <w:rsid w:val="00A85C65"/>
    <w:rsid w:val="00A862F5"/>
    <w:rsid w:val="00A871F0"/>
    <w:rsid w:val="00A874E3"/>
    <w:rsid w:val="00A87CE1"/>
    <w:rsid w:val="00A90462"/>
    <w:rsid w:val="00A907F5"/>
    <w:rsid w:val="00A90C17"/>
    <w:rsid w:val="00A9122C"/>
    <w:rsid w:val="00A913BC"/>
    <w:rsid w:val="00A91466"/>
    <w:rsid w:val="00A914EE"/>
    <w:rsid w:val="00A91763"/>
    <w:rsid w:val="00A91BDD"/>
    <w:rsid w:val="00A923AC"/>
    <w:rsid w:val="00A926DD"/>
    <w:rsid w:val="00A9292B"/>
    <w:rsid w:val="00A9292C"/>
    <w:rsid w:val="00A92F95"/>
    <w:rsid w:val="00A93024"/>
    <w:rsid w:val="00A9303A"/>
    <w:rsid w:val="00A94E36"/>
    <w:rsid w:val="00A95565"/>
    <w:rsid w:val="00A95BAB"/>
    <w:rsid w:val="00A965FE"/>
    <w:rsid w:val="00A970EC"/>
    <w:rsid w:val="00A972FF"/>
    <w:rsid w:val="00AA10F9"/>
    <w:rsid w:val="00AA1A69"/>
    <w:rsid w:val="00AA22F3"/>
    <w:rsid w:val="00AA343D"/>
    <w:rsid w:val="00AA35ED"/>
    <w:rsid w:val="00AA400C"/>
    <w:rsid w:val="00AA4293"/>
    <w:rsid w:val="00AA471C"/>
    <w:rsid w:val="00AA5024"/>
    <w:rsid w:val="00AA5AC0"/>
    <w:rsid w:val="00AA6C14"/>
    <w:rsid w:val="00AA7099"/>
    <w:rsid w:val="00AA7D40"/>
    <w:rsid w:val="00AB068B"/>
    <w:rsid w:val="00AB07B7"/>
    <w:rsid w:val="00AB0EE5"/>
    <w:rsid w:val="00AB10B7"/>
    <w:rsid w:val="00AB1769"/>
    <w:rsid w:val="00AB2535"/>
    <w:rsid w:val="00AB2F2F"/>
    <w:rsid w:val="00AB33F3"/>
    <w:rsid w:val="00AB3D3D"/>
    <w:rsid w:val="00AB404B"/>
    <w:rsid w:val="00AB532C"/>
    <w:rsid w:val="00AB64C7"/>
    <w:rsid w:val="00AB6D88"/>
    <w:rsid w:val="00AC077C"/>
    <w:rsid w:val="00AC13DA"/>
    <w:rsid w:val="00AC1404"/>
    <w:rsid w:val="00AC20BB"/>
    <w:rsid w:val="00AC28C8"/>
    <w:rsid w:val="00AC3BBD"/>
    <w:rsid w:val="00AC4F92"/>
    <w:rsid w:val="00AC506D"/>
    <w:rsid w:val="00AC5140"/>
    <w:rsid w:val="00AC5F83"/>
    <w:rsid w:val="00AC709F"/>
    <w:rsid w:val="00AC745F"/>
    <w:rsid w:val="00AC7473"/>
    <w:rsid w:val="00AC77A0"/>
    <w:rsid w:val="00AC7FB0"/>
    <w:rsid w:val="00AD00A8"/>
    <w:rsid w:val="00AD0883"/>
    <w:rsid w:val="00AD0D54"/>
    <w:rsid w:val="00AD1B16"/>
    <w:rsid w:val="00AD1E70"/>
    <w:rsid w:val="00AD220E"/>
    <w:rsid w:val="00AD2276"/>
    <w:rsid w:val="00AD2B70"/>
    <w:rsid w:val="00AD2F5B"/>
    <w:rsid w:val="00AD4437"/>
    <w:rsid w:val="00AD5FDA"/>
    <w:rsid w:val="00AD67CA"/>
    <w:rsid w:val="00AD7250"/>
    <w:rsid w:val="00AD773A"/>
    <w:rsid w:val="00AD79C6"/>
    <w:rsid w:val="00AD7C53"/>
    <w:rsid w:val="00AE0335"/>
    <w:rsid w:val="00AE0401"/>
    <w:rsid w:val="00AE0531"/>
    <w:rsid w:val="00AE064B"/>
    <w:rsid w:val="00AE0884"/>
    <w:rsid w:val="00AE0C40"/>
    <w:rsid w:val="00AE0EF9"/>
    <w:rsid w:val="00AE1299"/>
    <w:rsid w:val="00AE366A"/>
    <w:rsid w:val="00AE389C"/>
    <w:rsid w:val="00AE4173"/>
    <w:rsid w:val="00AE5309"/>
    <w:rsid w:val="00AE5594"/>
    <w:rsid w:val="00AE5F77"/>
    <w:rsid w:val="00AE5FA6"/>
    <w:rsid w:val="00AE6059"/>
    <w:rsid w:val="00AE6117"/>
    <w:rsid w:val="00AE7316"/>
    <w:rsid w:val="00AE797D"/>
    <w:rsid w:val="00AF05A9"/>
    <w:rsid w:val="00AF0CAD"/>
    <w:rsid w:val="00AF0EB0"/>
    <w:rsid w:val="00AF15EE"/>
    <w:rsid w:val="00AF1AD2"/>
    <w:rsid w:val="00AF1DF5"/>
    <w:rsid w:val="00AF2089"/>
    <w:rsid w:val="00AF220D"/>
    <w:rsid w:val="00AF2D56"/>
    <w:rsid w:val="00AF3D80"/>
    <w:rsid w:val="00AF42AD"/>
    <w:rsid w:val="00AF42BC"/>
    <w:rsid w:val="00AF4380"/>
    <w:rsid w:val="00AF4CE8"/>
    <w:rsid w:val="00AF5427"/>
    <w:rsid w:val="00AF5E59"/>
    <w:rsid w:val="00AF61AB"/>
    <w:rsid w:val="00AF7935"/>
    <w:rsid w:val="00B003C5"/>
    <w:rsid w:val="00B00BB1"/>
    <w:rsid w:val="00B011BB"/>
    <w:rsid w:val="00B016B0"/>
    <w:rsid w:val="00B017AF"/>
    <w:rsid w:val="00B0236B"/>
    <w:rsid w:val="00B02C44"/>
    <w:rsid w:val="00B03595"/>
    <w:rsid w:val="00B037D3"/>
    <w:rsid w:val="00B03DDA"/>
    <w:rsid w:val="00B0532F"/>
    <w:rsid w:val="00B05355"/>
    <w:rsid w:val="00B053C1"/>
    <w:rsid w:val="00B05C2E"/>
    <w:rsid w:val="00B06241"/>
    <w:rsid w:val="00B062CA"/>
    <w:rsid w:val="00B06FFD"/>
    <w:rsid w:val="00B10081"/>
    <w:rsid w:val="00B100B4"/>
    <w:rsid w:val="00B10B81"/>
    <w:rsid w:val="00B10BCD"/>
    <w:rsid w:val="00B111C1"/>
    <w:rsid w:val="00B116E5"/>
    <w:rsid w:val="00B1271B"/>
    <w:rsid w:val="00B12815"/>
    <w:rsid w:val="00B12FB0"/>
    <w:rsid w:val="00B133BE"/>
    <w:rsid w:val="00B134FE"/>
    <w:rsid w:val="00B138B1"/>
    <w:rsid w:val="00B141A7"/>
    <w:rsid w:val="00B15125"/>
    <w:rsid w:val="00B15646"/>
    <w:rsid w:val="00B15D24"/>
    <w:rsid w:val="00B16028"/>
    <w:rsid w:val="00B165E7"/>
    <w:rsid w:val="00B16BE6"/>
    <w:rsid w:val="00B16D1E"/>
    <w:rsid w:val="00B173DF"/>
    <w:rsid w:val="00B17525"/>
    <w:rsid w:val="00B17680"/>
    <w:rsid w:val="00B177A4"/>
    <w:rsid w:val="00B17987"/>
    <w:rsid w:val="00B20166"/>
    <w:rsid w:val="00B20A30"/>
    <w:rsid w:val="00B20A8E"/>
    <w:rsid w:val="00B21C89"/>
    <w:rsid w:val="00B22202"/>
    <w:rsid w:val="00B22F5A"/>
    <w:rsid w:val="00B23630"/>
    <w:rsid w:val="00B2369F"/>
    <w:rsid w:val="00B24053"/>
    <w:rsid w:val="00B245FD"/>
    <w:rsid w:val="00B24BD6"/>
    <w:rsid w:val="00B252B2"/>
    <w:rsid w:val="00B27445"/>
    <w:rsid w:val="00B275F4"/>
    <w:rsid w:val="00B276F9"/>
    <w:rsid w:val="00B2798E"/>
    <w:rsid w:val="00B27B8C"/>
    <w:rsid w:val="00B27EC0"/>
    <w:rsid w:val="00B30159"/>
    <w:rsid w:val="00B303EA"/>
    <w:rsid w:val="00B306FD"/>
    <w:rsid w:val="00B308C2"/>
    <w:rsid w:val="00B30B18"/>
    <w:rsid w:val="00B31E33"/>
    <w:rsid w:val="00B324E6"/>
    <w:rsid w:val="00B32C2B"/>
    <w:rsid w:val="00B33FB6"/>
    <w:rsid w:val="00B3422D"/>
    <w:rsid w:val="00B349DF"/>
    <w:rsid w:val="00B358DF"/>
    <w:rsid w:val="00B3641A"/>
    <w:rsid w:val="00B36598"/>
    <w:rsid w:val="00B369D5"/>
    <w:rsid w:val="00B36C5B"/>
    <w:rsid w:val="00B40034"/>
    <w:rsid w:val="00B4120C"/>
    <w:rsid w:val="00B4281F"/>
    <w:rsid w:val="00B42C6B"/>
    <w:rsid w:val="00B4310C"/>
    <w:rsid w:val="00B43138"/>
    <w:rsid w:val="00B435FD"/>
    <w:rsid w:val="00B43698"/>
    <w:rsid w:val="00B43B4F"/>
    <w:rsid w:val="00B43D2A"/>
    <w:rsid w:val="00B43E92"/>
    <w:rsid w:val="00B447D1"/>
    <w:rsid w:val="00B45096"/>
    <w:rsid w:val="00B45BFB"/>
    <w:rsid w:val="00B4625B"/>
    <w:rsid w:val="00B465B8"/>
    <w:rsid w:val="00B46A40"/>
    <w:rsid w:val="00B46FD1"/>
    <w:rsid w:val="00B47194"/>
    <w:rsid w:val="00B4786C"/>
    <w:rsid w:val="00B478FD"/>
    <w:rsid w:val="00B47B97"/>
    <w:rsid w:val="00B5036F"/>
    <w:rsid w:val="00B50A0F"/>
    <w:rsid w:val="00B51E9A"/>
    <w:rsid w:val="00B52B0B"/>
    <w:rsid w:val="00B53004"/>
    <w:rsid w:val="00B536E9"/>
    <w:rsid w:val="00B542DC"/>
    <w:rsid w:val="00B5450A"/>
    <w:rsid w:val="00B54E9A"/>
    <w:rsid w:val="00B552D0"/>
    <w:rsid w:val="00B55939"/>
    <w:rsid w:val="00B560A7"/>
    <w:rsid w:val="00B56237"/>
    <w:rsid w:val="00B562A4"/>
    <w:rsid w:val="00B5734F"/>
    <w:rsid w:val="00B57CB9"/>
    <w:rsid w:val="00B57F82"/>
    <w:rsid w:val="00B609B4"/>
    <w:rsid w:val="00B60C05"/>
    <w:rsid w:val="00B61565"/>
    <w:rsid w:val="00B61B5F"/>
    <w:rsid w:val="00B624D4"/>
    <w:rsid w:val="00B62D2C"/>
    <w:rsid w:val="00B63DEA"/>
    <w:rsid w:val="00B63EB8"/>
    <w:rsid w:val="00B6484C"/>
    <w:rsid w:val="00B64D93"/>
    <w:rsid w:val="00B64F59"/>
    <w:rsid w:val="00B65499"/>
    <w:rsid w:val="00B65BBE"/>
    <w:rsid w:val="00B65FA7"/>
    <w:rsid w:val="00B66A76"/>
    <w:rsid w:val="00B675A0"/>
    <w:rsid w:val="00B67A91"/>
    <w:rsid w:val="00B67C92"/>
    <w:rsid w:val="00B71554"/>
    <w:rsid w:val="00B71EA7"/>
    <w:rsid w:val="00B7223B"/>
    <w:rsid w:val="00B7225A"/>
    <w:rsid w:val="00B73332"/>
    <w:rsid w:val="00B7400E"/>
    <w:rsid w:val="00B749C5"/>
    <w:rsid w:val="00B74AC8"/>
    <w:rsid w:val="00B74EDC"/>
    <w:rsid w:val="00B7516E"/>
    <w:rsid w:val="00B752F8"/>
    <w:rsid w:val="00B753F4"/>
    <w:rsid w:val="00B7651E"/>
    <w:rsid w:val="00B76659"/>
    <w:rsid w:val="00B7666E"/>
    <w:rsid w:val="00B76B7E"/>
    <w:rsid w:val="00B76CC7"/>
    <w:rsid w:val="00B76D1E"/>
    <w:rsid w:val="00B80CB4"/>
    <w:rsid w:val="00B813D9"/>
    <w:rsid w:val="00B823EB"/>
    <w:rsid w:val="00B82C0D"/>
    <w:rsid w:val="00B83ABD"/>
    <w:rsid w:val="00B83BD0"/>
    <w:rsid w:val="00B83FB9"/>
    <w:rsid w:val="00B840AF"/>
    <w:rsid w:val="00B8444A"/>
    <w:rsid w:val="00B84760"/>
    <w:rsid w:val="00B849FE"/>
    <w:rsid w:val="00B8535B"/>
    <w:rsid w:val="00B85677"/>
    <w:rsid w:val="00B86705"/>
    <w:rsid w:val="00B86970"/>
    <w:rsid w:val="00B86992"/>
    <w:rsid w:val="00B86AB1"/>
    <w:rsid w:val="00B86EEC"/>
    <w:rsid w:val="00B8715D"/>
    <w:rsid w:val="00B8786E"/>
    <w:rsid w:val="00B90E20"/>
    <w:rsid w:val="00B911B2"/>
    <w:rsid w:val="00B9195B"/>
    <w:rsid w:val="00B91E27"/>
    <w:rsid w:val="00B92B32"/>
    <w:rsid w:val="00B94A3D"/>
    <w:rsid w:val="00B961B6"/>
    <w:rsid w:val="00B96A2E"/>
    <w:rsid w:val="00B96B5E"/>
    <w:rsid w:val="00B96E7B"/>
    <w:rsid w:val="00B96EF9"/>
    <w:rsid w:val="00B97AC4"/>
    <w:rsid w:val="00B97B10"/>
    <w:rsid w:val="00BA016C"/>
    <w:rsid w:val="00BA016E"/>
    <w:rsid w:val="00BA0C7A"/>
    <w:rsid w:val="00BA1108"/>
    <w:rsid w:val="00BA160C"/>
    <w:rsid w:val="00BA1949"/>
    <w:rsid w:val="00BA1A87"/>
    <w:rsid w:val="00BA1E10"/>
    <w:rsid w:val="00BA211C"/>
    <w:rsid w:val="00BA2B21"/>
    <w:rsid w:val="00BA2BD3"/>
    <w:rsid w:val="00BA2D4F"/>
    <w:rsid w:val="00BA4A12"/>
    <w:rsid w:val="00BA4AC1"/>
    <w:rsid w:val="00BA5778"/>
    <w:rsid w:val="00BA5F68"/>
    <w:rsid w:val="00BA618B"/>
    <w:rsid w:val="00BA6E51"/>
    <w:rsid w:val="00BA6EEE"/>
    <w:rsid w:val="00BA7224"/>
    <w:rsid w:val="00BA7616"/>
    <w:rsid w:val="00BB00B3"/>
    <w:rsid w:val="00BB198F"/>
    <w:rsid w:val="00BB1F7A"/>
    <w:rsid w:val="00BB2284"/>
    <w:rsid w:val="00BB26A5"/>
    <w:rsid w:val="00BB26C0"/>
    <w:rsid w:val="00BB29B4"/>
    <w:rsid w:val="00BB2AC0"/>
    <w:rsid w:val="00BB2BC5"/>
    <w:rsid w:val="00BB2F63"/>
    <w:rsid w:val="00BB2FC6"/>
    <w:rsid w:val="00BB348F"/>
    <w:rsid w:val="00BB38C4"/>
    <w:rsid w:val="00BB3D65"/>
    <w:rsid w:val="00BB3FA0"/>
    <w:rsid w:val="00BB439C"/>
    <w:rsid w:val="00BB4A62"/>
    <w:rsid w:val="00BB5B83"/>
    <w:rsid w:val="00BB5BA1"/>
    <w:rsid w:val="00BB6E1F"/>
    <w:rsid w:val="00BC029B"/>
    <w:rsid w:val="00BC031B"/>
    <w:rsid w:val="00BC07C0"/>
    <w:rsid w:val="00BC118B"/>
    <w:rsid w:val="00BC18BE"/>
    <w:rsid w:val="00BC19A4"/>
    <w:rsid w:val="00BC251D"/>
    <w:rsid w:val="00BC2542"/>
    <w:rsid w:val="00BC2836"/>
    <w:rsid w:val="00BC31B6"/>
    <w:rsid w:val="00BC390C"/>
    <w:rsid w:val="00BC45EA"/>
    <w:rsid w:val="00BC51DC"/>
    <w:rsid w:val="00BC5DF0"/>
    <w:rsid w:val="00BC7117"/>
    <w:rsid w:val="00BC7474"/>
    <w:rsid w:val="00BD0536"/>
    <w:rsid w:val="00BD0B86"/>
    <w:rsid w:val="00BD1B56"/>
    <w:rsid w:val="00BD1D47"/>
    <w:rsid w:val="00BD268F"/>
    <w:rsid w:val="00BD2A2C"/>
    <w:rsid w:val="00BD3D9B"/>
    <w:rsid w:val="00BD3FD8"/>
    <w:rsid w:val="00BD42E7"/>
    <w:rsid w:val="00BD4A29"/>
    <w:rsid w:val="00BD586D"/>
    <w:rsid w:val="00BD5DF9"/>
    <w:rsid w:val="00BD603A"/>
    <w:rsid w:val="00BD6216"/>
    <w:rsid w:val="00BD6D01"/>
    <w:rsid w:val="00BD75A5"/>
    <w:rsid w:val="00BD7614"/>
    <w:rsid w:val="00BE06AB"/>
    <w:rsid w:val="00BE0DD5"/>
    <w:rsid w:val="00BE1926"/>
    <w:rsid w:val="00BE2463"/>
    <w:rsid w:val="00BE24BB"/>
    <w:rsid w:val="00BE25C9"/>
    <w:rsid w:val="00BE2D98"/>
    <w:rsid w:val="00BE3A25"/>
    <w:rsid w:val="00BE3B36"/>
    <w:rsid w:val="00BE5146"/>
    <w:rsid w:val="00BE5E71"/>
    <w:rsid w:val="00BE656D"/>
    <w:rsid w:val="00BE67DE"/>
    <w:rsid w:val="00BE6FBD"/>
    <w:rsid w:val="00BE7A42"/>
    <w:rsid w:val="00BF02FE"/>
    <w:rsid w:val="00BF2152"/>
    <w:rsid w:val="00BF21C6"/>
    <w:rsid w:val="00BF251D"/>
    <w:rsid w:val="00BF28C0"/>
    <w:rsid w:val="00BF294B"/>
    <w:rsid w:val="00BF2975"/>
    <w:rsid w:val="00BF34F1"/>
    <w:rsid w:val="00BF4007"/>
    <w:rsid w:val="00BF4097"/>
    <w:rsid w:val="00BF4A9E"/>
    <w:rsid w:val="00BF4B25"/>
    <w:rsid w:val="00BF4B9E"/>
    <w:rsid w:val="00BF5167"/>
    <w:rsid w:val="00BF5182"/>
    <w:rsid w:val="00BF554E"/>
    <w:rsid w:val="00BF5569"/>
    <w:rsid w:val="00BF56C9"/>
    <w:rsid w:val="00BF6FC1"/>
    <w:rsid w:val="00BF7134"/>
    <w:rsid w:val="00C003DF"/>
    <w:rsid w:val="00C010EA"/>
    <w:rsid w:val="00C01908"/>
    <w:rsid w:val="00C01DD9"/>
    <w:rsid w:val="00C02A11"/>
    <w:rsid w:val="00C02DA0"/>
    <w:rsid w:val="00C03281"/>
    <w:rsid w:val="00C0398B"/>
    <w:rsid w:val="00C03F14"/>
    <w:rsid w:val="00C047B2"/>
    <w:rsid w:val="00C051E1"/>
    <w:rsid w:val="00C055E3"/>
    <w:rsid w:val="00C062B3"/>
    <w:rsid w:val="00C06408"/>
    <w:rsid w:val="00C0644F"/>
    <w:rsid w:val="00C0779A"/>
    <w:rsid w:val="00C1007D"/>
    <w:rsid w:val="00C1016A"/>
    <w:rsid w:val="00C1024A"/>
    <w:rsid w:val="00C10E5E"/>
    <w:rsid w:val="00C10EB8"/>
    <w:rsid w:val="00C10F7F"/>
    <w:rsid w:val="00C10FF7"/>
    <w:rsid w:val="00C1147E"/>
    <w:rsid w:val="00C11569"/>
    <w:rsid w:val="00C11C1B"/>
    <w:rsid w:val="00C11FC0"/>
    <w:rsid w:val="00C12B4B"/>
    <w:rsid w:val="00C12BBF"/>
    <w:rsid w:val="00C13959"/>
    <w:rsid w:val="00C13F87"/>
    <w:rsid w:val="00C144B1"/>
    <w:rsid w:val="00C14791"/>
    <w:rsid w:val="00C154B9"/>
    <w:rsid w:val="00C15C22"/>
    <w:rsid w:val="00C15CE2"/>
    <w:rsid w:val="00C16A5F"/>
    <w:rsid w:val="00C20C6E"/>
    <w:rsid w:val="00C24179"/>
    <w:rsid w:val="00C261F4"/>
    <w:rsid w:val="00C26FF1"/>
    <w:rsid w:val="00C270BE"/>
    <w:rsid w:val="00C30572"/>
    <w:rsid w:val="00C31418"/>
    <w:rsid w:val="00C31EB1"/>
    <w:rsid w:val="00C31F44"/>
    <w:rsid w:val="00C328BD"/>
    <w:rsid w:val="00C33161"/>
    <w:rsid w:val="00C34723"/>
    <w:rsid w:val="00C35159"/>
    <w:rsid w:val="00C35AB3"/>
    <w:rsid w:val="00C362B9"/>
    <w:rsid w:val="00C3666E"/>
    <w:rsid w:val="00C36A3C"/>
    <w:rsid w:val="00C4031B"/>
    <w:rsid w:val="00C4047D"/>
    <w:rsid w:val="00C405BE"/>
    <w:rsid w:val="00C40EAD"/>
    <w:rsid w:val="00C4127F"/>
    <w:rsid w:val="00C42F94"/>
    <w:rsid w:val="00C445DF"/>
    <w:rsid w:val="00C45459"/>
    <w:rsid w:val="00C4563F"/>
    <w:rsid w:val="00C45DFB"/>
    <w:rsid w:val="00C47DF2"/>
    <w:rsid w:val="00C505D5"/>
    <w:rsid w:val="00C50C57"/>
    <w:rsid w:val="00C5162C"/>
    <w:rsid w:val="00C52730"/>
    <w:rsid w:val="00C52E65"/>
    <w:rsid w:val="00C52EB0"/>
    <w:rsid w:val="00C541FC"/>
    <w:rsid w:val="00C54482"/>
    <w:rsid w:val="00C54BF5"/>
    <w:rsid w:val="00C55186"/>
    <w:rsid w:val="00C55E0E"/>
    <w:rsid w:val="00C55E4D"/>
    <w:rsid w:val="00C56174"/>
    <w:rsid w:val="00C569D8"/>
    <w:rsid w:val="00C601C8"/>
    <w:rsid w:val="00C60642"/>
    <w:rsid w:val="00C6137A"/>
    <w:rsid w:val="00C615F1"/>
    <w:rsid w:val="00C6178C"/>
    <w:rsid w:val="00C617FF"/>
    <w:rsid w:val="00C61932"/>
    <w:rsid w:val="00C61C7B"/>
    <w:rsid w:val="00C61F87"/>
    <w:rsid w:val="00C6243C"/>
    <w:rsid w:val="00C625BF"/>
    <w:rsid w:val="00C630DD"/>
    <w:rsid w:val="00C64676"/>
    <w:rsid w:val="00C64BA2"/>
    <w:rsid w:val="00C64EDD"/>
    <w:rsid w:val="00C65000"/>
    <w:rsid w:val="00C65524"/>
    <w:rsid w:val="00C6587B"/>
    <w:rsid w:val="00C65A03"/>
    <w:rsid w:val="00C66526"/>
    <w:rsid w:val="00C678A3"/>
    <w:rsid w:val="00C67DB8"/>
    <w:rsid w:val="00C7054B"/>
    <w:rsid w:val="00C70BF2"/>
    <w:rsid w:val="00C71208"/>
    <w:rsid w:val="00C71294"/>
    <w:rsid w:val="00C7222A"/>
    <w:rsid w:val="00C72386"/>
    <w:rsid w:val="00C724ED"/>
    <w:rsid w:val="00C72C66"/>
    <w:rsid w:val="00C72F35"/>
    <w:rsid w:val="00C75DE3"/>
    <w:rsid w:val="00C7655C"/>
    <w:rsid w:val="00C76FD1"/>
    <w:rsid w:val="00C77222"/>
    <w:rsid w:val="00C773AE"/>
    <w:rsid w:val="00C77EE2"/>
    <w:rsid w:val="00C8024E"/>
    <w:rsid w:val="00C80828"/>
    <w:rsid w:val="00C8095E"/>
    <w:rsid w:val="00C814EB"/>
    <w:rsid w:val="00C84713"/>
    <w:rsid w:val="00C84A4E"/>
    <w:rsid w:val="00C84CB8"/>
    <w:rsid w:val="00C85A97"/>
    <w:rsid w:val="00C86467"/>
    <w:rsid w:val="00C874CA"/>
    <w:rsid w:val="00C87BA5"/>
    <w:rsid w:val="00C90191"/>
    <w:rsid w:val="00C90295"/>
    <w:rsid w:val="00C904BF"/>
    <w:rsid w:val="00C905BD"/>
    <w:rsid w:val="00C9126B"/>
    <w:rsid w:val="00C91802"/>
    <w:rsid w:val="00C91E4F"/>
    <w:rsid w:val="00C927AF"/>
    <w:rsid w:val="00C928B0"/>
    <w:rsid w:val="00C92CDF"/>
    <w:rsid w:val="00C92E49"/>
    <w:rsid w:val="00C92F49"/>
    <w:rsid w:val="00C93867"/>
    <w:rsid w:val="00C93D3E"/>
    <w:rsid w:val="00C94C91"/>
    <w:rsid w:val="00C96E3F"/>
    <w:rsid w:val="00C97072"/>
    <w:rsid w:val="00C970CE"/>
    <w:rsid w:val="00C972F6"/>
    <w:rsid w:val="00CA03C8"/>
    <w:rsid w:val="00CA12F4"/>
    <w:rsid w:val="00CA3BC8"/>
    <w:rsid w:val="00CA431E"/>
    <w:rsid w:val="00CA4CE1"/>
    <w:rsid w:val="00CA5311"/>
    <w:rsid w:val="00CA5F1A"/>
    <w:rsid w:val="00CA68C1"/>
    <w:rsid w:val="00CA71F8"/>
    <w:rsid w:val="00CA736B"/>
    <w:rsid w:val="00CB00E5"/>
    <w:rsid w:val="00CB0901"/>
    <w:rsid w:val="00CB0AD4"/>
    <w:rsid w:val="00CB0E10"/>
    <w:rsid w:val="00CB1503"/>
    <w:rsid w:val="00CB28F5"/>
    <w:rsid w:val="00CB2A3A"/>
    <w:rsid w:val="00CB304C"/>
    <w:rsid w:val="00CB3347"/>
    <w:rsid w:val="00CB3CEF"/>
    <w:rsid w:val="00CB42A5"/>
    <w:rsid w:val="00CB44BD"/>
    <w:rsid w:val="00CB4E73"/>
    <w:rsid w:val="00CB5EC7"/>
    <w:rsid w:val="00CB62DB"/>
    <w:rsid w:val="00CB7263"/>
    <w:rsid w:val="00CB746E"/>
    <w:rsid w:val="00CB7CCD"/>
    <w:rsid w:val="00CB7E43"/>
    <w:rsid w:val="00CB7EC0"/>
    <w:rsid w:val="00CC0E89"/>
    <w:rsid w:val="00CC2AD1"/>
    <w:rsid w:val="00CC3A11"/>
    <w:rsid w:val="00CC4096"/>
    <w:rsid w:val="00CC4A75"/>
    <w:rsid w:val="00CC53D6"/>
    <w:rsid w:val="00CC5845"/>
    <w:rsid w:val="00CC5A70"/>
    <w:rsid w:val="00CC5AEC"/>
    <w:rsid w:val="00CC5D68"/>
    <w:rsid w:val="00CC7AEC"/>
    <w:rsid w:val="00CD0966"/>
    <w:rsid w:val="00CD194E"/>
    <w:rsid w:val="00CD2140"/>
    <w:rsid w:val="00CD27C9"/>
    <w:rsid w:val="00CD2F25"/>
    <w:rsid w:val="00CD4094"/>
    <w:rsid w:val="00CD40E1"/>
    <w:rsid w:val="00CD42CC"/>
    <w:rsid w:val="00CD4E53"/>
    <w:rsid w:val="00CD521E"/>
    <w:rsid w:val="00CD5BD6"/>
    <w:rsid w:val="00CD5BED"/>
    <w:rsid w:val="00CD5DC7"/>
    <w:rsid w:val="00CD6351"/>
    <w:rsid w:val="00CD6769"/>
    <w:rsid w:val="00CD74D0"/>
    <w:rsid w:val="00CD79B9"/>
    <w:rsid w:val="00CE1C5F"/>
    <w:rsid w:val="00CE2151"/>
    <w:rsid w:val="00CE2B1F"/>
    <w:rsid w:val="00CE44DD"/>
    <w:rsid w:val="00CE5EFA"/>
    <w:rsid w:val="00CE639F"/>
    <w:rsid w:val="00CE68BE"/>
    <w:rsid w:val="00CE6DA0"/>
    <w:rsid w:val="00CE78F6"/>
    <w:rsid w:val="00CE7AF3"/>
    <w:rsid w:val="00CF0241"/>
    <w:rsid w:val="00CF1774"/>
    <w:rsid w:val="00CF209E"/>
    <w:rsid w:val="00CF2355"/>
    <w:rsid w:val="00CF2A28"/>
    <w:rsid w:val="00CF32FD"/>
    <w:rsid w:val="00CF38A2"/>
    <w:rsid w:val="00CF3B29"/>
    <w:rsid w:val="00CF3F76"/>
    <w:rsid w:val="00CF465C"/>
    <w:rsid w:val="00CF4AA1"/>
    <w:rsid w:val="00CF4AED"/>
    <w:rsid w:val="00CF4D92"/>
    <w:rsid w:val="00CF5E07"/>
    <w:rsid w:val="00CF5FFC"/>
    <w:rsid w:val="00CF6D07"/>
    <w:rsid w:val="00CF743F"/>
    <w:rsid w:val="00CF7EC3"/>
    <w:rsid w:val="00D001B8"/>
    <w:rsid w:val="00D00B89"/>
    <w:rsid w:val="00D00F39"/>
    <w:rsid w:val="00D0172B"/>
    <w:rsid w:val="00D0193D"/>
    <w:rsid w:val="00D01B32"/>
    <w:rsid w:val="00D022DA"/>
    <w:rsid w:val="00D02A0A"/>
    <w:rsid w:val="00D02BB1"/>
    <w:rsid w:val="00D02D52"/>
    <w:rsid w:val="00D0351A"/>
    <w:rsid w:val="00D038BF"/>
    <w:rsid w:val="00D04120"/>
    <w:rsid w:val="00D044F6"/>
    <w:rsid w:val="00D046E0"/>
    <w:rsid w:val="00D0471C"/>
    <w:rsid w:val="00D04C00"/>
    <w:rsid w:val="00D04CAA"/>
    <w:rsid w:val="00D04F97"/>
    <w:rsid w:val="00D054B0"/>
    <w:rsid w:val="00D05A63"/>
    <w:rsid w:val="00D05BFB"/>
    <w:rsid w:val="00D05E4B"/>
    <w:rsid w:val="00D06A83"/>
    <w:rsid w:val="00D06CE7"/>
    <w:rsid w:val="00D07126"/>
    <w:rsid w:val="00D075E9"/>
    <w:rsid w:val="00D07AA0"/>
    <w:rsid w:val="00D10185"/>
    <w:rsid w:val="00D1054F"/>
    <w:rsid w:val="00D108AE"/>
    <w:rsid w:val="00D10B8A"/>
    <w:rsid w:val="00D120F6"/>
    <w:rsid w:val="00D12B26"/>
    <w:rsid w:val="00D12D48"/>
    <w:rsid w:val="00D136FE"/>
    <w:rsid w:val="00D13863"/>
    <w:rsid w:val="00D13BEF"/>
    <w:rsid w:val="00D15730"/>
    <w:rsid w:val="00D172CD"/>
    <w:rsid w:val="00D176B9"/>
    <w:rsid w:val="00D17D0F"/>
    <w:rsid w:val="00D2049B"/>
    <w:rsid w:val="00D219CA"/>
    <w:rsid w:val="00D21B3A"/>
    <w:rsid w:val="00D21D50"/>
    <w:rsid w:val="00D22EB7"/>
    <w:rsid w:val="00D24214"/>
    <w:rsid w:val="00D2455D"/>
    <w:rsid w:val="00D24BF7"/>
    <w:rsid w:val="00D33F02"/>
    <w:rsid w:val="00D35E20"/>
    <w:rsid w:val="00D36744"/>
    <w:rsid w:val="00D36AAC"/>
    <w:rsid w:val="00D36D32"/>
    <w:rsid w:val="00D37901"/>
    <w:rsid w:val="00D37CEB"/>
    <w:rsid w:val="00D40181"/>
    <w:rsid w:val="00D40240"/>
    <w:rsid w:val="00D4153A"/>
    <w:rsid w:val="00D418C6"/>
    <w:rsid w:val="00D42060"/>
    <w:rsid w:val="00D4352D"/>
    <w:rsid w:val="00D43605"/>
    <w:rsid w:val="00D43873"/>
    <w:rsid w:val="00D43E79"/>
    <w:rsid w:val="00D440ED"/>
    <w:rsid w:val="00D44A1F"/>
    <w:rsid w:val="00D45E04"/>
    <w:rsid w:val="00D466C4"/>
    <w:rsid w:val="00D47615"/>
    <w:rsid w:val="00D4775D"/>
    <w:rsid w:val="00D50605"/>
    <w:rsid w:val="00D50A7D"/>
    <w:rsid w:val="00D50E58"/>
    <w:rsid w:val="00D5122C"/>
    <w:rsid w:val="00D51B9B"/>
    <w:rsid w:val="00D52280"/>
    <w:rsid w:val="00D5284B"/>
    <w:rsid w:val="00D52AEE"/>
    <w:rsid w:val="00D52B56"/>
    <w:rsid w:val="00D53218"/>
    <w:rsid w:val="00D5353D"/>
    <w:rsid w:val="00D53884"/>
    <w:rsid w:val="00D541DE"/>
    <w:rsid w:val="00D54B27"/>
    <w:rsid w:val="00D54DBE"/>
    <w:rsid w:val="00D55278"/>
    <w:rsid w:val="00D55679"/>
    <w:rsid w:val="00D55916"/>
    <w:rsid w:val="00D55A2C"/>
    <w:rsid w:val="00D5612C"/>
    <w:rsid w:val="00D561FC"/>
    <w:rsid w:val="00D56500"/>
    <w:rsid w:val="00D571BF"/>
    <w:rsid w:val="00D578D6"/>
    <w:rsid w:val="00D57D16"/>
    <w:rsid w:val="00D60756"/>
    <w:rsid w:val="00D610E1"/>
    <w:rsid w:val="00D619CC"/>
    <w:rsid w:val="00D62314"/>
    <w:rsid w:val="00D62A96"/>
    <w:rsid w:val="00D633D2"/>
    <w:rsid w:val="00D63E37"/>
    <w:rsid w:val="00D650D0"/>
    <w:rsid w:val="00D653BD"/>
    <w:rsid w:val="00D6548F"/>
    <w:rsid w:val="00D6654C"/>
    <w:rsid w:val="00D668BE"/>
    <w:rsid w:val="00D66A99"/>
    <w:rsid w:val="00D66F95"/>
    <w:rsid w:val="00D67D82"/>
    <w:rsid w:val="00D70147"/>
    <w:rsid w:val="00D7039F"/>
    <w:rsid w:val="00D70D31"/>
    <w:rsid w:val="00D71685"/>
    <w:rsid w:val="00D718CA"/>
    <w:rsid w:val="00D71BC6"/>
    <w:rsid w:val="00D72205"/>
    <w:rsid w:val="00D72317"/>
    <w:rsid w:val="00D72A78"/>
    <w:rsid w:val="00D72F54"/>
    <w:rsid w:val="00D7327C"/>
    <w:rsid w:val="00D73DF7"/>
    <w:rsid w:val="00D74535"/>
    <w:rsid w:val="00D749ED"/>
    <w:rsid w:val="00D74FAE"/>
    <w:rsid w:val="00D762C9"/>
    <w:rsid w:val="00D77477"/>
    <w:rsid w:val="00D77C10"/>
    <w:rsid w:val="00D77D63"/>
    <w:rsid w:val="00D80084"/>
    <w:rsid w:val="00D80428"/>
    <w:rsid w:val="00D80905"/>
    <w:rsid w:val="00D812BE"/>
    <w:rsid w:val="00D81647"/>
    <w:rsid w:val="00D816A7"/>
    <w:rsid w:val="00D818E2"/>
    <w:rsid w:val="00D81AFE"/>
    <w:rsid w:val="00D82B2F"/>
    <w:rsid w:val="00D83992"/>
    <w:rsid w:val="00D843F0"/>
    <w:rsid w:val="00D84B2E"/>
    <w:rsid w:val="00D851DD"/>
    <w:rsid w:val="00D854F3"/>
    <w:rsid w:val="00D862CC"/>
    <w:rsid w:val="00D86328"/>
    <w:rsid w:val="00D870F1"/>
    <w:rsid w:val="00D87929"/>
    <w:rsid w:val="00D87FC6"/>
    <w:rsid w:val="00D908B1"/>
    <w:rsid w:val="00D90A47"/>
    <w:rsid w:val="00D90C7F"/>
    <w:rsid w:val="00D90E81"/>
    <w:rsid w:val="00D90EDC"/>
    <w:rsid w:val="00D93141"/>
    <w:rsid w:val="00D9570E"/>
    <w:rsid w:val="00D95805"/>
    <w:rsid w:val="00D95837"/>
    <w:rsid w:val="00D9669B"/>
    <w:rsid w:val="00D968B3"/>
    <w:rsid w:val="00D971C5"/>
    <w:rsid w:val="00DA0351"/>
    <w:rsid w:val="00DA0648"/>
    <w:rsid w:val="00DA0EBD"/>
    <w:rsid w:val="00DA1900"/>
    <w:rsid w:val="00DA1DCD"/>
    <w:rsid w:val="00DA21E2"/>
    <w:rsid w:val="00DA266D"/>
    <w:rsid w:val="00DA2CD5"/>
    <w:rsid w:val="00DA4725"/>
    <w:rsid w:val="00DA4DFB"/>
    <w:rsid w:val="00DA54B0"/>
    <w:rsid w:val="00DA5B11"/>
    <w:rsid w:val="00DA5CD6"/>
    <w:rsid w:val="00DA61F3"/>
    <w:rsid w:val="00DA6577"/>
    <w:rsid w:val="00DA7689"/>
    <w:rsid w:val="00DA7936"/>
    <w:rsid w:val="00DA7AA7"/>
    <w:rsid w:val="00DA7E96"/>
    <w:rsid w:val="00DB0209"/>
    <w:rsid w:val="00DB0CDE"/>
    <w:rsid w:val="00DB132B"/>
    <w:rsid w:val="00DB1792"/>
    <w:rsid w:val="00DB1F08"/>
    <w:rsid w:val="00DB24FB"/>
    <w:rsid w:val="00DB27BD"/>
    <w:rsid w:val="00DB2A75"/>
    <w:rsid w:val="00DB2D2D"/>
    <w:rsid w:val="00DB2DDF"/>
    <w:rsid w:val="00DB312B"/>
    <w:rsid w:val="00DB31E6"/>
    <w:rsid w:val="00DB33FB"/>
    <w:rsid w:val="00DB3A50"/>
    <w:rsid w:val="00DB3BBC"/>
    <w:rsid w:val="00DB491C"/>
    <w:rsid w:val="00DB4946"/>
    <w:rsid w:val="00DB55EB"/>
    <w:rsid w:val="00DB5944"/>
    <w:rsid w:val="00DB59EC"/>
    <w:rsid w:val="00DB6950"/>
    <w:rsid w:val="00DB70BA"/>
    <w:rsid w:val="00DB71B9"/>
    <w:rsid w:val="00DB790A"/>
    <w:rsid w:val="00DC02A3"/>
    <w:rsid w:val="00DC0619"/>
    <w:rsid w:val="00DC0DE9"/>
    <w:rsid w:val="00DC0E76"/>
    <w:rsid w:val="00DC19A1"/>
    <w:rsid w:val="00DC1F12"/>
    <w:rsid w:val="00DC1F87"/>
    <w:rsid w:val="00DC2354"/>
    <w:rsid w:val="00DC24AF"/>
    <w:rsid w:val="00DC2A1C"/>
    <w:rsid w:val="00DC2F78"/>
    <w:rsid w:val="00DC3190"/>
    <w:rsid w:val="00DC32D8"/>
    <w:rsid w:val="00DC3795"/>
    <w:rsid w:val="00DC450B"/>
    <w:rsid w:val="00DC4654"/>
    <w:rsid w:val="00DC53D4"/>
    <w:rsid w:val="00DC6660"/>
    <w:rsid w:val="00DC6B98"/>
    <w:rsid w:val="00DC6B99"/>
    <w:rsid w:val="00DC6DE0"/>
    <w:rsid w:val="00DC6F00"/>
    <w:rsid w:val="00DD019A"/>
    <w:rsid w:val="00DD2582"/>
    <w:rsid w:val="00DD26A2"/>
    <w:rsid w:val="00DD2F3C"/>
    <w:rsid w:val="00DD2F8C"/>
    <w:rsid w:val="00DD3035"/>
    <w:rsid w:val="00DD341F"/>
    <w:rsid w:val="00DD4DC5"/>
    <w:rsid w:val="00DD4EC8"/>
    <w:rsid w:val="00DD4FE9"/>
    <w:rsid w:val="00DD590A"/>
    <w:rsid w:val="00DD67AC"/>
    <w:rsid w:val="00DD6A10"/>
    <w:rsid w:val="00DE02FD"/>
    <w:rsid w:val="00DE0A1F"/>
    <w:rsid w:val="00DE1D6A"/>
    <w:rsid w:val="00DE2106"/>
    <w:rsid w:val="00DE2DBA"/>
    <w:rsid w:val="00DE2E45"/>
    <w:rsid w:val="00DE48A0"/>
    <w:rsid w:val="00DE4C7A"/>
    <w:rsid w:val="00DE58AB"/>
    <w:rsid w:val="00DE5B00"/>
    <w:rsid w:val="00DE63EA"/>
    <w:rsid w:val="00DE64C4"/>
    <w:rsid w:val="00DE65B0"/>
    <w:rsid w:val="00DE6876"/>
    <w:rsid w:val="00DE75CE"/>
    <w:rsid w:val="00DF11CC"/>
    <w:rsid w:val="00DF1437"/>
    <w:rsid w:val="00DF2EAA"/>
    <w:rsid w:val="00DF383E"/>
    <w:rsid w:val="00DF45A6"/>
    <w:rsid w:val="00DF47B2"/>
    <w:rsid w:val="00DF47E8"/>
    <w:rsid w:val="00DF510F"/>
    <w:rsid w:val="00DF51A4"/>
    <w:rsid w:val="00DF5738"/>
    <w:rsid w:val="00DF61EE"/>
    <w:rsid w:val="00DF6B2B"/>
    <w:rsid w:val="00E005F6"/>
    <w:rsid w:val="00E007CC"/>
    <w:rsid w:val="00E00B47"/>
    <w:rsid w:val="00E01460"/>
    <w:rsid w:val="00E01FA9"/>
    <w:rsid w:val="00E0255C"/>
    <w:rsid w:val="00E02594"/>
    <w:rsid w:val="00E02E45"/>
    <w:rsid w:val="00E03916"/>
    <w:rsid w:val="00E03F9F"/>
    <w:rsid w:val="00E041EC"/>
    <w:rsid w:val="00E04602"/>
    <w:rsid w:val="00E04698"/>
    <w:rsid w:val="00E04804"/>
    <w:rsid w:val="00E04BF3"/>
    <w:rsid w:val="00E05425"/>
    <w:rsid w:val="00E06107"/>
    <w:rsid w:val="00E06328"/>
    <w:rsid w:val="00E0688D"/>
    <w:rsid w:val="00E06948"/>
    <w:rsid w:val="00E06EF8"/>
    <w:rsid w:val="00E07434"/>
    <w:rsid w:val="00E07BE6"/>
    <w:rsid w:val="00E07E1F"/>
    <w:rsid w:val="00E07F2E"/>
    <w:rsid w:val="00E10C5B"/>
    <w:rsid w:val="00E10D1E"/>
    <w:rsid w:val="00E10D5A"/>
    <w:rsid w:val="00E11384"/>
    <w:rsid w:val="00E1190A"/>
    <w:rsid w:val="00E11AE3"/>
    <w:rsid w:val="00E11BB9"/>
    <w:rsid w:val="00E120F3"/>
    <w:rsid w:val="00E128A3"/>
    <w:rsid w:val="00E12A43"/>
    <w:rsid w:val="00E12CD3"/>
    <w:rsid w:val="00E12F25"/>
    <w:rsid w:val="00E13B49"/>
    <w:rsid w:val="00E142AA"/>
    <w:rsid w:val="00E146CF"/>
    <w:rsid w:val="00E14907"/>
    <w:rsid w:val="00E14DD0"/>
    <w:rsid w:val="00E1535F"/>
    <w:rsid w:val="00E15DFE"/>
    <w:rsid w:val="00E16598"/>
    <w:rsid w:val="00E168B2"/>
    <w:rsid w:val="00E16972"/>
    <w:rsid w:val="00E16D0F"/>
    <w:rsid w:val="00E17A59"/>
    <w:rsid w:val="00E205B5"/>
    <w:rsid w:val="00E20C16"/>
    <w:rsid w:val="00E21302"/>
    <w:rsid w:val="00E218E9"/>
    <w:rsid w:val="00E21A60"/>
    <w:rsid w:val="00E21BA7"/>
    <w:rsid w:val="00E21E7D"/>
    <w:rsid w:val="00E24E6D"/>
    <w:rsid w:val="00E258CF"/>
    <w:rsid w:val="00E25E44"/>
    <w:rsid w:val="00E30B64"/>
    <w:rsid w:val="00E30DD7"/>
    <w:rsid w:val="00E311A5"/>
    <w:rsid w:val="00E31994"/>
    <w:rsid w:val="00E31EE8"/>
    <w:rsid w:val="00E33BE9"/>
    <w:rsid w:val="00E3685D"/>
    <w:rsid w:val="00E36F34"/>
    <w:rsid w:val="00E402FE"/>
    <w:rsid w:val="00E40398"/>
    <w:rsid w:val="00E40865"/>
    <w:rsid w:val="00E40FD7"/>
    <w:rsid w:val="00E41842"/>
    <w:rsid w:val="00E42B99"/>
    <w:rsid w:val="00E42E64"/>
    <w:rsid w:val="00E43477"/>
    <w:rsid w:val="00E451C3"/>
    <w:rsid w:val="00E45FCA"/>
    <w:rsid w:val="00E463E8"/>
    <w:rsid w:val="00E46D1E"/>
    <w:rsid w:val="00E4713A"/>
    <w:rsid w:val="00E50196"/>
    <w:rsid w:val="00E50BB5"/>
    <w:rsid w:val="00E50CF4"/>
    <w:rsid w:val="00E51203"/>
    <w:rsid w:val="00E5173E"/>
    <w:rsid w:val="00E51F7F"/>
    <w:rsid w:val="00E52ABA"/>
    <w:rsid w:val="00E52FD9"/>
    <w:rsid w:val="00E53B33"/>
    <w:rsid w:val="00E53CA0"/>
    <w:rsid w:val="00E54463"/>
    <w:rsid w:val="00E55947"/>
    <w:rsid w:val="00E55BE8"/>
    <w:rsid w:val="00E562B2"/>
    <w:rsid w:val="00E57AB6"/>
    <w:rsid w:val="00E57DDA"/>
    <w:rsid w:val="00E60582"/>
    <w:rsid w:val="00E60B53"/>
    <w:rsid w:val="00E613EB"/>
    <w:rsid w:val="00E61BEE"/>
    <w:rsid w:val="00E6202C"/>
    <w:rsid w:val="00E6236C"/>
    <w:rsid w:val="00E62E6E"/>
    <w:rsid w:val="00E642BA"/>
    <w:rsid w:val="00E64634"/>
    <w:rsid w:val="00E6480D"/>
    <w:rsid w:val="00E658FD"/>
    <w:rsid w:val="00E65A8C"/>
    <w:rsid w:val="00E664A3"/>
    <w:rsid w:val="00E678F4"/>
    <w:rsid w:val="00E67C3F"/>
    <w:rsid w:val="00E700ED"/>
    <w:rsid w:val="00E71507"/>
    <w:rsid w:val="00E71A21"/>
    <w:rsid w:val="00E71BDB"/>
    <w:rsid w:val="00E72A23"/>
    <w:rsid w:val="00E7607B"/>
    <w:rsid w:val="00E762CD"/>
    <w:rsid w:val="00E76E18"/>
    <w:rsid w:val="00E76EEE"/>
    <w:rsid w:val="00E80AE5"/>
    <w:rsid w:val="00E80DCB"/>
    <w:rsid w:val="00E81562"/>
    <w:rsid w:val="00E819D4"/>
    <w:rsid w:val="00E81BC7"/>
    <w:rsid w:val="00E826E9"/>
    <w:rsid w:val="00E82966"/>
    <w:rsid w:val="00E832B2"/>
    <w:rsid w:val="00E835FA"/>
    <w:rsid w:val="00E83B8A"/>
    <w:rsid w:val="00E8407C"/>
    <w:rsid w:val="00E84E14"/>
    <w:rsid w:val="00E859EB"/>
    <w:rsid w:val="00E86FC7"/>
    <w:rsid w:val="00E8708C"/>
    <w:rsid w:val="00E8722D"/>
    <w:rsid w:val="00E8774F"/>
    <w:rsid w:val="00E877EA"/>
    <w:rsid w:val="00E87CD6"/>
    <w:rsid w:val="00E90842"/>
    <w:rsid w:val="00E9085D"/>
    <w:rsid w:val="00E9091D"/>
    <w:rsid w:val="00E918E3"/>
    <w:rsid w:val="00E91DBC"/>
    <w:rsid w:val="00E922A4"/>
    <w:rsid w:val="00E92C7D"/>
    <w:rsid w:val="00E93B67"/>
    <w:rsid w:val="00E93E07"/>
    <w:rsid w:val="00E9560D"/>
    <w:rsid w:val="00E9591F"/>
    <w:rsid w:val="00E95C0E"/>
    <w:rsid w:val="00E96D06"/>
    <w:rsid w:val="00E970D7"/>
    <w:rsid w:val="00E9773F"/>
    <w:rsid w:val="00EA0C7D"/>
    <w:rsid w:val="00EA0D6D"/>
    <w:rsid w:val="00EA1726"/>
    <w:rsid w:val="00EA17BB"/>
    <w:rsid w:val="00EA1F1E"/>
    <w:rsid w:val="00EA2070"/>
    <w:rsid w:val="00EA2084"/>
    <w:rsid w:val="00EA211C"/>
    <w:rsid w:val="00EA4446"/>
    <w:rsid w:val="00EA460E"/>
    <w:rsid w:val="00EA4EDB"/>
    <w:rsid w:val="00EA558E"/>
    <w:rsid w:val="00EA620B"/>
    <w:rsid w:val="00EA6431"/>
    <w:rsid w:val="00EA6CAA"/>
    <w:rsid w:val="00EA754A"/>
    <w:rsid w:val="00EA771F"/>
    <w:rsid w:val="00EA7A72"/>
    <w:rsid w:val="00EA7D06"/>
    <w:rsid w:val="00EB0248"/>
    <w:rsid w:val="00EB030E"/>
    <w:rsid w:val="00EB0FB9"/>
    <w:rsid w:val="00EB1558"/>
    <w:rsid w:val="00EB15BA"/>
    <w:rsid w:val="00EB1BFE"/>
    <w:rsid w:val="00EB20D4"/>
    <w:rsid w:val="00EB2334"/>
    <w:rsid w:val="00EB235E"/>
    <w:rsid w:val="00EB239F"/>
    <w:rsid w:val="00EB2693"/>
    <w:rsid w:val="00EB2C8C"/>
    <w:rsid w:val="00EB2CB9"/>
    <w:rsid w:val="00EB3240"/>
    <w:rsid w:val="00EB3628"/>
    <w:rsid w:val="00EB42EB"/>
    <w:rsid w:val="00EB6938"/>
    <w:rsid w:val="00EB75CB"/>
    <w:rsid w:val="00EB78B7"/>
    <w:rsid w:val="00EC0848"/>
    <w:rsid w:val="00EC092A"/>
    <w:rsid w:val="00EC1D7D"/>
    <w:rsid w:val="00EC20F9"/>
    <w:rsid w:val="00EC210D"/>
    <w:rsid w:val="00EC434B"/>
    <w:rsid w:val="00EC462F"/>
    <w:rsid w:val="00EC474B"/>
    <w:rsid w:val="00EC47AC"/>
    <w:rsid w:val="00EC4B89"/>
    <w:rsid w:val="00EC4C12"/>
    <w:rsid w:val="00EC7664"/>
    <w:rsid w:val="00EC768A"/>
    <w:rsid w:val="00EC7B10"/>
    <w:rsid w:val="00ED01A5"/>
    <w:rsid w:val="00ED124B"/>
    <w:rsid w:val="00ED1430"/>
    <w:rsid w:val="00ED1D0E"/>
    <w:rsid w:val="00ED1E96"/>
    <w:rsid w:val="00ED1F56"/>
    <w:rsid w:val="00ED2146"/>
    <w:rsid w:val="00ED2323"/>
    <w:rsid w:val="00ED3698"/>
    <w:rsid w:val="00ED3FD8"/>
    <w:rsid w:val="00ED4672"/>
    <w:rsid w:val="00ED4905"/>
    <w:rsid w:val="00ED4AB4"/>
    <w:rsid w:val="00ED5437"/>
    <w:rsid w:val="00ED5CB7"/>
    <w:rsid w:val="00ED5FD2"/>
    <w:rsid w:val="00ED60C2"/>
    <w:rsid w:val="00ED6D72"/>
    <w:rsid w:val="00ED70CA"/>
    <w:rsid w:val="00ED731C"/>
    <w:rsid w:val="00ED7F4E"/>
    <w:rsid w:val="00EE0BDA"/>
    <w:rsid w:val="00EE25F0"/>
    <w:rsid w:val="00EE2661"/>
    <w:rsid w:val="00EE26D8"/>
    <w:rsid w:val="00EE308A"/>
    <w:rsid w:val="00EE42BD"/>
    <w:rsid w:val="00EE49DE"/>
    <w:rsid w:val="00EE4F78"/>
    <w:rsid w:val="00EE57C1"/>
    <w:rsid w:val="00EE5BB2"/>
    <w:rsid w:val="00EE633F"/>
    <w:rsid w:val="00EE6D26"/>
    <w:rsid w:val="00EF0265"/>
    <w:rsid w:val="00EF17B5"/>
    <w:rsid w:val="00EF22CD"/>
    <w:rsid w:val="00EF3A21"/>
    <w:rsid w:val="00EF4314"/>
    <w:rsid w:val="00EF4D89"/>
    <w:rsid w:val="00EF4F1D"/>
    <w:rsid w:val="00EF5062"/>
    <w:rsid w:val="00EF5945"/>
    <w:rsid w:val="00EF5D3F"/>
    <w:rsid w:val="00EF6E0E"/>
    <w:rsid w:val="00EF73EF"/>
    <w:rsid w:val="00EF7643"/>
    <w:rsid w:val="00F001DA"/>
    <w:rsid w:val="00F00578"/>
    <w:rsid w:val="00F023CC"/>
    <w:rsid w:val="00F02DAB"/>
    <w:rsid w:val="00F045E6"/>
    <w:rsid w:val="00F047A7"/>
    <w:rsid w:val="00F04985"/>
    <w:rsid w:val="00F051B5"/>
    <w:rsid w:val="00F056E5"/>
    <w:rsid w:val="00F05B39"/>
    <w:rsid w:val="00F05F5D"/>
    <w:rsid w:val="00F06B41"/>
    <w:rsid w:val="00F06D63"/>
    <w:rsid w:val="00F0741E"/>
    <w:rsid w:val="00F07705"/>
    <w:rsid w:val="00F1081F"/>
    <w:rsid w:val="00F10863"/>
    <w:rsid w:val="00F10CD4"/>
    <w:rsid w:val="00F11B8E"/>
    <w:rsid w:val="00F11C4F"/>
    <w:rsid w:val="00F120B8"/>
    <w:rsid w:val="00F12AB5"/>
    <w:rsid w:val="00F12BBF"/>
    <w:rsid w:val="00F13EE1"/>
    <w:rsid w:val="00F14EBB"/>
    <w:rsid w:val="00F16695"/>
    <w:rsid w:val="00F16F21"/>
    <w:rsid w:val="00F200EB"/>
    <w:rsid w:val="00F228D4"/>
    <w:rsid w:val="00F23DEA"/>
    <w:rsid w:val="00F23F1B"/>
    <w:rsid w:val="00F244BA"/>
    <w:rsid w:val="00F247AC"/>
    <w:rsid w:val="00F24909"/>
    <w:rsid w:val="00F24BA2"/>
    <w:rsid w:val="00F24F0A"/>
    <w:rsid w:val="00F2551F"/>
    <w:rsid w:val="00F25724"/>
    <w:rsid w:val="00F258ED"/>
    <w:rsid w:val="00F25E24"/>
    <w:rsid w:val="00F26CD2"/>
    <w:rsid w:val="00F273A8"/>
    <w:rsid w:val="00F27CB9"/>
    <w:rsid w:val="00F30671"/>
    <w:rsid w:val="00F3169D"/>
    <w:rsid w:val="00F317E5"/>
    <w:rsid w:val="00F31CF6"/>
    <w:rsid w:val="00F322A2"/>
    <w:rsid w:val="00F329BD"/>
    <w:rsid w:val="00F329F0"/>
    <w:rsid w:val="00F33534"/>
    <w:rsid w:val="00F33823"/>
    <w:rsid w:val="00F3390C"/>
    <w:rsid w:val="00F33D38"/>
    <w:rsid w:val="00F34196"/>
    <w:rsid w:val="00F344EE"/>
    <w:rsid w:val="00F34ABC"/>
    <w:rsid w:val="00F3525C"/>
    <w:rsid w:val="00F36940"/>
    <w:rsid w:val="00F37086"/>
    <w:rsid w:val="00F373E9"/>
    <w:rsid w:val="00F4027C"/>
    <w:rsid w:val="00F40B12"/>
    <w:rsid w:val="00F41A70"/>
    <w:rsid w:val="00F420A7"/>
    <w:rsid w:val="00F424A4"/>
    <w:rsid w:val="00F426D9"/>
    <w:rsid w:val="00F42712"/>
    <w:rsid w:val="00F43DB7"/>
    <w:rsid w:val="00F44961"/>
    <w:rsid w:val="00F44A7A"/>
    <w:rsid w:val="00F44BD5"/>
    <w:rsid w:val="00F453CF"/>
    <w:rsid w:val="00F4547C"/>
    <w:rsid w:val="00F4552E"/>
    <w:rsid w:val="00F464D5"/>
    <w:rsid w:val="00F46757"/>
    <w:rsid w:val="00F46888"/>
    <w:rsid w:val="00F5047D"/>
    <w:rsid w:val="00F5086B"/>
    <w:rsid w:val="00F50ABC"/>
    <w:rsid w:val="00F513BE"/>
    <w:rsid w:val="00F51740"/>
    <w:rsid w:val="00F51E86"/>
    <w:rsid w:val="00F52229"/>
    <w:rsid w:val="00F523FB"/>
    <w:rsid w:val="00F52B22"/>
    <w:rsid w:val="00F52F6C"/>
    <w:rsid w:val="00F5397D"/>
    <w:rsid w:val="00F53E5B"/>
    <w:rsid w:val="00F54547"/>
    <w:rsid w:val="00F55683"/>
    <w:rsid w:val="00F556FA"/>
    <w:rsid w:val="00F55854"/>
    <w:rsid w:val="00F55CAD"/>
    <w:rsid w:val="00F55EDB"/>
    <w:rsid w:val="00F5689C"/>
    <w:rsid w:val="00F56A2A"/>
    <w:rsid w:val="00F5738B"/>
    <w:rsid w:val="00F57769"/>
    <w:rsid w:val="00F579F1"/>
    <w:rsid w:val="00F57F87"/>
    <w:rsid w:val="00F60A15"/>
    <w:rsid w:val="00F6259D"/>
    <w:rsid w:val="00F62CE8"/>
    <w:rsid w:val="00F638D5"/>
    <w:rsid w:val="00F63986"/>
    <w:rsid w:val="00F63FAD"/>
    <w:rsid w:val="00F663C5"/>
    <w:rsid w:val="00F66672"/>
    <w:rsid w:val="00F717D9"/>
    <w:rsid w:val="00F71EC8"/>
    <w:rsid w:val="00F72202"/>
    <w:rsid w:val="00F7224F"/>
    <w:rsid w:val="00F73A4B"/>
    <w:rsid w:val="00F73C71"/>
    <w:rsid w:val="00F73D3F"/>
    <w:rsid w:val="00F74117"/>
    <w:rsid w:val="00F743D3"/>
    <w:rsid w:val="00F759DD"/>
    <w:rsid w:val="00F75C34"/>
    <w:rsid w:val="00F77473"/>
    <w:rsid w:val="00F80286"/>
    <w:rsid w:val="00F80B55"/>
    <w:rsid w:val="00F80C0D"/>
    <w:rsid w:val="00F80D86"/>
    <w:rsid w:val="00F812EC"/>
    <w:rsid w:val="00F81B2A"/>
    <w:rsid w:val="00F81C41"/>
    <w:rsid w:val="00F82040"/>
    <w:rsid w:val="00F8308B"/>
    <w:rsid w:val="00F8335F"/>
    <w:rsid w:val="00F83517"/>
    <w:rsid w:val="00F84416"/>
    <w:rsid w:val="00F856F7"/>
    <w:rsid w:val="00F858BA"/>
    <w:rsid w:val="00F85CC0"/>
    <w:rsid w:val="00F86426"/>
    <w:rsid w:val="00F866CC"/>
    <w:rsid w:val="00F87B72"/>
    <w:rsid w:val="00F87F33"/>
    <w:rsid w:val="00F9013F"/>
    <w:rsid w:val="00F9051A"/>
    <w:rsid w:val="00F907EA"/>
    <w:rsid w:val="00F90EF5"/>
    <w:rsid w:val="00F916FE"/>
    <w:rsid w:val="00F917D7"/>
    <w:rsid w:val="00F926A1"/>
    <w:rsid w:val="00F92E7A"/>
    <w:rsid w:val="00F93140"/>
    <w:rsid w:val="00F9379D"/>
    <w:rsid w:val="00F9460A"/>
    <w:rsid w:val="00F94658"/>
    <w:rsid w:val="00F96251"/>
    <w:rsid w:val="00F963E2"/>
    <w:rsid w:val="00FA04DF"/>
    <w:rsid w:val="00FA07E6"/>
    <w:rsid w:val="00FA09DF"/>
    <w:rsid w:val="00FA0D01"/>
    <w:rsid w:val="00FA134B"/>
    <w:rsid w:val="00FA1459"/>
    <w:rsid w:val="00FA1504"/>
    <w:rsid w:val="00FA174E"/>
    <w:rsid w:val="00FA210C"/>
    <w:rsid w:val="00FA25C3"/>
    <w:rsid w:val="00FA26BE"/>
    <w:rsid w:val="00FA2B8B"/>
    <w:rsid w:val="00FA30A0"/>
    <w:rsid w:val="00FA33B8"/>
    <w:rsid w:val="00FA35E3"/>
    <w:rsid w:val="00FA3BFD"/>
    <w:rsid w:val="00FA3C5E"/>
    <w:rsid w:val="00FA3D27"/>
    <w:rsid w:val="00FA3D49"/>
    <w:rsid w:val="00FA4296"/>
    <w:rsid w:val="00FA6CF1"/>
    <w:rsid w:val="00FA74E3"/>
    <w:rsid w:val="00FA7A97"/>
    <w:rsid w:val="00FB066A"/>
    <w:rsid w:val="00FB1288"/>
    <w:rsid w:val="00FB174F"/>
    <w:rsid w:val="00FB2C95"/>
    <w:rsid w:val="00FB3886"/>
    <w:rsid w:val="00FB39E7"/>
    <w:rsid w:val="00FB46BD"/>
    <w:rsid w:val="00FB4876"/>
    <w:rsid w:val="00FB4CA1"/>
    <w:rsid w:val="00FB4DCE"/>
    <w:rsid w:val="00FB4E5E"/>
    <w:rsid w:val="00FB640C"/>
    <w:rsid w:val="00FB6A5B"/>
    <w:rsid w:val="00FC1BE0"/>
    <w:rsid w:val="00FC28C4"/>
    <w:rsid w:val="00FC2D69"/>
    <w:rsid w:val="00FC37C6"/>
    <w:rsid w:val="00FC3B27"/>
    <w:rsid w:val="00FC3F3C"/>
    <w:rsid w:val="00FC4886"/>
    <w:rsid w:val="00FC4A35"/>
    <w:rsid w:val="00FC4B16"/>
    <w:rsid w:val="00FC4D9C"/>
    <w:rsid w:val="00FC5452"/>
    <w:rsid w:val="00FC545D"/>
    <w:rsid w:val="00FC5F76"/>
    <w:rsid w:val="00FC6A35"/>
    <w:rsid w:val="00FC6B8F"/>
    <w:rsid w:val="00FC6C7A"/>
    <w:rsid w:val="00FD1C2D"/>
    <w:rsid w:val="00FD1F57"/>
    <w:rsid w:val="00FD2B6F"/>
    <w:rsid w:val="00FD2EFB"/>
    <w:rsid w:val="00FD31C1"/>
    <w:rsid w:val="00FD3DC5"/>
    <w:rsid w:val="00FD41FA"/>
    <w:rsid w:val="00FD46D8"/>
    <w:rsid w:val="00FD49DD"/>
    <w:rsid w:val="00FD5E22"/>
    <w:rsid w:val="00FD614D"/>
    <w:rsid w:val="00FD6532"/>
    <w:rsid w:val="00FD799A"/>
    <w:rsid w:val="00FD7AAA"/>
    <w:rsid w:val="00FE0576"/>
    <w:rsid w:val="00FE07F0"/>
    <w:rsid w:val="00FE0C8D"/>
    <w:rsid w:val="00FE0F31"/>
    <w:rsid w:val="00FE1711"/>
    <w:rsid w:val="00FE5588"/>
    <w:rsid w:val="00FE60F9"/>
    <w:rsid w:val="00FE62BC"/>
    <w:rsid w:val="00FE6575"/>
    <w:rsid w:val="00FE6C69"/>
    <w:rsid w:val="00FE7B1D"/>
    <w:rsid w:val="00FE7DD6"/>
    <w:rsid w:val="00FE7F68"/>
    <w:rsid w:val="00FF0562"/>
    <w:rsid w:val="00FF1FC1"/>
    <w:rsid w:val="00FF2586"/>
    <w:rsid w:val="00FF277B"/>
    <w:rsid w:val="00FF3359"/>
    <w:rsid w:val="00FF45B1"/>
    <w:rsid w:val="00FF4DD3"/>
    <w:rsid w:val="00FF5369"/>
    <w:rsid w:val="00FF590F"/>
    <w:rsid w:val="00FF5BBB"/>
    <w:rsid w:val="00FF672E"/>
    <w:rsid w:val="00FF7549"/>
    <w:rsid w:val="00FF7632"/>
    <w:rsid w:val="00FF7A5D"/>
    <w:rsid w:val="00FF7EED"/>
    <w:rsid w:val="0162234A"/>
    <w:rsid w:val="025B722A"/>
    <w:rsid w:val="0360650A"/>
    <w:rsid w:val="052B31A8"/>
    <w:rsid w:val="0597BF5D"/>
    <w:rsid w:val="05AF2152"/>
    <w:rsid w:val="05E67E5A"/>
    <w:rsid w:val="06A467F9"/>
    <w:rsid w:val="0723FC8C"/>
    <w:rsid w:val="072E602A"/>
    <w:rsid w:val="07C1E513"/>
    <w:rsid w:val="07D6FF26"/>
    <w:rsid w:val="08348F41"/>
    <w:rsid w:val="08AA7ECF"/>
    <w:rsid w:val="09041182"/>
    <w:rsid w:val="09615A11"/>
    <w:rsid w:val="09DA6655"/>
    <w:rsid w:val="0B2AB8F2"/>
    <w:rsid w:val="0BF8B91F"/>
    <w:rsid w:val="0C5F2C1A"/>
    <w:rsid w:val="0D6338F4"/>
    <w:rsid w:val="0DD947BB"/>
    <w:rsid w:val="0E82B302"/>
    <w:rsid w:val="0E9C008B"/>
    <w:rsid w:val="0EDCF9EC"/>
    <w:rsid w:val="0EFA0005"/>
    <w:rsid w:val="0F6D0B57"/>
    <w:rsid w:val="0FC9031D"/>
    <w:rsid w:val="106BDDFA"/>
    <w:rsid w:val="10EAB706"/>
    <w:rsid w:val="10F9BC3D"/>
    <w:rsid w:val="117714FB"/>
    <w:rsid w:val="117996C8"/>
    <w:rsid w:val="12248B43"/>
    <w:rsid w:val="12B0D0E6"/>
    <w:rsid w:val="13C20B88"/>
    <w:rsid w:val="14080DD0"/>
    <w:rsid w:val="14E95437"/>
    <w:rsid w:val="150C15B9"/>
    <w:rsid w:val="15487B0A"/>
    <w:rsid w:val="1718A2F6"/>
    <w:rsid w:val="1765516E"/>
    <w:rsid w:val="17F3D770"/>
    <w:rsid w:val="18032A3B"/>
    <w:rsid w:val="184F899D"/>
    <w:rsid w:val="18A80EE5"/>
    <w:rsid w:val="190071D0"/>
    <w:rsid w:val="19741C4D"/>
    <w:rsid w:val="19B156C2"/>
    <w:rsid w:val="19FFCE3C"/>
    <w:rsid w:val="1A3D85F0"/>
    <w:rsid w:val="1A947476"/>
    <w:rsid w:val="1A98366B"/>
    <w:rsid w:val="1BB15758"/>
    <w:rsid w:val="1BB78C62"/>
    <w:rsid w:val="1C2AEE12"/>
    <w:rsid w:val="1C3F2DED"/>
    <w:rsid w:val="1C56B4C9"/>
    <w:rsid w:val="1C72B995"/>
    <w:rsid w:val="1DABDFF6"/>
    <w:rsid w:val="1DE98BAF"/>
    <w:rsid w:val="1E529F38"/>
    <w:rsid w:val="1E539F46"/>
    <w:rsid w:val="1EF43B7A"/>
    <w:rsid w:val="1F9C9479"/>
    <w:rsid w:val="2092C528"/>
    <w:rsid w:val="20AC5F95"/>
    <w:rsid w:val="21306587"/>
    <w:rsid w:val="21CB70F4"/>
    <w:rsid w:val="2260260A"/>
    <w:rsid w:val="227DFBE1"/>
    <w:rsid w:val="22AFA696"/>
    <w:rsid w:val="22E77E1D"/>
    <w:rsid w:val="2392C148"/>
    <w:rsid w:val="24328128"/>
    <w:rsid w:val="24763BD4"/>
    <w:rsid w:val="249A89CF"/>
    <w:rsid w:val="249D5675"/>
    <w:rsid w:val="249DFD3B"/>
    <w:rsid w:val="24B3231C"/>
    <w:rsid w:val="24B58BF0"/>
    <w:rsid w:val="25496200"/>
    <w:rsid w:val="2552BA0B"/>
    <w:rsid w:val="2560B227"/>
    <w:rsid w:val="257B2605"/>
    <w:rsid w:val="26299920"/>
    <w:rsid w:val="262F79F6"/>
    <w:rsid w:val="264D33F4"/>
    <w:rsid w:val="264F17D6"/>
    <w:rsid w:val="266C8B5D"/>
    <w:rsid w:val="268BCB61"/>
    <w:rsid w:val="2861F210"/>
    <w:rsid w:val="288C8CAF"/>
    <w:rsid w:val="2894ED2C"/>
    <w:rsid w:val="28BF405A"/>
    <w:rsid w:val="28C5C187"/>
    <w:rsid w:val="28C80140"/>
    <w:rsid w:val="2A457898"/>
    <w:rsid w:val="2A845350"/>
    <w:rsid w:val="2B5A357D"/>
    <w:rsid w:val="2BC59531"/>
    <w:rsid w:val="2C159B8E"/>
    <w:rsid w:val="2C711820"/>
    <w:rsid w:val="2C9CBEC3"/>
    <w:rsid w:val="2CA5E7FA"/>
    <w:rsid w:val="2CCB1152"/>
    <w:rsid w:val="2CE615EC"/>
    <w:rsid w:val="2DAFA9A1"/>
    <w:rsid w:val="2DD56BF1"/>
    <w:rsid w:val="2E173109"/>
    <w:rsid w:val="2EA81429"/>
    <w:rsid w:val="2EB5DE9B"/>
    <w:rsid w:val="2F71FE53"/>
    <w:rsid w:val="2FBF30C1"/>
    <w:rsid w:val="2FE54680"/>
    <w:rsid w:val="30ABD077"/>
    <w:rsid w:val="30B1D1A0"/>
    <w:rsid w:val="3117C192"/>
    <w:rsid w:val="319250B2"/>
    <w:rsid w:val="31EAD9BF"/>
    <w:rsid w:val="339F7A63"/>
    <w:rsid w:val="34A4491D"/>
    <w:rsid w:val="34AD4F9D"/>
    <w:rsid w:val="34AF3256"/>
    <w:rsid w:val="34BB1734"/>
    <w:rsid w:val="34D407D4"/>
    <w:rsid w:val="36BD8B53"/>
    <w:rsid w:val="36DAC768"/>
    <w:rsid w:val="370BD1EA"/>
    <w:rsid w:val="3722372E"/>
    <w:rsid w:val="386170B0"/>
    <w:rsid w:val="38F2E4F8"/>
    <w:rsid w:val="38FE0B76"/>
    <w:rsid w:val="394E9AB3"/>
    <w:rsid w:val="398A59B5"/>
    <w:rsid w:val="39983B45"/>
    <w:rsid w:val="3B1AD198"/>
    <w:rsid w:val="3B726FFC"/>
    <w:rsid w:val="3C1C3197"/>
    <w:rsid w:val="3D433A47"/>
    <w:rsid w:val="3DBF42D6"/>
    <w:rsid w:val="3E125FD3"/>
    <w:rsid w:val="3EB056C6"/>
    <w:rsid w:val="3F7FA3D2"/>
    <w:rsid w:val="3FD9DA10"/>
    <w:rsid w:val="411DD57A"/>
    <w:rsid w:val="41274713"/>
    <w:rsid w:val="412C60CE"/>
    <w:rsid w:val="41CF5F65"/>
    <w:rsid w:val="41DCEE82"/>
    <w:rsid w:val="42002542"/>
    <w:rsid w:val="420408D3"/>
    <w:rsid w:val="43BBC151"/>
    <w:rsid w:val="44523CFF"/>
    <w:rsid w:val="44E7F7B7"/>
    <w:rsid w:val="458B68A1"/>
    <w:rsid w:val="459EB453"/>
    <w:rsid w:val="45CAAB93"/>
    <w:rsid w:val="45DD547C"/>
    <w:rsid w:val="46A95242"/>
    <w:rsid w:val="46BA0B48"/>
    <w:rsid w:val="4795EFA7"/>
    <w:rsid w:val="48BA90F4"/>
    <w:rsid w:val="4954C8F5"/>
    <w:rsid w:val="49F14349"/>
    <w:rsid w:val="4C2888EF"/>
    <w:rsid w:val="4C8E9646"/>
    <w:rsid w:val="4C905267"/>
    <w:rsid w:val="4CA72679"/>
    <w:rsid w:val="4CBB4C53"/>
    <w:rsid w:val="4DA581B1"/>
    <w:rsid w:val="4DABB297"/>
    <w:rsid w:val="5081098A"/>
    <w:rsid w:val="509C90D8"/>
    <w:rsid w:val="50ECF0F2"/>
    <w:rsid w:val="515F4A38"/>
    <w:rsid w:val="5223E594"/>
    <w:rsid w:val="523B8BE6"/>
    <w:rsid w:val="53755A61"/>
    <w:rsid w:val="5396CB24"/>
    <w:rsid w:val="5442CF25"/>
    <w:rsid w:val="551D6A01"/>
    <w:rsid w:val="557B1368"/>
    <w:rsid w:val="55C36B9E"/>
    <w:rsid w:val="55EE8C60"/>
    <w:rsid w:val="5711034F"/>
    <w:rsid w:val="575A1D68"/>
    <w:rsid w:val="58227811"/>
    <w:rsid w:val="582D5580"/>
    <w:rsid w:val="58641429"/>
    <w:rsid w:val="59154F73"/>
    <w:rsid w:val="5AB36AD6"/>
    <w:rsid w:val="5AE343C3"/>
    <w:rsid w:val="5B424F8F"/>
    <w:rsid w:val="5C04654B"/>
    <w:rsid w:val="5D216B08"/>
    <w:rsid w:val="5DAAA2F4"/>
    <w:rsid w:val="5E243966"/>
    <w:rsid w:val="5E478780"/>
    <w:rsid w:val="5E6BCBDC"/>
    <w:rsid w:val="5FE8D319"/>
    <w:rsid w:val="5FEC7177"/>
    <w:rsid w:val="6027EB80"/>
    <w:rsid w:val="612EF807"/>
    <w:rsid w:val="615EFEA1"/>
    <w:rsid w:val="62CB96E4"/>
    <w:rsid w:val="64A3EC73"/>
    <w:rsid w:val="64CBD05E"/>
    <w:rsid w:val="64F92DA3"/>
    <w:rsid w:val="662AB11B"/>
    <w:rsid w:val="66501B59"/>
    <w:rsid w:val="669B8AD4"/>
    <w:rsid w:val="672AF20C"/>
    <w:rsid w:val="676DFD91"/>
    <w:rsid w:val="68383889"/>
    <w:rsid w:val="697FC867"/>
    <w:rsid w:val="69DD8AE6"/>
    <w:rsid w:val="6A2858B7"/>
    <w:rsid w:val="6A78595E"/>
    <w:rsid w:val="6AE2D61A"/>
    <w:rsid w:val="6BA08A6A"/>
    <w:rsid w:val="6BFE4661"/>
    <w:rsid w:val="6C09BA2B"/>
    <w:rsid w:val="6C79B75D"/>
    <w:rsid w:val="6C97B0BC"/>
    <w:rsid w:val="6CF08D46"/>
    <w:rsid w:val="6CF40A60"/>
    <w:rsid w:val="6D6F392C"/>
    <w:rsid w:val="6D856B09"/>
    <w:rsid w:val="6DAC3DC8"/>
    <w:rsid w:val="6DAD3A22"/>
    <w:rsid w:val="6DE98E4B"/>
    <w:rsid w:val="6DF46A22"/>
    <w:rsid w:val="6E139CAD"/>
    <w:rsid w:val="6E403143"/>
    <w:rsid w:val="7123A6AE"/>
    <w:rsid w:val="714CF49E"/>
    <w:rsid w:val="719473A2"/>
    <w:rsid w:val="71A73866"/>
    <w:rsid w:val="71EEDE15"/>
    <w:rsid w:val="721AFA55"/>
    <w:rsid w:val="7235FC43"/>
    <w:rsid w:val="7303C423"/>
    <w:rsid w:val="737B89D5"/>
    <w:rsid w:val="738CFAB9"/>
    <w:rsid w:val="7532B37B"/>
    <w:rsid w:val="75349054"/>
    <w:rsid w:val="756750CA"/>
    <w:rsid w:val="7605D2ED"/>
    <w:rsid w:val="76918941"/>
    <w:rsid w:val="777D0703"/>
    <w:rsid w:val="7855EB57"/>
    <w:rsid w:val="799D24CE"/>
    <w:rsid w:val="7A4C1427"/>
    <w:rsid w:val="7A6615B6"/>
    <w:rsid w:val="7A74783B"/>
    <w:rsid w:val="7B92653A"/>
    <w:rsid w:val="7CBCF143"/>
    <w:rsid w:val="7CF4D7ED"/>
    <w:rsid w:val="7CFE61E0"/>
    <w:rsid w:val="7D28DDFA"/>
    <w:rsid w:val="7D4C0C60"/>
    <w:rsid w:val="7D6A67DA"/>
    <w:rsid w:val="7DFDDB77"/>
    <w:rsid w:val="7EBE83FA"/>
    <w:rsid w:val="7F1E2F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3ED64"/>
  <w15:docId w15:val="{5631C74F-C722-4EE3-9040-EC8309FBF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F33"/>
  </w:style>
  <w:style w:type="paragraph" w:styleId="Heading1">
    <w:name w:val="heading 1"/>
    <w:basedOn w:val="Normal"/>
    <w:next w:val="Normal"/>
    <w:link w:val="Heading1Char"/>
    <w:uiPriority w:val="9"/>
    <w:qFormat/>
    <w:rsid w:val="008F26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7D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E7D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264D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419C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14EB"/>
    <w:pPr>
      <w:ind w:left="720"/>
      <w:contextualSpacing/>
    </w:pPr>
  </w:style>
  <w:style w:type="paragraph" w:customStyle="1" w:styleId="paragraph">
    <w:name w:val="paragraph"/>
    <w:basedOn w:val="Normal"/>
    <w:rsid w:val="00C814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814EB"/>
  </w:style>
  <w:style w:type="character" w:customStyle="1" w:styleId="eop">
    <w:name w:val="eop"/>
    <w:basedOn w:val="DefaultParagraphFont"/>
    <w:rsid w:val="00C814EB"/>
  </w:style>
  <w:style w:type="paragraph" w:styleId="Title">
    <w:name w:val="Title"/>
    <w:basedOn w:val="Normal"/>
    <w:next w:val="Normal"/>
    <w:link w:val="TitleChar"/>
    <w:uiPriority w:val="10"/>
    <w:qFormat/>
    <w:rsid w:val="00C814E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14E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F264A"/>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0C646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C646B"/>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2135E9"/>
    <w:rPr>
      <w:sz w:val="16"/>
      <w:szCs w:val="16"/>
    </w:rPr>
  </w:style>
  <w:style w:type="paragraph" w:styleId="CommentText">
    <w:name w:val="annotation text"/>
    <w:basedOn w:val="Normal"/>
    <w:link w:val="CommentTextChar"/>
    <w:uiPriority w:val="99"/>
    <w:unhideWhenUsed/>
    <w:rsid w:val="002135E9"/>
    <w:pPr>
      <w:spacing w:line="240" w:lineRule="auto"/>
    </w:pPr>
    <w:rPr>
      <w:sz w:val="20"/>
      <w:szCs w:val="20"/>
    </w:rPr>
  </w:style>
  <w:style w:type="character" w:customStyle="1" w:styleId="CommentTextChar">
    <w:name w:val="Comment Text Char"/>
    <w:basedOn w:val="DefaultParagraphFont"/>
    <w:link w:val="CommentText"/>
    <w:uiPriority w:val="99"/>
    <w:rsid w:val="002135E9"/>
    <w:rPr>
      <w:sz w:val="20"/>
      <w:szCs w:val="20"/>
    </w:rPr>
  </w:style>
  <w:style w:type="paragraph" w:styleId="CommentSubject">
    <w:name w:val="annotation subject"/>
    <w:basedOn w:val="CommentText"/>
    <w:next w:val="CommentText"/>
    <w:link w:val="CommentSubjectChar"/>
    <w:uiPriority w:val="99"/>
    <w:semiHidden/>
    <w:unhideWhenUsed/>
    <w:rsid w:val="002135E9"/>
    <w:rPr>
      <w:b/>
      <w:bCs/>
    </w:rPr>
  </w:style>
  <w:style w:type="character" w:customStyle="1" w:styleId="CommentSubjectChar">
    <w:name w:val="Comment Subject Char"/>
    <w:basedOn w:val="CommentTextChar"/>
    <w:link w:val="CommentSubject"/>
    <w:uiPriority w:val="99"/>
    <w:semiHidden/>
    <w:rsid w:val="002135E9"/>
    <w:rPr>
      <w:b/>
      <w:bCs/>
      <w:sz w:val="20"/>
      <w:szCs w:val="20"/>
    </w:rPr>
  </w:style>
  <w:style w:type="character" w:customStyle="1" w:styleId="Heading2Char">
    <w:name w:val="Heading 2 Char"/>
    <w:basedOn w:val="DefaultParagraphFont"/>
    <w:link w:val="Heading2"/>
    <w:uiPriority w:val="9"/>
    <w:rsid w:val="00FE7D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E7DD6"/>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881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3264DD"/>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C72F35"/>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rsid w:val="003419CF"/>
    <w:rPr>
      <w:rFonts w:asciiTheme="majorHAnsi" w:eastAsiaTheme="majorEastAsia" w:hAnsiTheme="majorHAnsi" w:cstheme="majorBidi"/>
      <w:color w:val="2F5496" w:themeColor="accent1" w:themeShade="BF"/>
    </w:rPr>
  </w:style>
  <w:style w:type="paragraph" w:styleId="Revision">
    <w:name w:val="Revision"/>
    <w:hidden/>
    <w:uiPriority w:val="99"/>
    <w:semiHidden/>
    <w:rsid w:val="00B447D1"/>
    <w:pPr>
      <w:spacing w:after="0" w:line="240" w:lineRule="auto"/>
    </w:pPr>
  </w:style>
  <w:style w:type="paragraph" w:styleId="Header">
    <w:name w:val="header"/>
    <w:basedOn w:val="Normal"/>
    <w:link w:val="HeaderChar"/>
    <w:uiPriority w:val="99"/>
    <w:unhideWhenUsed/>
    <w:rsid w:val="001809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92F"/>
  </w:style>
  <w:style w:type="paragraph" w:styleId="Footer">
    <w:name w:val="footer"/>
    <w:basedOn w:val="Normal"/>
    <w:link w:val="FooterChar"/>
    <w:uiPriority w:val="99"/>
    <w:unhideWhenUsed/>
    <w:rsid w:val="00180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92F"/>
  </w:style>
  <w:style w:type="character" w:styleId="PageNumber">
    <w:name w:val="page number"/>
    <w:basedOn w:val="DefaultParagraphFont"/>
    <w:uiPriority w:val="99"/>
    <w:semiHidden/>
    <w:unhideWhenUsed/>
    <w:rsid w:val="008B216B"/>
  </w:style>
  <w:style w:type="paragraph" w:styleId="TOCHeading">
    <w:name w:val="TOC Heading"/>
    <w:basedOn w:val="Heading1"/>
    <w:next w:val="Normal"/>
    <w:uiPriority w:val="39"/>
    <w:unhideWhenUsed/>
    <w:qFormat/>
    <w:rsid w:val="00B67C92"/>
    <w:pPr>
      <w:outlineLvl w:val="9"/>
    </w:pPr>
  </w:style>
  <w:style w:type="paragraph" w:styleId="TOC1">
    <w:name w:val="toc 1"/>
    <w:basedOn w:val="Normal"/>
    <w:next w:val="Normal"/>
    <w:autoRedefine/>
    <w:uiPriority w:val="39"/>
    <w:unhideWhenUsed/>
    <w:rsid w:val="00B67C92"/>
    <w:pPr>
      <w:spacing w:after="100"/>
    </w:pPr>
  </w:style>
  <w:style w:type="paragraph" w:styleId="TOC2">
    <w:name w:val="toc 2"/>
    <w:basedOn w:val="Normal"/>
    <w:next w:val="Normal"/>
    <w:autoRedefine/>
    <w:uiPriority w:val="39"/>
    <w:unhideWhenUsed/>
    <w:rsid w:val="00432182"/>
    <w:pPr>
      <w:tabs>
        <w:tab w:val="right" w:leader="dot" w:pos="9350"/>
      </w:tabs>
      <w:spacing w:after="100"/>
      <w:ind w:left="220"/>
    </w:pPr>
  </w:style>
  <w:style w:type="paragraph" w:styleId="TOC3">
    <w:name w:val="toc 3"/>
    <w:basedOn w:val="Normal"/>
    <w:next w:val="Normal"/>
    <w:autoRedefine/>
    <w:uiPriority w:val="39"/>
    <w:unhideWhenUsed/>
    <w:rsid w:val="00432182"/>
    <w:pPr>
      <w:tabs>
        <w:tab w:val="right" w:leader="dot" w:pos="9350"/>
      </w:tabs>
      <w:spacing w:after="100"/>
      <w:ind w:left="440"/>
    </w:pPr>
  </w:style>
  <w:style w:type="character" w:styleId="Hyperlink">
    <w:name w:val="Hyperlink"/>
    <w:basedOn w:val="DefaultParagraphFont"/>
    <w:uiPriority w:val="99"/>
    <w:unhideWhenUsed/>
    <w:rsid w:val="00B67C92"/>
    <w:rPr>
      <w:color w:val="0563C1" w:themeColor="hyperlink"/>
      <w:u w:val="single"/>
    </w:rPr>
  </w:style>
  <w:style w:type="paragraph" w:styleId="BalloonText">
    <w:name w:val="Balloon Text"/>
    <w:basedOn w:val="Normal"/>
    <w:link w:val="BalloonTextChar"/>
    <w:uiPriority w:val="99"/>
    <w:semiHidden/>
    <w:unhideWhenUsed/>
    <w:rsid w:val="00CF3F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F76"/>
    <w:rPr>
      <w:rFonts w:ascii="Segoe UI" w:hAnsi="Segoe UI" w:cs="Segoe UI"/>
      <w:sz w:val="18"/>
      <w:szCs w:val="18"/>
    </w:rPr>
  </w:style>
  <w:style w:type="paragraph" w:styleId="NoSpacing">
    <w:name w:val="No Spacing"/>
    <w:uiPriority w:val="1"/>
    <w:qFormat/>
    <w:rsid w:val="00111C7C"/>
    <w:pPr>
      <w:spacing w:after="0" w:line="240" w:lineRule="auto"/>
    </w:pPr>
  </w:style>
  <w:style w:type="character" w:styleId="UnresolvedMention">
    <w:name w:val="Unresolved Mention"/>
    <w:basedOn w:val="DefaultParagraphFont"/>
    <w:uiPriority w:val="99"/>
    <w:unhideWhenUsed/>
    <w:rsid w:val="00CF7EC3"/>
    <w:rPr>
      <w:color w:val="605E5C"/>
      <w:shd w:val="clear" w:color="auto" w:fill="E1DFDD"/>
    </w:rPr>
  </w:style>
  <w:style w:type="character" w:styleId="Mention">
    <w:name w:val="Mention"/>
    <w:basedOn w:val="DefaultParagraphFont"/>
    <w:uiPriority w:val="99"/>
    <w:unhideWhenUsed/>
    <w:rsid w:val="00CF7EC3"/>
    <w:rPr>
      <w:color w:val="2B579A"/>
      <w:shd w:val="clear" w:color="auto" w:fill="E1DFDD"/>
    </w:rPr>
  </w:style>
  <w:style w:type="table" w:styleId="GridTable1Light-Accent4">
    <w:name w:val="Grid Table 1 Light Accent 4"/>
    <w:basedOn w:val="TableNormal"/>
    <w:uiPriority w:val="46"/>
    <w:rsid w:val="00E30DD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CE6D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6DA0"/>
    <w:rPr>
      <w:sz w:val="20"/>
      <w:szCs w:val="20"/>
    </w:rPr>
  </w:style>
  <w:style w:type="character" w:styleId="FootnoteReference">
    <w:name w:val="footnote reference"/>
    <w:basedOn w:val="DefaultParagraphFont"/>
    <w:uiPriority w:val="99"/>
    <w:semiHidden/>
    <w:unhideWhenUsed/>
    <w:rsid w:val="00CE6DA0"/>
    <w:rPr>
      <w:vertAlign w:val="superscript"/>
    </w:rPr>
  </w:style>
  <w:style w:type="table" w:styleId="TableGridLight">
    <w:name w:val="Grid Table Light"/>
    <w:basedOn w:val="TableNormal"/>
    <w:uiPriority w:val="40"/>
    <w:rsid w:val="00FC6C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DB3A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3482">
      <w:bodyDiv w:val="1"/>
      <w:marLeft w:val="0"/>
      <w:marRight w:val="0"/>
      <w:marTop w:val="0"/>
      <w:marBottom w:val="0"/>
      <w:divBdr>
        <w:top w:val="none" w:sz="0" w:space="0" w:color="auto"/>
        <w:left w:val="none" w:sz="0" w:space="0" w:color="auto"/>
        <w:bottom w:val="none" w:sz="0" w:space="0" w:color="auto"/>
        <w:right w:val="none" w:sz="0" w:space="0" w:color="auto"/>
      </w:divBdr>
    </w:div>
    <w:div w:id="29259251">
      <w:bodyDiv w:val="1"/>
      <w:marLeft w:val="0"/>
      <w:marRight w:val="0"/>
      <w:marTop w:val="0"/>
      <w:marBottom w:val="0"/>
      <w:divBdr>
        <w:top w:val="none" w:sz="0" w:space="0" w:color="auto"/>
        <w:left w:val="none" w:sz="0" w:space="0" w:color="auto"/>
        <w:bottom w:val="none" w:sz="0" w:space="0" w:color="auto"/>
        <w:right w:val="none" w:sz="0" w:space="0" w:color="auto"/>
      </w:divBdr>
    </w:div>
    <w:div w:id="64767996">
      <w:bodyDiv w:val="1"/>
      <w:marLeft w:val="0"/>
      <w:marRight w:val="0"/>
      <w:marTop w:val="0"/>
      <w:marBottom w:val="0"/>
      <w:divBdr>
        <w:top w:val="none" w:sz="0" w:space="0" w:color="auto"/>
        <w:left w:val="none" w:sz="0" w:space="0" w:color="auto"/>
        <w:bottom w:val="none" w:sz="0" w:space="0" w:color="auto"/>
        <w:right w:val="none" w:sz="0" w:space="0" w:color="auto"/>
      </w:divBdr>
    </w:div>
    <w:div w:id="349723557">
      <w:bodyDiv w:val="1"/>
      <w:marLeft w:val="0"/>
      <w:marRight w:val="0"/>
      <w:marTop w:val="0"/>
      <w:marBottom w:val="0"/>
      <w:divBdr>
        <w:top w:val="none" w:sz="0" w:space="0" w:color="auto"/>
        <w:left w:val="none" w:sz="0" w:space="0" w:color="auto"/>
        <w:bottom w:val="none" w:sz="0" w:space="0" w:color="auto"/>
        <w:right w:val="none" w:sz="0" w:space="0" w:color="auto"/>
      </w:divBdr>
    </w:div>
    <w:div w:id="357975753">
      <w:bodyDiv w:val="1"/>
      <w:marLeft w:val="0"/>
      <w:marRight w:val="0"/>
      <w:marTop w:val="0"/>
      <w:marBottom w:val="0"/>
      <w:divBdr>
        <w:top w:val="none" w:sz="0" w:space="0" w:color="auto"/>
        <w:left w:val="none" w:sz="0" w:space="0" w:color="auto"/>
        <w:bottom w:val="none" w:sz="0" w:space="0" w:color="auto"/>
        <w:right w:val="none" w:sz="0" w:space="0" w:color="auto"/>
      </w:divBdr>
    </w:div>
    <w:div w:id="519926903">
      <w:bodyDiv w:val="1"/>
      <w:marLeft w:val="0"/>
      <w:marRight w:val="0"/>
      <w:marTop w:val="0"/>
      <w:marBottom w:val="0"/>
      <w:divBdr>
        <w:top w:val="none" w:sz="0" w:space="0" w:color="auto"/>
        <w:left w:val="none" w:sz="0" w:space="0" w:color="auto"/>
        <w:bottom w:val="none" w:sz="0" w:space="0" w:color="auto"/>
        <w:right w:val="none" w:sz="0" w:space="0" w:color="auto"/>
      </w:divBdr>
      <w:divsChild>
        <w:div w:id="739867053">
          <w:marLeft w:val="0"/>
          <w:marRight w:val="0"/>
          <w:marTop w:val="0"/>
          <w:marBottom w:val="0"/>
          <w:divBdr>
            <w:top w:val="none" w:sz="0" w:space="0" w:color="auto"/>
            <w:left w:val="none" w:sz="0" w:space="0" w:color="auto"/>
            <w:bottom w:val="none" w:sz="0" w:space="0" w:color="auto"/>
            <w:right w:val="none" w:sz="0" w:space="0" w:color="auto"/>
          </w:divBdr>
          <w:divsChild>
            <w:div w:id="409238117">
              <w:marLeft w:val="0"/>
              <w:marRight w:val="0"/>
              <w:marTop w:val="0"/>
              <w:marBottom w:val="0"/>
              <w:divBdr>
                <w:top w:val="none" w:sz="0" w:space="0" w:color="auto"/>
                <w:left w:val="none" w:sz="0" w:space="0" w:color="auto"/>
                <w:bottom w:val="none" w:sz="0" w:space="0" w:color="auto"/>
                <w:right w:val="none" w:sz="0" w:space="0" w:color="auto"/>
              </w:divBdr>
            </w:div>
          </w:divsChild>
        </w:div>
        <w:div w:id="1263997662">
          <w:marLeft w:val="0"/>
          <w:marRight w:val="0"/>
          <w:marTop w:val="0"/>
          <w:marBottom w:val="0"/>
          <w:divBdr>
            <w:top w:val="none" w:sz="0" w:space="0" w:color="auto"/>
            <w:left w:val="none" w:sz="0" w:space="0" w:color="auto"/>
            <w:bottom w:val="none" w:sz="0" w:space="0" w:color="auto"/>
            <w:right w:val="none" w:sz="0" w:space="0" w:color="auto"/>
          </w:divBdr>
        </w:div>
        <w:div w:id="1323657105">
          <w:marLeft w:val="0"/>
          <w:marRight w:val="0"/>
          <w:marTop w:val="0"/>
          <w:marBottom w:val="0"/>
          <w:divBdr>
            <w:top w:val="none" w:sz="0" w:space="0" w:color="auto"/>
            <w:left w:val="none" w:sz="0" w:space="0" w:color="auto"/>
            <w:bottom w:val="none" w:sz="0" w:space="0" w:color="auto"/>
            <w:right w:val="none" w:sz="0" w:space="0" w:color="auto"/>
          </w:divBdr>
          <w:divsChild>
            <w:div w:id="3215560">
              <w:marLeft w:val="0"/>
              <w:marRight w:val="0"/>
              <w:marTop w:val="0"/>
              <w:marBottom w:val="0"/>
              <w:divBdr>
                <w:top w:val="none" w:sz="0" w:space="0" w:color="auto"/>
                <w:left w:val="none" w:sz="0" w:space="0" w:color="auto"/>
                <w:bottom w:val="none" w:sz="0" w:space="0" w:color="auto"/>
                <w:right w:val="none" w:sz="0" w:space="0" w:color="auto"/>
              </w:divBdr>
            </w:div>
            <w:div w:id="609163509">
              <w:marLeft w:val="0"/>
              <w:marRight w:val="0"/>
              <w:marTop w:val="0"/>
              <w:marBottom w:val="0"/>
              <w:divBdr>
                <w:top w:val="none" w:sz="0" w:space="0" w:color="auto"/>
                <w:left w:val="none" w:sz="0" w:space="0" w:color="auto"/>
                <w:bottom w:val="none" w:sz="0" w:space="0" w:color="auto"/>
                <w:right w:val="none" w:sz="0" w:space="0" w:color="auto"/>
              </w:divBdr>
            </w:div>
            <w:div w:id="770784221">
              <w:marLeft w:val="0"/>
              <w:marRight w:val="0"/>
              <w:marTop w:val="0"/>
              <w:marBottom w:val="0"/>
              <w:divBdr>
                <w:top w:val="none" w:sz="0" w:space="0" w:color="auto"/>
                <w:left w:val="none" w:sz="0" w:space="0" w:color="auto"/>
                <w:bottom w:val="none" w:sz="0" w:space="0" w:color="auto"/>
                <w:right w:val="none" w:sz="0" w:space="0" w:color="auto"/>
              </w:divBdr>
            </w:div>
            <w:div w:id="122861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45097">
      <w:bodyDiv w:val="1"/>
      <w:marLeft w:val="0"/>
      <w:marRight w:val="0"/>
      <w:marTop w:val="0"/>
      <w:marBottom w:val="0"/>
      <w:divBdr>
        <w:top w:val="none" w:sz="0" w:space="0" w:color="auto"/>
        <w:left w:val="none" w:sz="0" w:space="0" w:color="auto"/>
        <w:bottom w:val="none" w:sz="0" w:space="0" w:color="auto"/>
        <w:right w:val="none" w:sz="0" w:space="0" w:color="auto"/>
      </w:divBdr>
    </w:div>
    <w:div w:id="928542659">
      <w:bodyDiv w:val="1"/>
      <w:marLeft w:val="0"/>
      <w:marRight w:val="0"/>
      <w:marTop w:val="0"/>
      <w:marBottom w:val="0"/>
      <w:divBdr>
        <w:top w:val="none" w:sz="0" w:space="0" w:color="auto"/>
        <w:left w:val="none" w:sz="0" w:space="0" w:color="auto"/>
        <w:bottom w:val="none" w:sz="0" w:space="0" w:color="auto"/>
        <w:right w:val="none" w:sz="0" w:space="0" w:color="auto"/>
      </w:divBdr>
    </w:div>
    <w:div w:id="1064599003">
      <w:bodyDiv w:val="1"/>
      <w:marLeft w:val="0"/>
      <w:marRight w:val="0"/>
      <w:marTop w:val="0"/>
      <w:marBottom w:val="0"/>
      <w:divBdr>
        <w:top w:val="none" w:sz="0" w:space="0" w:color="auto"/>
        <w:left w:val="none" w:sz="0" w:space="0" w:color="auto"/>
        <w:bottom w:val="none" w:sz="0" w:space="0" w:color="auto"/>
        <w:right w:val="none" w:sz="0" w:space="0" w:color="auto"/>
      </w:divBdr>
    </w:div>
    <w:div w:id="1253002990">
      <w:bodyDiv w:val="1"/>
      <w:marLeft w:val="0"/>
      <w:marRight w:val="0"/>
      <w:marTop w:val="0"/>
      <w:marBottom w:val="0"/>
      <w:divBdr>
        <w:top w:val="none" w:sz="0" w:space="0" w:color="auto"/>
        <w:left w:val="none" w:sz="0" w:space="0" w:color="auto"/>
        <w:bottom w:val="none" w:sz="0" w:space="0" w:color="auto"/>
        <w:right w:val="none" w:sz="0" w:space="0" w:color="auto"/>
      </w:divBdr>
    </w:div>
    <w:div w:id="1320429233">
      <w:bodyDiv w:val="1"/>
      <w:marLeft w:val="0"/>
      <w:marRight w:val="0"/>
      <w:marTop w:val="0"/>
      <w:marBottom w:val="0"/>
      <w:divBdr>
        <w:top w:val="none" w:sz="0" w:space="0" w:color="auto"/>
        <w:left w:val="none" w:sz="0" w:space="0" w:color="auto"/>
        <w:bottom w:val="none" w:sz="0" w:space="0" w:color="auto"/>
        <w:right w:val="none" w:sz="0" w:space="0" w:color="auto"/>
      </w:divBdr>
    </w:div>
    <w:div w:id="1513685831">
      <w:bodyDiv w:val="1"/>
      <w:marLeft w:val="0"/>
      <w:marRight w:val="0"/>
      <w:marTop w:val="0"/>
      <w:marBottom w:val="0"/>
      <w:divBdr>
        <w:top w:val="none" w:sz="0" w:space="0" w:color="auto"/>
        <w:left w:val="none" w:sz="0" w:space="0" w:color="auto"/>
        <w:bottom w:val="none" w:sz="0" w:space="0" w:color="auto"/>
        <w:right w:val="none" w:sz="0" w:space="0" w:color="auto"/>
      </w:divBdr>
    </w:div>
    <w:div w:id="1523008288">
      <w:bodyDiv w:val="1"/>
      <w:marLeft w:val="0"/>
      <w:marRight w:val="0"/>
      <w:marTop w:val="0"/>
      <w:marBottom w:val="0"/>
      <w:divBdr>
        <w:top w:val="none" w:sz="0" w:space="0" w:color="auto"/>
        <w:left w:val="none" w:sz="0" w:space="0" w:color="auto"/>
        <w:bottom w:val="none" w:sz="0" w:space="0" w:color="auto"/>
        <w:right w:val="none" w:sz="0" w:space="0" w:color="auto"/>
      </w:divBdr>
    </w:div>
    <w:div w:id="1640383345">
      <w:bodyDiv w:val="1"/>
      <w:marLeft w:val="0"/>
      <w:marRight w:val="0"/>
      <w:marTop w:val="0"/>
      <w:marBottom w:val="0"/>
      <w:divBdr>
        <w:top w:val="none" w:sz="0" w:space="0" w:color="auto"/>
        <w:left w:val="none" w:sz="0" w:space="0" w:color="auto"/>
        <w:bottom w:val="none" w:sz="0" w:space="0" w:color="auto"/>
        <w:right w:val="none" w:sz="0" w:space="0" w:color="auto"/>
      </w:divBdr>
    </w:div>
    <w:div w:id="1744402155">
      <w:bodyDiv w:val="1"/>
      <w:marLeft w:val="0"/>
      <w:marRight w:val="0"/>
      <w:marTop w:val="0"/>
      <w:marBottom w:val="0"/>
      <w:divBdr>
        <w:top w:val="none" w:sz="0" w:space="0" w:color="auto"/>
        <w:left w:val="none" w:sz="0" w:space="0" w:color="auto"/>
        <w:bottom w:val="none" w:sz="0" w:space="0" w:color="auto"/>
        <w:right w:val="none" w:sz="0" w:space="0" w:color="auto"/>
      </w:divBdr>
    </w:div>
    <w:div w:id="1840266688">
      <w:bodyDiv w:val="1"/>
      <w:marLeft w:val="0"/>
      <w:marRight w:val="0"/>
      <w:marTop w:val="0"/>
      <w:marBottom w:val="0"/>
      <w:divBdr>
        <w:top w:val="none" w:sz="0" w:space="0" w:color="auto"/>
        <w:left w:val="none" w:sz="0" w:space="0" w:color="auto"/>
        <w:bottom w:val="none" w:sz="0" w:space="0" w:color="auto"/>
        <w:right w:val="none" w:sz="0" w:space="0" w:color="auto"/>
      </w:divBdr>
    </w:div>
    <w:div w:id="1860007455">
      <w:bodyDiv w:val="1"/>
      <w:marLeft w:val="0"/>
      <w:marRight w:val="0"/>
      <w:marTop w:val="0"/>
      <w:marBottom w:val="0"/>
      <w:divBdr>
        <w:top w:val="none" w:sz="0" w:space="0" w:color="auto"/>
        <w:left w:val="none" w:sz="0" w:space="0" w:color="auto"/>
        <w:bottom w:val="none" w:sz="0" w:space="0" w:color="auto"/>
        <w:right w:val="none" w:sz="0" w:space="0" w:color="auto"/>
      </w:divBdr>
    </w:div>
    <w:div w:id="1880583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www.youtube.com/watch?v=ldujaEljy5g" TargetMode="External"/><Relationship Id="rId34" Type="http://schemas.openxmlformats.org/officeDocument/2006/relationships/image" Target="media/image19.png"/><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chart" Target="charts/chart13.xml"/><Relationship Id="rId55" Type="http://schemas.openxmlformats.org/officeDocument/2006/relationships/chart" Target="charts/chart18.xml"/><Relationship Id="rId63" Type="http://schemas.openxmlformats.org/officeDocument/2006/relationships/hyperlink" Target="https://www.youtube.com/watch?v=TnvRcIBG1rg" TargetMode="External"/><Relationship Id="rId68"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4.png"/><Relationship Id="rId11" Type="http://schemas.openxmlformats.org/officeDocument/2006/relationships/hyperlink" Target="mailto:cher-carney@uiowa.edu"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chart" Target="charts/chart9.xml"/><Relationship Id="rId53" Type="http://schemas.openxmlformats.org/officeDocument/2006/relationships/chart" Target="charts/chart16.xml"/><Relationship Id="rId58" Type="http://schemas.openxmlformats.org/officeDocument/2006/relationships/image" Target="media/image24.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youtube.com/watch?v=glT6VneWKAg" TargetMode="External"/><Relationship Id="rId19" Type="http://schemas.openxmlformats.org/officeDocument/2006/relationships/hyperlink" Target="https://www.youtube.com/watch?v=AJfyx3H50vQ"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chart" Target="charts/chart7.xml"/><Relationship Id="rId48" Type="http://schemas.openxmlformats.org/officeDocument/2006/relationships/chart" Target="charts/chart12.xml"/><Relationship Id="rId56" Type="http://schemas.openxmlformats.org/officeDocument/2006/relationships/hyperlink" Target="https://github.com/ApolloAuto/apollo/blob/r5.5.0/docs/specs/dreamview_usage_table.md" TargetMode="External"/><Relationship Id="rId64"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chart" Target="charts/chart14.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chart" Target="charts/chart2.xml"/><Relationship Id="rId46" Type="http://schemas.openxmlformats.org/officeDocument/2006/relationships/chart" Target="charts/chart10.xml"/><Relationship Id="rId59" Type="http://schemas.openxmlformats.org/officeDocument/2006/relationships/hyperlink" Target="https://www.youtube.com/watch?v=ldujaEljy5g" TargetMode="External"/><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chart" Target="charts/chart5.xml"/><Relationship Id="rId54" Type="http://schemas.openxmlformats.org/officeDocument/2006/relationships/chart" Target="charts/chart17.xml"/><Relationship Id="rId62"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22.png"/><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chart" Target="charts/chart8.xml"/><Relationship Id="rId52" Type="http://schemas.openxmlformats.org/officeDocument/2006/relationships/chart" Target="charts/chart15.xml"/><Relationship Id="rId60" Type="http://schemas.openxmlformats.org/officeDocument/2006/relationships/image" Target="media/image25.png"/><Relationship Id="rId65"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chart" Target="charts/chart3.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adsforruralamerica.uiowa.edu/ADS-safety-pl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chcarney\Desktop\Project%20Evaluation%20Data\Phase%204%20Evaluation%20Report\Pre%20Post%20drive%20survey%20results%20and%20figure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chcarney\Desktop\Project%20Evaluation%20Data\Phase%204%20Evaluation%20Report\Pre%20Post%20drive%20survey%20results%20and%20figures.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chcarney\AppData\Roaming\Microsoft\Excel\Phase%203%20survey%20data%20and%20figures%20(version%201).xlsb"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chcarney\Desktop\Project%20Evaluation%20Data\Phase%204%20Evaluation%20Report\Average%20ratings%20of%20anxiety%20by%20location_Phase%204.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chcarney\Desktop\Project%20Evaluation%20Data\Phase%204%20Evaluation%20Report\Average%20ratings%20of%20anxiety%20by%20location_Phase%204.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chcarney\Desktop\Project%20Evaluation%20Data\Phase%204%20Evaluation%20Report\Anxiety%20ratings%20by%20start%20location%20weather%20time.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Book5"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Book5"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Book5"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chcarney\Desktop\Project%20Evaluation%20Data\Phase%204%20Evaluation%20Report\Pre%20Post%20drive%20survey%20results%20and%20figure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chcarney\Desktop\Project%20Evaluation%20Data\Phase%204%20Evaluation%20Report\Pre%20Post%20drive%20survey%20results%20and%20figure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chcarney\Desktop\Project%20Evaluation%20Data\Phase%204%20Evaluation%20Report\Pre%20Post%20drive%20survey%20results%20and%20figure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chcarney\Desktop\Project%20Evaluation%20Data\Phase%204%20Evaluation%20Report\Pre%20Post%20drive%20survey%20results%20and%20figure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chcarney\Desktop\Project%20Evaluation%20Data\Phase%204%20Evaluation%20Report\Pre%20Post%20drive%20survey%20results%20and%20figure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chcarney\Desktop\Project%20Evaluation%20Data\Phase%204%20Evaluation%20Report\Pre%20Post%20drive%20survey%20results%20and%20figure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chcarney\Desktop\Project%20Evaluation%20Data\Phase%204%20Evaluation%20Report\Pre%20Post%20drive%20survey%20results%20and%20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Sheet1!$A$3</c:f>
              <c:strCache>
                <c:ptCount val="1"/>
                <c:pt idx="0">
                  <c:v>Principal arterial</c:v>
                </c:pt>
              </c:strCache>
            </c:strRef>
          </c:tx>
          <c:spPr>
            <a:solidFill>
              <a:schemeClr val="accent1"/>
            </a:solidFill>
            <a:ln>
              <a:noFill/>
            </a:ln>
            <a:effectLst/>
          </c:spPr>
          <c:invertIfNegative val="0"/>
          <c:cat>
            <c:strRef>
              <c:f>Sheet1!$B$2:$L$2</c:f>
              <c:strCache>
                <c:ptCount val="10"/>
                <c:pt idx="0">
                  <c:v>Drive 47</c:v>
                </c:pt>
                <c:pt idx="1">
                  <c:v>Drive 48</c:v>
                </c:pt>
                <c:pt idx="2">
                  <c:v>Drive 49</c:v>
                </c:pt>
                <c:pt idx="3">
                  <c:v>Drive 50</c:v>
                </c:pt>
                <c:pt idx="4">
                  <c:v>Drive 51</c:v>
                </c:pt>
                <c:pt idx="5">
                  <c:v>Drive 52</c:v>
                </c:pt>
                <c:pt idx="6">
                  <c:v>Drive 53</c:v>
                </c:pt>
                <c:pt idx="7">
                  <c:v>Drive 54</c:v>
                </c:pt>
                <c:pt idx="8">
                  <c:v>Drive 55</c:v>
                </c:pt>
                <c:pt idx="9">
                  <c:v>Drive 56</c:v>
                </c:pt>
              </c:strCache>
            </c:strRef>
          </c:cat>
          <c:val>
            <c:numRef>
              <c:f>Sheet1!$B$3:$L$3</c:f>
              <c:numCache>
                <c:formatCode>General</c:formatCode>
                <c:ptCount val="11"/>
                <c:pt idx="0">
                  <c:v>22.37</c:v>
                </c:pt>
                <c:pt idx="1">
                  <c:v>22.43</c:v>
                </c:pt>
                <c:pt idx="2">
                  <c:v>22.62</c:v>
                </c:pt>
                <c:pt idx="3">
                  <c:v>22.25</c:v>
                </c:pt>
                <c:pt idx="4">
                  <c:v>22.37</c:v>
                </c:pt>
                <c:pt idx="5">
                  <c:v>22.62</c:v>
                </c:pt>
                <c:pt idx="6">
                  <c:v>22.12</c:v>
                </c:pt>
                <c:pt idx="7">
                  <c:v>21.93</c:v>
                </c:pt>
                <c:pt idx="8">
                  <c:v>22.8</c:v>
                </c:pt>
                <c:pt idx="9">
                  <c:v>22.68</c:v>
                </c:pt>
              </c:numCache>
            </c:numRef>
          </c:val>
          <c:extLst>
            <c:ext xmlns:c16="http://schemas.microsoft.com/office/drawing/2014/chart" uri="{C3380CC4-5D6E-409C-BE32-E72D297353CC}">
              <c16:uniqueId val="{00000000-7F76-44C2-A9BF-5A31973D36DC}"/>
            </c:ext>
          </c:extLst>
        </c:ser>
        <c:ser>
          <c:idx val="1"/>
          <c:order val="1"/>
          <c:tx>
            <c:strRef>
              <c:f>Sheet1!$A$4</c:f>
              <c:strCache>
                <c:ptCount val="1"/>
                <c:pt idx="0">
                  <c:v>Minor arterial</c:v>
                </c:pt>
              </c:strCache>
            </c:strRef>
          </c:tx>
          <c:spPr>
            <a:solidFill>
              <a:schemeClr val="accent2"/>
            </a:solidFill>
            <a:ln>
              <a:noFill/>
            </a:ln>
            <a:effectLst/>
          </c:spPr>
          <c:invertIfNegative val="0"/>
          <c:cat>
            <c:strRef>
              <c:f>Sheet1!$B$2:$L$2</c:f>
              <c:strCache>
                <c:ptCount val="10"/>
                <c:pt idx="0">
                  <c:v>Drive 47</c:v>
                </c:pt>
                <c:pt idx="1">
                  <c:v>Drive 48</c:v>
                </c:pt>
                <c:pt idx="2">
                  <c:v>Drive 49</c:v>
                </c:pt>
                <c:pt idx="3">
                  <c:v>Drive 50</c:v>
                </c:pt>
                <c:pt idx="4">
                  <c:v>Drive 51</c:v>
                </c:pt>
                <c:pt idx="5">
                  <c:v>Drive 52</c:v>
                </c:pt>
                <c:pt idx="6">
                  <c:v>Drive 53</c:v>
                </c:pt>
                <c:pt idx="7">
                  <c:v>Drive 54</c:v>
                </c:pt>
                <c:pt idx="8">
                  <c:v>Drive 55</c:v>
                </c:pt>
                <c:pt idx="9">
                  <c:v>Drive 56</c:v>
                </c:pt>
              </c:strCache>
            </c:strRef>
          </c:cat>
          <c:val>
            <c:numRef>
              <c:f>Sheet1!$B$4:$L$4</c:f>
              <c:numCache>
                <c:formatCode>General</c:formatCode>
                <c:ptCount val="11"/>
                <c:pt idx="0">
                  <c:v>12.99</c:v>
                </c:pt>
                <c:pt idx="1">
                  <c:v>13.05</c:v>
                </c:pt>
                <c:pt idx="2">
                  <c:v>13.17</c:v>
                </c:pt>
                <c:pt idx="3">
                  <c:v>12.49</c:v>
                </c:pt>
                <c:pt idx="4">
                  <c:v>13.05</c:v>
                </c:pt>
                <c:pt idx="5">
                  <c:v>13.11</c:v>
                </c:pt>
                <c:pt idx="6">
                  <c:v>13.05</c:v>
                </c:pt>
                <c:pt idx="7">
                  <c:v>12.99</c:v>
                </c:pt>
                <c:pt idx="8">
                  <c:v>13.11</c:v>
                </c:pt>
                <c:pt idx="9">
                  <c:v>12.92</c:v>
                </c:pt>
              </c:numCache>
            </c:numRef>
          </c:val>
          <c:extLst>
            <c:ext xmlns:c16="http://schemas.microsoft.com/office/drawing/2014/chart" uri="{C3380CC4-5D6E-409C-BE32-E72D297353CC}">
              <c16:uniqueId val="{00000001-7F76-44C2-A9BF-5A31973D36DC}"/>
            </c:ext>
          </c:extLst>
        </c:ser>
        <c:ser>
          <c:idx val="2"/>
          <c:order val="2"/>
          <c:tx>
            <c:strRef>
              <c:f>Sheet1!$A$5</c:f>
              <c:strCache>
                <c:ptCount val="1"/>
                <c:pt idx="0">
                  <c:v>Major collector</c:v>
                </c:pt>
              </c:strCache>
            </c:strRef>
          </c:tx>
          <c:spPr>
            <a:solidFill>
              <a:schemeClr val="accent3"/>
            </a:solidFill>
            <a:ln>
              <a:noFill/>
            </a:ln>
            <a:effectLst/>
          </c:spPr>
          <c:invertIfNegative val="0"/>
          <c:cat>
            <c:strRef>
              <c:f>Sheet1!$B$2:$L$2</c:f>
              <c:strCache>
                <c:ptCount val="10"/>
                <c:pt idx="0">
                  <c:v>Drive 47</c:v>
                </c:pt>
                <c:pt idx="1">
                  <c:v>Drive 48</c:v>
                </c:pt>
                <c:pt idx="2">
                  <c:v>Drive 49</c:v>
                </c:pt>
                <c:pt idx="3">
                  <c:v>Drive 50</c:v>
                </c:pt>
                <c:pt idx="4">
                  <c:v>Drive 51</c:v>
                </c:pt>
                <c:pt idx="5">
                  <c:v>Drive 52</c:v>
                </c:pt>
                <c:pt idx="6">
                  <c:v>Drive 53</c:v>
                </c:pt>
                <c:pt idx="7">
                  <c:v>Drive 54</c:v>
                </c:pt>
                <c:pt idx="8">
                  <c:v>Drive 55</c:v>
                </c:pt>
                <c:pt idx="9">
                  <c:v>Drive 56</c:v>
                </c:pt>
              </c:strCache>
            </c:strRef>
          </c:cat>
          <c:val>
            <c:numRef>
              <c:f>Sheet1!$B$5:$L$5</c:f>
              <c:numCache>
                <c:formatCode>General</c:formatCode>
                <c:ptCount val="11"/>
                <c:pt idx="0">
                  <c:v>5.41</c:v>
                </c:pt>
                <c:pt idx="1">
                  <c:v>5.28</c:v>
                </c:pt>
                <c:pt idx="2">
                  <c:v>5.47</c:v>
                </c:pt>
                <c:pt idx="3">
                  <c:v>5.41</c:v>
                </c:pt>
                <c:pt idx="4">
                  <c:v>5.34</c:v>
                </c:pt>
                <c:pt idx="5">
                  <c:v>5.34</c:v>
                </c:pt>
                <c:pt idx="6">
                  <c:v>5.41</c:v>
                </c:pt>
                <c:pt idx="7">
                  <c:v>5.47</c:v>
                </c:pt>
                <c:pt idx="8">
                  <c:v>5.47</c:v>
                </c:pt>
                <c:pt idx="9">
                  <c:v>5.34</c:v>
                </c:pt>
              </c:numCache>
            </c:numRef>
          </c:val>
          <c:extLst>
            <c:ext xmlns:c16="http://schemas.microsoft.com/office/drawing/2014/chart" uri="{C3380CC4-5D6E-409C-BE32-E72D297353CC}">
              <c16:uniqueId val="{00000002-7F76-44C2-A9BF-5A31973D36DC}"/>
            </c:ext>
          </c:extLst>
        </c:ser>
        <c:ser>
          <c:idx val="3"/>
          <c:order val="3"/>
          <c:tx>
            <c:strRef>
              <c:f>Sheet1!$A$6</c:f>
              <c:strCache>
                <c:ptCount val="1"/>
                <c:pt idx="0">
                  <c:v>Minor collector</c:v>
                </c:pt>
              </c:strCache>
            </c:strRef>
          </c:tx>
          <c:spPr>
            <a:solidFill>
              <a:schemeClr val="accent4"/>
            </a:solidFill>
            <a:ln>
              <a:noFill/>
            </a:ln>
            <a:effectLst/>
          </c:spPr>
          <c:invertIfNegative val="0"/>
          <c:cat>
            <c:strRef>
              <c:f>Sheet1!$B$2:$L$2</c:f>
              <c:strCache>
                <c:ptCount val="10"/>
                <c:pt idx="0">
                  <c:v>Drive 47</c:v>
                </c:pt>
                <c:pt idx="1">
                  <c:v>Drive 48</c:v>
                </c:pt>
                <c:pt idx="2">
                  <c:v>Drive 49</c:v>
                </c:pt>
                <c:pt idx="3">
                  <c:v>Drive 50</c:v>
                </c:pt>
                <c:pt idx="4">
                  <c:v>Drive 51</c:v>
                </c:pt>
                <c:pt idx="5">
                  <c:v>Drive 52</c:v>
                </c:pt>
                <c:pt idx="6">
                  <c:v>Drive 53</c:v>
                </c:pt>
                <c:pt idx="7">
                  <c:v>Drive 54</c:v>
                </c:pt>
                <c:pt idx="8">
                  <c:v>Drive 55</c:v>
                </c:pt>
                <c:pt idx="9">
                  <c:v>Drive 56</c:v>
                </c:pt>
              </c:strCache>
            </c:strRef>
          </c:cat>
          <c:val>
            <c:numRef>
              <c:f>Sheet1!$B$6:$L$6</c:f>
              <c:numCache>
                <c:formatCode>General</c:formatCode>
                <c:ptCount val="11"/>
                <c:pt idx="0">
                  <c:v>2.92</c:v>
                </c:pt>
                <c:pt idx="1">
                  <c:v>2.98</c:v>
                </c:pt>
                <c:pt idx="2">
                  <c:v>2.98</c:v>
                </c:pt>
                <c:pt idx="3">
                  <c:v>2.92</c:v>
                </c:pt>
                <c:pt idx="4">
                  <c:v>2.92</c:v>
                </c:pt>
                <c:pt idx="5">
                  <c:v>2.92</c:v>
                </c:pt>
                <c:pt idx="6">
                  <c:v>2.98</c:v>
                </c:pt>
                <c:pt idx="7">
                  <c:v>2.73</c:v>
                </c:pt>
                <c:pt idx="8">
                  <c:v>2.98</c:v>
                </c:pt>
                <c:pt idx="9">
                  <c:v>2.98</c:v>
                </c:pt>
              </c:numCache>
            </c:numRef>
          </c:val>
          <c:extLst>
            <c:ext xmlns:c16="http://schemas.microsoft.com/office/drawing/2014/chart" uri="{C3380CC4-5D6E-409C-BE32-E72D297353CC}">
              <c16:uniqueId val="{00000003-7F76-44C2-A9BF-5A31973D36DC}"/>
            </c:ext>
          </c:extLst>
        </c:ser>
        <c:ser>
          <c:idx val="4"/>
          <c:order val="4"/>
          <c:tx>
            <c:strRef>
              <c:f>Sheet1!$A$7</c:f>
              <c:strCache>
                <c:ptCount val="1"/>
                <c:pt idx="0">
                  <c:v>Local</c:v>
                </c:pt>
              </c:strCache>
            </c:strRef>
          </c:tx>
          <c:spPr>
            <a:solidFill>
              <a:schemeClr val="accent5"/>
            </a:solidFill>
            <a:ln>
              <a:noFill/>
            </a:ln>
            <a:effectLst/>
          </c:spPr>
          <c:invertIfNegative val="0"/>
          <c:cat>
            <c:strRef>
              <c:f>Sheet1!$B$2:$L$2</c:f>
              <c:strCache>
                <c:ptCount val="10"/>
                <c:pt idx="0">
                  <c:v>Drive 47</c:v>
                </c:pt>
                <c:pt idx="1">
                  <c:v>Drive 48</c:v>
                </c:pt>
                <c:pt idx="2">
                  <c:v>Drive 49</c:v>
                </c:pt>
                <c:pt idx="3">
                  <c:v>Drive 50</c:v>
                </c:pt>
                <c:pt idx="4">
                  <c:v>Drive 51</c:v>
                </c:pt>
                <c:pt idx="5">
                  <c:v>Drive 52</c:v>
                </c:pt>
                <c:pt idx="6">
                  <c:v>Drive 53</c:v>
                </c:pt>
                <c:pt idx="7">
                  <c:v>Drive 54</c:v>
                </c:pt>
                <c:pt idx="8">
                  <c:v>Drive 55</c:v>
                </c:pt>
                <c:pt idx="9">
                  <c:v>Drive 56</c:v>
                </c:pt>
              </c:strCache>
            </c:strRef>
          </c:cat>
          <c:val>
            <c:numRef>
              <c:f>Sheet1!$B$7:$L$7</c:f>
              <c:numCache>
                <c:formatCode>General</c:formatCode>
                <c:ptCount val="11"/>
                <c:pt idx="0">
                  <c:v>2.86</c:v>
                </c:pt>
                <c:pt idx="1">
                  <c:v>2.8</c:v>
                </c:pt>
                <c:pt idx="2">
                  <c:v>2.73</c:v>
                </c:pt>
                <c:pt idx="3">
                  <c:v>2.73</c:v>
                </c:pt>
                <c:pt idx="4">
                  <c:v>2.86</c:v>
                </c:pt>
                <c:pt idx="5">
                  <c:v>2.8</c:v>
                </c:pt>
                <c:pt idx="6">
                  <c:v>2.8</c:v>
                </c:pt>
                <c:pt idx="7">
                  <c:v>2.73</c:v>
                </c:pt>
                <c:pt idx="8">
                  <c:v>2.8</c:v>
                </c:pt>
                <c:pt idx="9">
                  <c:v>2.86</c:v>
                </c:pt>
              </c:numCache>
            </c:numRef>
          </c:val>
          <c:extLst>
            <c:ext xmlns:c16="http://schemas.microsoft.com/office/drawing/2014/chart" uri="{C3380CC4-5D6E-409C-BE32-E72D297353CC}">
              <c16:uniqueId val="{00000004-7F76-44C2-A9BF-5A31973D36DC}"/>
            </c:ext>
          </c:extLst>
        </c:ser>
        <c:ser>
          <c:idx val="5"/>
          <c:order val="5"/>
          <c:tx>
            <c:strRef>
              <c:f>Sheet1!$A$8</c:f>
              <c:strCache>
                <c:ptCount val="1"/>
                <c:pt idx="0">
                  <c:v>Other</c:v>
                </c:pt>
              </c:strCache>
            </c:strRef>
          </c:tx>
          <c:spPr>
            <a:solidFill>
              <a:schemeClr val="accent6"/>
            </a:solidFill>
            <a:ln>
              <a:noFill/>
            </a:ln>
            <a:effectLst/>
          </c:spPr>
          <c:invertIfNegative val="0"/>
          <c:cat>
            <c:strRef>
              <c:f>Sheet1!$B$2:$L$2</c:f>
              <c:strCache>
                <c:ptCount val="10"/>
                <c:pt idx="0">
                  <c:v>Drive 47</c:v>
                </c:pt>
                <c:pt idx="1">
                  <c:v>Drive 48</c:v>
                </c:pt>
                <c:pt idx="2">
                  <c:v>Drive 49</c:v>
                </c:pt>
                <c:pt idx="3">
                  <c:v>Drive 50</c:v>
                </c:pt>
                <c:pt idx="4">
                  <c:v>Drive 51</c:v>
                </c:pt>
                <c:pt idx="5">
                  <c:v>Drive 52</c:v>
                </c:pt>
                <c:pt idx="6">
                  <c:v>Drive 53</c:v>
                </c:pt>
                <c:pt idx="7">
                  <c:v>Drive 54</c:v>
                </c:pt>
                <c:pt idx="8">
                  <c:v>Drive 55</c:v>
                </c:pt>
                <c:pt idx="9">
                  <c:v>Drive 56</c:v>
                </c:pt>
              </c:strCache>
            </c:strRef>
          </c:cat>
          <c:val>
            <c:numRef>
              <c:f>Sheet1!$B$8:$L$8</c:f>
              <c:numCache>
                <c:formatCode>General</c:formatCode>
                <c:ptCount val="11"/>
                <c:pt idx="0">
                  <c:v>0.43</c:v>
                </c:pt>
                <c:pt idx="1">
                  <c:v>0.5</c:v>
                </c:pt>
                <c:pt idx="2">
                  <c:v>0.37</c:v>
                </c:pt>
                <c:pt idx="3">
                  <c:v>0.43</c:v>
                </c:pt>
                <c:pt idx="4">
                  <c:v>0.43</c:v>
                </c:pt>
                <c:pt idx="5">
                  <c:v>0.5</c:v>
                </c:pt>
                <c:pt idx="6">
                  <c:v>0.37</c:v>
                </c:pt>
                <c:pt idx="7">
                  <c:v>0.5</c:v>
                </c:pt>
                <c:pt idx="8">
                  <c:v>0.5</c:v>
                </c:pt>
                <c:pt idx="9">
                  <c:v>0.37</c:v>
                </c:pt>
              </c:numCache>
            </c:numRef>
          </c:val>
          <c:extLst>
            <c:ext xmlns:c16="http://schemas.microsoft.com/office/drawing/2014/chart" uri="{C3380CC4-5D6E-409C-BE32-E72D297353CC}">
              <c16:uniqueId val="{00000005-7F76-44C2-A9BF-5A31973D36DC}"/>
            </c:ext>
          </c:extLst>
        </c:ser>
        <c:dLbls>
          <c:showLegendKey val="0"/>
          <c:showVal val="0"/>
          <c:showCatName val="0"/>
          <c:showSerName val="0"/>
          <c:showPercent val="0"/>
          <c:showBubbleSize val="0"/>
        </c:dLbls>
        <c:gapWidth val="219"/>
        <c:overlap val="-27"/>
        <c:axId val="835367263"/>
        <c:axId val="835366015"/>
      </c:barChart>
      <c:catAx>
        <c:axId val="835367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366015"/>
        <c:crosses val="autoZero"/>
        <c:auto val="1"/>
        <c:lblAlgn val="ctr"/>
        <c:lblOffset val="100"/>
        <c:noMultiLvlLbl val="0"/>
      </c:catAx>
      <c:valAx>
        <c:axId val="8353660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36726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 would trust a highly automated vehicle to:</a:t>
            </a:r>
          </a:p>
          <a:p>
            <a:pPr>
              <a:defRPr/>
            </a:pPr>
            <a:r>
              <a:rPr lang="en-US"/>
              <a:t>drive</a:t>
            </a:r>
            <a:r>
              <a:rPr lang="en-US" baseline="0"/>
              <a:t> on city streets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Sheet3!$F$38</c:f>
              <c:strCache>
                <c:ptCount val="1"/>
                <c:pt idx="0">
                  <c:v>Pre-Drive</c:v>
                </c:pt>
              </c:strCache>
            </c:strRef>
          </c:tx>
          <c:spPr>
            <a:solidFill>
              <a:schemeClr val="accent1"/>
            </a:solidFill>
            <a:ln>
              <a:noFill/>
            </a:ln>
            <a:effectLst/>
          </c:spPr>
          <c:invertIfNegative val="0"/>
          <c:cat>
            <c:strRef>
              <c:f>Sheet3!$E$39:$E$43</c:f>
              <c:strCache>
                <c:ptCount val="5"/>
                <c:pt idx="0">
                  <c:v>Strongly agree</c:v>
                </c:pt>
                <c:pt idx="1">
                  <c:v>Somewhat agree</c:v>
                </c:pt>
                <c:pt idx="2">
                  <c:v>Neither agree nor disagree</c:v>
                </c:pt>
                <c:pt idx="3">
                  <c:v>Somewhat disagree</c:v>
                </c:pt>
                <c:pt idx="4">
                  <c:v>Strongly disagree</c:v>
                </c:pt>
              </c:strCache>
            </c:strRef>
          </c:cat>
          <c:val>
            <c:numRef>
              <c:f>Sheet3!$F$39:$F$43</c:f>
              <c:numCache>
                <c:formatCode>0%</c:formatCode>
                <c:ptCount val="5"/>
                <c:pt idx="0">
                  <c:v>0.2</c:v>
                </c:pt>
                <c:pt idx="1">
                  <c:v>0.5</c:v>
                </c:pt>
                <c:pt idx="2">
                  <c:v>0.1</c:v>
                </c:pt>
                <c:pt idx="3">
                  <c:v>0.15</c:v>
                </c:pt>
                <c:pt idx="4">
                  <c:v>0.05</c:v>
                </c:pt>
              </c:numCache>
            </c:numRef>
          </c:val>
          <c:extLst>
            <c:ext xmlns:c16="http://schemas.microsoft.com/office/drawing/2014/chart" uri="{C3380CC4-5D6E-409C-BE32-E72D297353CC}">
              <c16:uniqueId val="{00000000-7DB3-42FA-8413-76EB6F8F66F3}"/>
            </c:ext>
          </c:extLst>
        </c:ser>
        <c:ser>
          <c:idx val="1"/>
          <c:order val="1"/>
          <c:tx>
            <c:strRef>
              <c:f>Sheet3!$G$38</c:f>
              <c:strCache>
                <c:ptCount val="1"/>
                <c:pt idx="0">
                  <c:v>Post-Drive</c:v>
                </c:pt>
              </c:strCache>
            </c:strRef>
          </c:tx>
          <c:spPr>
            <a:solidFill>
              <a:schemeClr val="accent2"/>
            </a:solidFill>
            <a:ln>
              <a:noFill/>
            </a:ln>
            <a:effectLst/>
          </c:spPr>
          <c:invertIfNegative val="0"/>
          <c:cat>
            <c:strRef>
              <c:f>Sheet3!$E$39:$E$43</c:f>
              <c:strCache>
                <c:ptCount val="5"/>
                <c:pt idx="0">
                  <c:v>Strongly agree</c:v>
                </c:pt>
                <c:pt idx="1">
                  <c:v>Somewhat agree</c:v>
                </c:pt>
                <c:pt idx="2">
                  <c:v>Neither agree nor disagree</c:v>
                </c:pt>
                <c:pt idx="3">
                  <c:v>Somewhat disagree</c:v>
                </c:pt>
                <c:pt idx="4">
                  <c:v>Strongly disagree</c:v>
                </c:pt>
              </c:strCache>
            </c:strRef>
          </c:cat>
          <c:val>
            <c:numRef>
              <c:f>Sheet3!$G$39:$G$43</c:f>
              <c:numCache>
                <c:formatCode>0%</c:formatCode>
                <c:ptCount val="5"/>
                <c:pt idx="0">
                  <c:v>0.25</c:v>
                </c:pt>
                <c:pt idx="1">
                  <c:v>0.55000000000000004</c:v>
                </c:pt>
                <c:pt idx="2">
                  <c:v>0.15</c:v>
                </c:pt>
                <c:pt idx="3">
                  <c:v>0.05</c:v>
                </c:pt>
                <c:pt idx="4">
                  <c:v>0</c:v>
                </c:pt>
              </c:numCache>
            </c:numRef>
          </c:val>
          <c:extLst>
            <c:ext xmlns:c16="http://schemas.microsoft.com/office/drawing/2014/chart" uri="{C3380CC4-5D6E-409C-BE32-E72D297353CC}">
              <c16:uniqueId val="{00000001-7DB3-42FA-8413-76EB6F8F66F3}"/>
            </c:ext>
          </c:extLst>
        </c:ser>
        <c:dLbls>
          <c:showLegendKey val="0"/>
          <c:showVal val="0"/>
          <c:showCatName val="0"/>
          <c:showSerName val="0"/>
          <c:showPercent val="0"/>
          <c:showBubbleSize val="0"/>
        </c:dLbls>
        <c:gapWidth val="219"/>
        <c:overlap val="-27"/>
        <c:axId val="528666720"/>
        <c:axId val="528659232"/>
      </c:barChart>
      <c:catAx>
        <c:axId val="52866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59232"/>
        <c:crosses val="autoZero"/>
        <c:auto val="1"/>
        <c:lblAlgn val="ctr"/>
        <c:lblOffset val="100"/>
        <c:noMultiLvlLbl val="0"/>
      </c:catAx>
      <c:valAx>
        <c:axId val="52865923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66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 would trust</a:t>
            </a:r>
            <a:r>
              <a:rPr lang="en-US" baseline="0"/>
              <a:t> a highly automated vehicle to:</a:t>
            </a:r>
          </a:p>
          <a:p>
            <a:pPr>
              <a:defRPr/>
            </a:pPr>
            <a:r>
              <a:rPr lang="en-US" baseline="0"/>
              <a:t>respond to traffic light/sign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Sheet3!$F$139</c:f>
              <c:strCache>
                <c:ptCount val="1"/>
                <c:pt idx="0">
                  <c:v>Pre-Drive</c:v>
                </c:pt>
              </c:strCache>
            </c:strRef>
          </c:tx>
          <c:spPr>
            <a:solidFill>
              <a:schemeClr val="accent1"/>
            </a:solidFill>
            <a:ln>
              <a:noFill/>
            </a:ln>
            <a:effectLst/>
          </c:spPr>
          <c:invertIfNegative val="0"/>
          <c:cat>
            <c:strRef>
              <c:f>Sheet3!$E$140:$E$144</c:f>
              <c:strCache>
                <c:ptCount val="5"/>
                <c:pt idx="0">
                  <c:v>Strongly agree</c:v>
                </c:pt>
                <c:pt idx="1">
                  <c:v>Somewhat agree</c:v>
                </c:pt>
                <c:pt idx="2">
                  <c:v>Neither agree nor disagree</c:v>
                </c:pt>
                <c:pt idx="3">
                  <c:v>Somewhat disagree</c:v>
                </c:pt>
                <c:pt idx="4">
                  <c:v>Strongly disagree</c:v>
                </c:pt>
              </c:strCache>
            </c:strRef>
          </c:cat>
          <c:val>
            <c:numRef>
              <c:f>Sheet3!$F$140:$F$144</c:f>
              <c:numCache>
                <c:formatCode>0%</c:formatCode>
                <c:ptCount val="5"/>
                <c:pt idx="0">
                  <c:v>0.3</c:v>
                </c:pt>
                <c:pt idx="1">
                  <c:v>0.45</c:v>
                </c:pt>
                <c:pt idx="2">
                  <c:v>0.15</c:v>
                </c:pt>
                <c:pt idx="3">
                  <c:v>0.05</c:v>
                </c:pt>
                <c:pt idx="4">
                  <c:v>0.05</c:v>
                </c:pt>
              </c:numCache>
            </c:numRef>
          </c:val>
          <c:extLst>
            <c:ext xmlns:c16="http://schemas.microsoft.com/office/drawing/2014/chart" uri="{C3380CC4-5D6E-409C-BE32-E72D297353CC}">
              <c16:uniqueId val="{00000000-5D9E-4DD7-BDC6-77EA150674CB}"/>
            </c:ext>
          </c:extLst>
        </c:ser>
        <c:ser>
          <c:idx val="1"/>
          <c:order val="1"/>
          <c:tx>
            <c:strRef>
              <c:f>Sheet3!$G$139</c:f>
              <c:strCache>
                <c:ptCount val="1"/>
                <c:pt idx="0">
                  <c:v>Post-Drive</c:v>
                </c:pt>
              </c:strCache>
            </c:strRef>
          </c:tx>
          <c:spPr>
            <a:solidFill>
              <a:schemeClr val="accent2"/>
            </a:solidFill>
            <a:ln>
              <a:noFill/>
            </a:ln>
            <a:effectLst/>
          </c:spPr>
          <c:invertIfNegative val="0"/>
          <c:cat>
            <c:strRef>
              <c:f>Sheet3!$E$140:$E$144</c:f>
              <c:strCache>
                <c:ptCount val="5"/>
                <c:pt idx="0">
                  <c:v>Strongly agree</c:v>
                </c:pt>
                <c:pt idx="1">
                  <c:v>Somewhat agree</c:v>
                </c:pt>
                <c:pt idx="2">
                  <c:v>Neither agree nor disagree</c:v>
                </c:pt>
                <c:pt idx="3">
                  <c:v>Somewhat disagree</c:v>
                </c:pt>
                <c:pt idx="4">
                  <c:v>Strongly disagree</c:v>
                </c:pt>
              </c:strCache>
            </c:strRef>
          </c:cat>
          <c:val>
            <c:numRef>
              <c:f>Sheet3!$G$140:$G$144</c:f>
              <c:numCache>
                <c:formatCode>0%</c:formatCode>
                <c:ptCount val="5"/>
                <c:pt idx="0">
                  <c:v>0.4</c:v>
                </c:pt>
                <c:pt idx="1">
                  <c:v>0.5</c:v>
                </c:pt>
                <c:pt idx="2">
                  <c:v>0.05</c:v>
                </c:pt>
                <c:pt idx="3">
                  <c:v>0.05</c:v>
                </c:pt>
                <c:pt idx="4">
                  <c:v>0</c:v>
                </c:pt>
              </c:numCache>
            </c:numRef>
          </c:val>
          <c:extLst>
            <c:ext xmlns:c16="http://schemas.microsoft.com/office/drawing/2014/chart" uri="{C3380CC4-5D6E-409C-BE32-E72D297353CC}">
              <c16:uniqueId val="{00000001-5D9E-4DD7-BDC6-77EA150674CB}"/>
            </c:ext>
          </c:extLst>
        </c:ser>
        <c:dLbls>
          <c:showLegendKey val="0"/>
          <c:showVal val="0"/>
          <c:showCatName val="0"/>
          <c:showSerName val="0"/>
          <c:showPercent val="0"/>
          <c:showBubbleSize val="0"/>
        </c:dLbls>
        <c:gapWidth val="219"/>
        <c:overlap val="-27"/>
        <c:axId val="173188352"/>
        <c:axId val="173189600"/>
      </c:barChart>
      <c:catAx>
        <c:axId val="17318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189600"/>
        <c:crosses val="autoZero"/>
        <c:auto val="1"/>
        <c:lblAlgn val="ctr"/>
        <c:lblOffset val="100"/>
        <c:noMultiLvlLbl val="0"/>
      </c:catAx>
      <c:valAx>
        <c:axId val="1731896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188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I am open to the idea of riding in a highly automated vehicle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usefulness!$K$3</c:f>
              <c:strCache>
                <c:ptCount val="1"/>
                <c:pt idx="0">
                  <c:v>Pre-Drive</c:v>
                </c:pt>
              </c:strCache>
            </c:strRef>
          </c:tx>
          <c:spPr>
            <a:solidFill>
              <a:schemeClr val="accent1"/>
            </a:solidFill>
            <a:ln>
              <a:noFill/>
            </a:ln>
            <a:effectLst/>
          </c:spPr>
          <c:invertIfNegative val="0"/>
          <c:cat>
            <c:strRef>
              <c:f>usefulness!$H$4:$H$8</c:f>
              <c:strCache>
                <c:ptCount val="5"/>
                <c:pt idx="0">
                  <c:v>Strongly disagree</c:v>
                </c:pt>
                <c:pt idx="1">
                  <c:v>Somewhat disagree</c:v>
                </c:pt>
                <c:pt idx="2">
                  <c:v>Neither agree nor disagree</c:v>
                </c:pt>
                <c:pt idx="3">
                  <c:v>Somewhat agree</c:v>
                </c:pt>
                <c:pt idx="4">
                  <c:v>Strongly agree</c:v>
                </c:pt>
              </c:strCache>
            </c:strRef>
          </c:cat>
          <c:val>
            <c:numRef>
              <c:f>usefulness!$K$4:$K$8</c:f>
              <c:numCache>
                <c:formatCode>0%</c:formatCode>
                <c:ptCount val="5"/>
                <c:pt idx="0">
                  <c:v>0</c:v>
                </c:pt>
                <c:pt idx="1">
                  <c:v>3.125E-2</c:v>
                </c:pt>
                <c:pt idx="2">
                  <c:v>6.25E-2</c:v>
                </c:pt>
                <c:pt idx="3">
                  <c:v>0.21875</c:v>
                </c:pt>
                <c:pt idx="4">
                  <c:v>0.6875</c:v>
                </c:pt>
              </c:numCache>
            </c:numRef>
          </c:val>
          <c:extLst>
            <c:ext xmlns:c16="http://schemas.microsoft.com/office/drawing/2014/chart" uri="{C3380CC4-5D6E-409C-BE32-E72D297353CC}">
              <c16:uniqueId val="{00000000-A327-442F-A3D2-DDE7C7760B04}"/>
            </c:ext>
          </c:extLst>
        </c:ser>
        <c:ser>
          <c:idx val="1"/>
          <c:order val="1"/>
          <c:tx>
            <c:strRef>
              <c:f>usefulness!$L$3</c:f>
              <c:strCache>
                <c:ptCount val="1"/>
                <c:pt idx="0">
                  <c:v>Post-Drive</c:v>
                </c:pt>
              </c:strCache>
            </c:strRef>
          </c:tx>
          <c:spPr>
            <a:solidFill>
              <a:schemeClr val="accent2"/>
            </a:solidFill>
            <a:ln>
              <a:noFill/>
            </a:ln>
            <a:effectLst/>
          </c:spPr>
          <c:invertIfNegative val="0"/>
          <c:cat>
            <c:strRef>
              <c:f>usefulness!$H$4:$H$8</c:f>
              <c:strCache>
                <c:ptCount val="5"/>
                <c:pt idx="0">
                  <c:v>Strongly disagree</c:v>
                </c:pt>
                <c:pt idx="1">
                  <c:v>Somewhat disagree</c:v>
                </c:pt>
                <c:pt idx="2">
                  <c:v>Neither agree nor disagree</c:v>
                </c:pt>
                <c:pt idx="3">
                  <c:v>Somewhat agree</c:v>
                </c:pt>
                <c:pt idx="4">
                  <c:v>Strongly agree</c:v>
                </c:pt>
              </c:strCache>
            </c:strRef>
          </c:cat>
          <c:val>
            <c:numRef>
              <c:f>usefulness!$L$4:$L$8</c:f>
              <c:numCache>
                <c:formatCode>0%</c:formatCode>
                <c:ptCount val="5"/>
                <c:pt idx="0">
                  <c:v>3.125E-2</c:v>
                </c:pt>
                <c:pt idx="1">
                  <c:v>3.125E-2</c:v>
                </c:pt>
                <c:pt idx="2">
                  <c:v>3.125E-2</c:v>
                </c:pt>
                <c:pt idx="3">
                  <c:v>0.4375</c:v>
                </c:pt>
                <c:pt idx="4">
                  <c:v>0.46875</c:v>
                </c:pt>
              </c:numCache>
            </c:numRef>
          </c:val>
          <c:extLst>
            <c:ext xmlns:c16="http://schemas.microsoft.com/office/drawing/2014/chart" uri="{C3380CC4-5D6E-409C-BE32-E72D297353CC}">
              <c16:uniqueId val="{00000001-A327-442F-A3D2-DDE7C7760B04}"/>
            </c:ext>
          </c:extLst>
        </c:ser>
        <c:dLbls>
          <c:showLegendKey val="0"/>
          <c:showVal val="0"/>
          <c:showCatName val="0"/>
          <c:showSerName val="0"/>
          <c:showPercent val="0"/>
          <c:showBubbleSize val="0"/>
        </c:dLbls>
        <c:gapWidth val="219"/>
        <c:overlap val="-27"/>
        <c:axId val="1431514047"/>
        <c:axId val="1431506559"/>
      </c:barChart>
      <c:catAx>
        <c:axId val="1431514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1506559"/>
        <c:crosses val="autoZero"/>
        <c:auto val="1"/>
        <c:lblAlgn val="ctr"/>
        <c:lblOffset val="100"/>
        <c:noMultiLvlLbl val="0"/>
      </c:catAx>
      <c:valAx>
        <c:axId val="143150655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15140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Anxiety</a:t>
            </a:r>
            <a:r>
              <a:rPr lang="en-US" baseline="0"/>
              <a:t> Rating Across Drive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numRef>
              <c:f>Sheet1!$B$2:$B$21</c:f>
              <c:numCache>
                <c:formatCode>00#</c:formatCode>
                <c:ptCount val="20"/>
                <c:pt idx="0">
                  <c:v>89</c:v>
                </c:pt>
                <c:pt idx="1">
                  <c:v>90</c:v>
                </c:pt>
                <c:pt idx="2">
                  <c:v>91</c:v>
                </c:pt>
                <c:pt idx="3">
                  <c:v>92</c:v>
                </c:pt>
                <c:pt idx="4">
                  <c:v>93</c:v>
                </c:pt>
                <c:pt idx="5">
                  <c:v>94</c:v>
                </c:pt>
                <c:pt idx="6">
                  <c:v>95</c:v>
                </c:pt>
                <c:pt idx="7">
                  <c:v>96</c:v>
                </c:pt>
                <c:pt idx="8">
                  <c:v>97</c:v>
                </c:pt>
                <c:pt idx="9">
                  <c:v>98</c:v>
                </c:pt>
                <c:pt idx="10">
                  <c:v>99</c:v>
                </c:pt>
                <c:pt idx="11">
                  <c:v>100</c:v>
                </c:pt>
                <c:pt idx="12">
                  <c:v>101</c:v>
                </c:pt>
                <c:pt idx="13">
                  <c:v>102</c:v>
                </c:pt>
                <c:pt idx="14">
                  <c:v>103</c:v>
                </c:pt>
                <c:pt idx="15">
                  <c:v>104</c:v>
                </c:pt>
                <c:pt idx="16">
                  <c:v>105</c:v>
                </c:pt>
                <c:pt idx="17">
                  <c:v>106</c:v>
                </c:pt>
                <c:pt idx="18">
                  <c:v>107</c:v>
                </c:pt>
                <c:pt idx="19">
                  <c:v>108</c:v>
                </c:pt>
              </c:numCache>
            </c:numRef>
          </c:cat>
          <c:val>
            <c:numRef>
              <c:f>Sheet1!$M$2:$M$21</c:f>
              <c:numCache>
                <c:formatCode>General</c:formatCode>
                <c:ptCount val="20"/>
                <c:pt idx="0">
                  <c:v>1.3</c:v>
                </c:pt>
                <c:pt idx="1">
                  <c:v>0.9</c:v>
                </c:pt>
                <c:pt idx="2">
                  <c:v>0</c:v>
                </c:pt>
                <c:pt idx="3">
                  <c:v>0</c:v>
                </c:pt>
                <c:pt idx="4">
                  <c:v>2.2000000000000002</c:v>
                </c:pt>
                <c:pt idx="5">
                  <c:v>2</c:v>
                </c:pt>
                <c:pt idx="6">
                  <c:v>2</c:v>
                </c:pt>
                <c:pt idx="7">
                  <c:v>0</c:v>
                </c:pt>
                <c:pt idx="8">
                  <c:v>1.5</c:v>
                </c:pt>
                <c:pt idx="9">
                  <c:v>0.8</c:v>
                </c:pt>
                <c:pt idx="10">
                  <c:v>0.4</c:v>
                </c:pt>
                <c:pt idx="11">
                  <c:v>0.1</c:v>
                </c:pt>
                <c:pt idx="12">
                  <c:v>0</c:v>
                </c:pt>
                <c:pt idx="13">
                  <c:v>0</c:v>
                </c:pt>
                <c:pt idx="14">
                  <c:v>0</c:v>
                </c:pt>
                <c:pt idx="15">
                  <c:v>2.8</c:v>
                </c:pt>
                <c:pt idx="16">
                  <c:v>3</c:v>
                </c:pt>
                <c:pt idx="17">
                  <c:v>0.3</c:v>
                </c:pt>
                <c:pt idx="18">
                  <c:v>0.2</c:v>
                </c:pt>
                <c:pt idx="19">
                  <c:v>2.1</c:v>
                </c:pt>
              </c:numCache>
            </c:numRef>
          </c:val>
          <c:extLst>
            <c:ext xmlns:c16="http://schemas.microsoft.com/office/drawing/2014/chart" uri="{C3380CC4-5D6E-409C-BE32-E72D297353CC}">
              <c16:uniqueId val="{00000000-1FC8-44CF-B415-6DD2E1BC8194}"/>
            </c:ext>
          </c:extLst>
        </c:ser>
        <c:dLbls>
          <c:showLegendKey val="0"/>
          <c:showVal val="0"/>
          <c:showCatName val="0"/>
          <c:showSerName val="0"/>
          <c:showPercent val="0"/>
          <c:showBubbleSize val="0"/>
        </c:dLbls>
        <c:gapWidth val="219"/>
        <c:overlap val="-27"/>
        <c:axId val="396571376"/>
        <c:axId val="396566800"/>
      </c:barChart>
      <c:catAx>
        <c:axId val="396571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Driver Number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566800"/>
        <c:crosses val="autoZero"/>
        <c:auto val="1"/>
        <c:lblAlgn val="ctr"/>
        <c:lblOffset val="100"/>
        <c:noMultiLvlLbl val="0"/>
      </c:catAx>
      <c:valAx>
        <c:axId val="396566800"/>
        <c:scaling>
          <c:orientation val="minMax"/>
          <c:max val="9"/>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571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Anxiety rating by location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Sheet3!$A$3:$A$12</c:f>
              <c:strCache>
                <c:ptCount val="10"/>
                <c:pt idx="0">
                  <c:v>After turn onto Hwy 22</c:v>
                </c:pt>
                <c:pt idx="1">
                  <c:v>After merge onto Hwy 218</c:v>
                </c:pt>
                <c:pt idx="2">
                  <c:v>Hwy 6 in town</c:v>
                </c:pt>
                <c:pt idx="3">
                  <c:v>Hwy 1 intersection</c:v>
                </c:pt>
                <c:pt idx="4">
                  <c:v>Business district of Riverside</c:v>
                </c:pt>
                <c:pt idx="5">
                  <c:v>Unmarked blacktop road</c:v>
                </c:pt>
                <c:pt idx="6">
                  <c:v>Gravel road</c:v>
                </c:pt>
                <c:pt idx="7">
                  <c:v>Hwy 1 rural</c:v>
                </c:pt>
                <c:pt idx="8">
                  <c:v>Downtown Kalona</c:v>
                </c:pt>
                <c:pt idx="9">
                  <c:v>Pre-Drive</c:v>
                </c:pt>
              </c:strCache>
            </c:strRef>
          </c:cat>
          <c:val>
            <c:numRef>
              <c:f>Sheet3!$B$3:$B$12</c:f>
              <c:numCache>
                <c:formatCode>General</c:formatCode>
                <c:ptCount val="10"/>
                <c:pt idx="0">
                  <c:v>1.5</c:v>
                </c:pt>
                <c:pt idx="1">
                  <c:v>1.3</c:v>
                </c:pt>
                <c:pt idx="2">
                  <c:v>1.25</c:v>
                </c:pt>
                <c:pt idx="3">
                  <c:v>1</c:v>
                </c:pt>
                <c:pt idx="4">
                  <c:v>0.95</c:v>
                </c:pt>
                <c:pt idx="5">
                  <c:v>0.9</c:v>
                </c:pt>
                <c:pt idx="6">
                  <c:v>0.8</c:v>
                </c:pt>
                <c:pt idx="7">
                  <c:v>0.7</c:v>
                </c:pt>
                <c:pt idx="8">
                  <c:v>0.7</c:v>
                </c:pt>
                <c:pt idx="9">
                  <c:v>0.75</c:v>
                </c:pt>
              </c:numCache>
            </c:numRef>
          </c:val>
          <c:extLst>
            <c:ext xmlns:c16="http://schemas.microsoft.com/office/drawing/2014/chart" uri="{C3380CC4-5D6E-409C-BE32-E72D297353CC}">
              <c16:uniqueId val="{00000000-DD73-4E2F-9259-16C13E27EB01}"/>
            </c:ext>
          </c:extLst>
        </c:ser>
        <c:dLbls>
          <c:showLegendKey val="0"/>
          <c:showVal val="0"/>
          <c:showCatName val="0"/>
          <c:showSerName val="0"/>
          <c:showPercent val="0"/>
          <c:showBubbleSize val="0"/>
        </c:dLbls>
        <c:gapWidth val="182"/>
        <c:axId val="160938751"/>
        <c:axId val="160934175"/>
      </c:barChart>
      <c:catAx>
        <c:axId val="1609387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934175"/>
        <c:crosses val="autoZero"/>
        <c:auto val="1"/>
        <c:lblAlgn val="ctr"/>
        <c:lblOffset val="100"/>
        <c:noMultiLvlLbl val="0"/>
      </c:catAx>
      <c:valAx>
        <c:axId val="160934175"/>
        <c:scaling>
          <c:orientation val="minMax"/>
          <c:max val="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938751"/>
        <c:crosses val="autoZero"/>
        <c:crossBetween val="between"/>
        <c:majorUnit val="0.5"/>
        <c:min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rating of anxiety by occupant, starting location, and environmental condition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Sheet4!$D$1</c:f>
              <c:strCache>
                <c:ptCount val="1"/>
                <c:pt idx="0">
                  <c:v>Anxiety</c:v>
                </c:pt>
              </c:strCache>
            </c:strRef>
          </c:tx>
          <c:spPr>
            <a:solidFill>
              <a:schemeClr val="accent1"/>
            </a:solidFill>
            <a:ln>
              <a:noFill/>
            </a:ln>
            <a:effectLst/>
          </c:spPr>
          <c:invertIfNegative val="0"/>
          <c:cat>
            <c:multiLvlStrRef>
              <c:f>Sheet4!$A$2:$B$21</c:f>
              <c:multiLvlStrCache>
                <c:ptCount val="20"/>
                <c:lvl>
                  <c:pt idx="0">
                    <c:v>Night</c:v>
                  </c:pt>
                  <c:pt idx="7">
                    <c:v>Night</c:v>
                  </c:pt>
                  <c:pt idx="8">
                    <c:v>Night</c:v>
                  </c:pt>
                  <c:pt idx="11">
                    <c:v>Night</c:v>
                  </c:pt>
                </c:lvl>
                <c:lvl>
                  <c:pt idx="0">
                    <c:v>H</c:v>
                  </c:pt>
                  <c:pt idx="1">
                    <c:v>K</c:v>
                  </c:pt>
                  <c:pt idx="2">
                    <c:v>H </c:v>
                  </c:pt>
                  <c:pt idx="3">
                    <c:v>R</c:v>
                  </c:pt>
                  <c:pt idx="4">
                    <c:v>H</c:v>
                  </c:pt>
                  <c:pt idx="5">
                    <c:v>IC</c:v>
                  </c:pt>
                  <c:pt idx="6">
                    <c:v>R </c:v>
                  </c:pt>
                  <c:pt idx="7">
                    <c:v>IC</c:v>
                  </c:pt>
                  <c:pt idx="8">
                    <c:v>IC</c:v>
                  </c:pt>
                  <c:pt idx="9">
                    <c:v>R</c:v>
                  </c:pt>
                  <c:pt idx="10">
                    <c:v>K</c:v>
                  </c:pt>
                  <c:pt idx="11">
                    <c:v>H</c:v>
                  </c:pt>
                  <c:pt idx="12">
                    <c:v>R</c:v>
                  </c:pt>
                  <c:pt idx="13">
                    <c:v>K</c:v>
                  </c:pt>
                  <c:pt idx="14">
                    <c:v>K </c:v>
                  </c:pt>
                  <c:pt idx="15">
                    <c:v>K</c:v>
                  </c:pt>
                  <c:pt idx="16">
                    <c:v>IC</c:v>
                  </c:pt>
                  <c:pt idx="17">
                    <c:v>R</c:v>
                  </c:pt>
                  <c:pt idx="18">
                    <c:v>R</c:v>
                  </c:pt>
                  <c:pt idx="19">
                    <c:v>K</c:v>
                  </c:pt>
                </c:lvl>
              </c:multiLvlStrCache>
            </c:multiLvlStrRef>
          </c:cat>
          <c:val>
            <c:numRef>
              <c:f>Sheet4!$D$2:$D$21</c:f>
              <c:numCache>
                <c:formatCode>General</c:formatCode>
                <c:ptCount val="20"/>
                <c:pt idx="0">
                  <c:v>3</c:v>
                </c:pt>
                <c:pt idx="1">
                  <c:v>2.8</c:v>
                </c:pt>
                <c:pt idx="2">
                  <c:v>2.2000000000000002</c:v>
                </c:pt>
                <c:pt idx="3">
                  <c:v>2.1</c:v>
                </c:pt>
                <c:pt idx="4">
                  <c:v>2</c:v>
                </c:pt>
                <c:pt idx="5">
                  <c:v>2</c:v>
                </c:pt>
                <c:pt idx="6">
                  <c:v>1.5</c:v>
                </c:pt>
                <c:pt idx="7">
                  <c:v>1.3</c:v>
                </c:pt>
                <c:pt idx="8">
                  <c:v>0.9</c:v>
                </c:pt>
                <c:pt idx="9">
                  <c:v>0.8</c:v>
                </c:pt>
                <c:pt idx="10">
                  <c:v>0.4</c:v>
                </c:pt>
                <c:pt idx="11">
                  <c:v>0.3</c:v>
                </c:pt>
                <c:pt idx="12">
                  <c:v>0.2</c:v>
                </c:pt>
                <c:pt idx="13">
                  <c:v>0.1</c:v>
                </c:pt>
                <c:pt idx="14">
                  <c:v>0</c:v>
                </c:pt>
                <c:pt idx="15">
                  <c:v>0</c:v>
                </c:pt>
                <c:pt idx="16">
                  <c:v>0</c:v>
                </c:pt>
                <c:pt idx="17">
                  <c:v>0</c:v>
                </c:pt>
                <c:pt idx="18">
                  <c:v>0</c:v>
                </c:pt>
                <c:pt idx="19">
                  <c:v>0</c:v>
                </c:pt>
              </c:numCache>
            </c:numRef>
          </c:val>
          <c:extLst>
            <c:ext xmlns:c16="http://schemas.microsoft.com/office/drawing/2014/chart" uri="{C3380CC4-5D6E-409C-BE32-E72D297353CC}">
              <c16:uniqueId val="{00000000-7675-4ABD-AC9D-9493037E8128}"/>
            </c:ext>
          </c:extLst>
        </c:ser>
        <c:dLbls>
          <c:showLegendKey val="0"/>
          <c:showVal val="0"/>
          <c:showCatName val="0"/>
          <c:showSerName val="0"/>
          <c:showPercent val="0"/>
          <c:showBubbleSize val="0"/>
        </c:dLbls>
        <c:gapWidth val="219"/>
        <c:overlap val="-27"/>
        <c:axId val="1641777936"/>
        <c:axId val="1641778768"/>
      </c:barChart>
      <c:catAx>
        <c:axId val="164177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1778768"/>
        <c:crosses val="autoZero"/>
        <c:auto val="1"/>
        <c:lblAlgn val="ctr"/>
        <c:lblOffset val="100"/>
        <c:noMultiLvlLbl val="0"/>
      </c:catAx>
      <c:valAx>
        <c:axId val="164177876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1777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 was comfortable</a:t>
            </a:r>
            <a:r>
              <a:rPr lang="en-US" baseline="0"/>
              <a:t> using the automation to drive on the </a:t>
            </a:r>
          </a:p>
          <a:p>
            <a:pPr>
              <a:defRPr/>
            </a:pPr>
            <a:r>
              <a:rPr lang="en-US" baseline="0"/>
              <a:t>freeway/highway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Sheet2!$E$5</c:f>
              <c:strCache>
                <c:ptCount val="1"/>
                <c:pt idx="0">
                  <c:v>Driver 1</c:v>
                </c:pt>
              </c:strCache>
            </c:strRef>
          </c:tx>
          <c:spPr>
            <a:solidFill>
              <a:schemeClr val="accent1"/>
            </a:solidFill>
            <a:ln>
              <a:noFill/>
            </a:ln>
            <a:effectLst/>
          </c:spPr>
          <c:invertIfNegative val="0"/>
          <c:cat>
            <c:strRef>
              <c:f>Sheet2!$D$6:$D$10</c:f>
              <c:strCache>
                <c:ptCount val="5"/>
                <c:pt idx="0">
                  <c:v>Strongly disagree</c:v>
                </c:pt>
                <c:pt idx="1">
                  <c:v>Somewhat disagree</c:v>
                </c:pt>
                <c:pt idx="2">
                  <c:v>Neither agree or disagree</c:v>
                </c:pt>
                <c:pt idx="3">
                  <c:v>Somewhat agree</c:v>
                </c:pt>
                <c:pt idx="4">
                  <c:v>Strongly agree</c:v>
                </c:pt>
              </c:strCache>
            </c:strRef>
          </c:cat>
          <c:val>
            <c:numRef>
              <c:f>Sheet2!$E$6:$E$10</c:f>
              <c:numCache>
                <c:formatCode>General</c:formatCode>
                <c:ptCount val="5"/>
                <c:pt idx="3">
                  <c:v>2</c:v>
                </c:pt>
                <c:pt idx="4">
                  <c:v>2</c:v>
                </c:pt>
              </c:numCache>
            </c:numRef>
          </c:val>
          <c:extLst>
            <c:ext xmlns:c16="http://schemas.microsoft.com/office/drawing/2014/chart" uri="{C3380CC4-5D6E-409C-BE32-E72D297353CC}">
              <c16:uniqueId val="{00000000-BD99-42A4-A0DF-EFC43B70A9F5}"/>
            </c:ext>
          </c:extLst>
        </c:ser>
        <c:ser>
          <c:idx val="1"/>
          <c:order val="1"/>
          <c:tx>
            <c:strRef>
              <c:f>Sheet2!$F$5</c:f>
              <c:strCache>
                <c:ptCount val="1"/>
                <c:pt idx="0">
                  <c:v>Driver 2</c:v>
                </c:pt>
              </c:strCache>
            </c:strRef>
          </c:tx>
          <c:spPr>
            <a:solidFill>
              <a:schemeClr val="accent2"/>
            </a:solidFill>
            <a:ln>
              <a:noFill/>
            </a:ln>
            <a:effectLst/>
          </c:spPr>
          <c:invertIfNegative val="0"/>
          <c:cat>
            <c:strRef>
              <c:f>Sheet2!$D$6:$D$10</c:f>
              <c:strCache>
                <c:ptCount val="5"/>
                <c:pt idx="0">
                  <c:v>Strongly disagree</c:v>
                </c:pt>
                <c:pt idx="1">
                  <c:v>Somewhat disagree</c:v>
                </c:pt>
                <c:pt idx="2">
                  <c:v>Neither agree or disagree</c:v>
                </c:pt>
                <c:pt idx="3">
                  <c:v>Somewhat agree</c:v>
                </c:pt>
                <c:pt idx="4">
                  <c:v>Strongly agree</c:v>
                </c:pt>
              </c:strCache>
            </c:strRef>
          </c:cat>
          <c:val>
            <c:numRef>
              <c:f>Sheet2!$F$6:$F$10</c:f>
              <c:numCache>
                <c:formatCode>General</c:formatCode>
                <c:ptCount val="5"/>
                <c:pt idx="4">
                  <c:v>3</c:v>
                </c:pt>
              </c:numCache>
            </c:numRef>
          </c:val>
          <c:extLst>
            <c:ext xmlns:c16="http://schemas.microsoft.com/office/drawing/2014/chart" uri="{C3380CC4-5D6E-409C-BE32-E72D297353CC}">
              <c16:uniqueId val="{00000001-BD99-42A4-A0DF-EFC43B70A9F5}"/>
            </c:ext>
          </c:extLst>
        </c:ser>
        <c:ser>
          <c:idx val="2"/>
          <c:order val="2"/>
          <c:tx>
            <c:strRef>
              <c:f>Sheet2!$G$5</c:f>
              <c:strCache>
                <c:ptCount val="1"/>
                <c:pt idx="0">
                  <c:v>Driver 4</c:v>
                </c:pt>
              </c:strCache>
            </c:strRef>
          </c:tx>
          <c:spPr>
            <a:solidFill>
              <a:schemeClr val="accent3"/>
            </a:solidFill>
            <a:ln>
              <a:noFill/>
            </a:ln>
            <a:effectLst/>
          </c:spPr>
          <c:invertIfNegative val="0"/>
          <c:cat>
            <c:strRef>
              <c:f>Sheet2!$D$6:$D$10</c:f>
              <c:strCache>
                <c:ptCount val="5"/>
                <c:pt idx="0">
                  <c:v>Strongly disagree</c:v>
                </c:pt>
                <c:pt idx="1">
                  <c:v>Somewhat disagree</c:v>
                </c:pt>
                <c:pt idx="2">
                  <c:v>Neither agree or disagree</c:v>
                </c:pt>
                <c:pt idx="3">
                  <c:v>Somewhat agree</c:v>
                </c:pt>
                <c:pt idx="4">
                  <c:v>Strongly agree</c:v>
                </c:pt>
              </c:strCache>
            </c:strRef>
          </c:cat>
          <c:val>
            <c:numRef>
              <c:f>Sheet2!$G$6:$G$10</c:f>
              <c:numCache>
                <c:formatCode>General</c:formatCode>
                <c:ptCount val="5"/>
                <c:pt idx="4">
                  <c:v>3</c:v>
                </c:pt>
              </c:numCache>
            </c:numRef>
          </c:val>
          <c:extLst>
            <c:ext xmlns:c16="http://schemas.microsoft.com/office/drawing/2014/chart" uri="{C3380CC4-5D6E-409C-BE32-E72D297353CC}">
              <c16:uniqueId val="{00000002-BD99-42A4-A0DF-EFC43B70A9F5}"/>
            </c:ext>
          </c:extLst>
        </c:ser>
        <c:dLbls>
          <c:showLegendKey val="0"/>
          <c:showVal val="0"/>
          <c:showCatName val="0"/>
          <c:showSerName val="0"/>
          <c:showPercent val="0"/>
          <c:showBubbleSize val="0"/>
        </c:dLbls>
        <c:gapWidth val="219"/>
        <c:overlap val="100"/>
        <c:axId val="640290976"/>
        <c:axId val="741023120"/>
      </c:barChart>
      <c:catAx>
        <c:axId val="640290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023120"/>
        <c:crosses val="autoZero"/>
        <c:auto val="1"/>
        <c:lblAlgn val="ctr"/>
        <c:lblOffset val="100"/>
        <c:noMultiLvlLbl val="0"/>
      </c:catAx>
      <c:valAx>
        <c:axId val="741023120"/>
        <c:scaling>
          <c:orientation val="minMax"/>
          <c:max val="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2909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 was comfortable using the automation to</a:t>
            </a:r>
            <a:r>
              <a:rPr lang="en-US" baseline="0"/>
              <a:t> drive on </a:t>
            </a:r>
          </a:p>
          <a:p>
            <a:pPr>
              <a:defRPr/>
            </a:pPr>
            <a:r>
              <a:rPr lang="en-US" baseline="0"/>
              <a:t>city streets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Sheet2!$E$45</c:f>
              <c:strCache>
                <c:ptCount val="1"/>
                <c:pt idx="0">
                  <c:v>Driver 1</c:v>
                </c:pt>
              </c:strCache>
            </c:strRef>
          </c:tx>
          <c:spPr>
            <a:solidFill>
              <a:schemeClr val="accent1"/>
            </a:solidFill>
            <a:ln>
              <a:noFill/>
            </a:ln>
            <a:effectLst/>
          </c:spPr>
          <c:invertIfNegative val="0"/>
          <c:cat>
            <c:strRef>
              <c:f>Sheet2!$D$46:$D$50</c:f>
              <c:strCache>
                <c:ptCount val="5"/>
                <c:pt idx="0">
                  <c:v>Strongly disagree</c:v>
                </c:pt>
                <c:pt idx="1">
                  <c:v>Somewhat disagree</c:v>
                </c:pt>
                <c:pt idx="2">
                  <c:v>Neither agree or disagree</c:v>
                </c:pt>
                <c:pt idx="3">
                  <c:v>Somewhat agree</c:v>
                </c:pt>
                <c:pt idx="4">
                  <c:v>Strongly agree</c:v>
                </c:pt>
              </c:strCache>
            </c:strRef>
          </c:cat>
          <c:val>
            <c:numRef>
              <c:f>Sheet2!$E$46:$E$50</c:f>
              <c:numCache>
                <c:formatCode>General</c:formatCode>
                <c:ptCount val="5"/>
                <c:pt idx="3">
                  <c:v>4</c:v>
                </c:pt>
              </c:numCache>
            </c:numRef>
          </c:val>
          <c:extLst>
            <c:ext xmlns:c16="http://schemas.microsoft.com/office/drawing/2014/chart" uri="{C3380CC4-5D6E-409C-BE32-E72D297353CC}">
              <c16:uniqueId val="{00000000-42F1-4446-B398-7AD0CBF052A9}"/>
            </c:ext>
          </c:extLst>
        </c:ser>
        <c:ser>
          <c:idx val="1"/>
          <c:order val="1"/>
          <c:tx>
            <c:strRef>
              <c:f>Sheet2!$F$45</c:f>
              <c:strCache>
                <c:ptCount val="1"/>
                <c:pt idx="0">
                  <c:v>Driver 2</c:v>
                </c:pt>
              </c:strCache>
            </c:strRef>
          </c:tx>
          <c:spPr>
            <a:solidFill>
              <a:schemeClr val="accent2"/>
            </a:solidFill>
            <a:ln>
              <a:noFill/>
            </a:ln>
            <a:effectLst/>
          </c:spPr>
          <c:invertIfNegative val="0"/>
          <c:cat>
            <c:strRef>
              <c:f>Sheet2!$D$46:$D$50</c:f>
              <c:strCache>
                <c:ptCount val="5"/>
                <c:pt idx="0">
                  <c:v>Strongly disagree</c:v>
                </c:pt>
                <c:pt idx="1">
                  <c:v>Somewhat disagree</c:v>
                </c:pt>
                <c:pt idx="2">
                  <c:v>Neither agree or disagree</c:v>
                </c:pt>
                <c:pt idx="3">
                  <c:v>Somewhat agree</c:v>
                </c:pt>
                <c:pt idx="4">
                  <c:v>Strongly agree</c:v>
                </c:pt>
              </c:strCache>
            </c:strRef>
          </c:cat>
          <c:val>
            <c:numRef>
              <c:f>Sheet2!$F$46:$F$50</c:f>
              <c:numCache>
                <c:formatCode>General</c:formatCode>
                <c:ptCount val="5"/>
                <c:pt idx="3">
                  <c:v>3</c:v>
                </c:pt>
              </c:numCache>
            </c:numRef>
          </c:val>
          <c:extLst>
            <c:ext xmlns:c16="http://schemas.microsoft.com/office/drawing/2014/chart" uri="{C3380CC4-5D6E-409C-BE32-E72D297353CC}">
              <c16:uniqueId val="{00000001-42F1-4446-B398-7AD0CBF052A9}"/>
            </c:ext>
          </c:extLst>
        </c:ser>
        <c:ser>
          <c:idx val="2"/>
          <c:order val="2"/>
          <c:tx>
            <c:strRef>
              <c:f>Sheet2!$G$45</c:f>
              <c:strCache>
                <c:ptCount val="1"/>
                <c:pt idx="0">
                  <c:v>Driver 4</c:v>
                </c:pt>
              </c:strCache>
            </c:strRef>
          </c:tx>
          <c:spPr>
            <a:solidFill>
              <a:schemeClr val="accent3"/>
            </a:solidFill>
            <a:ln>
              <a:noFill/>
            </a:ln>
            <a:effectLst/>
          </c:spPr>
          <c:invertIfNegative val="0"/>
          <c:cat>
            <c:strRef>
              <c:f>Sheet2!$D$46:$D$50</c:f>
              <c:strCache>
                <c:ptCount val="5"/>
                <c:pt idx="0">
                  <c:v>Strongly disagree</c:v>
                </c:pt>
                <c:pt idx="1">
                  <c:v>Somewhat disagree</c:v>
                </c:pt>
                <c:pt idx="2">
                  <c:v>Neither agree or disagree</c:v>
                </c:pt>
                <c:pt idx="3">
                  <c:v>Somewhat agree</c:v>
                </c:pt>
                <c:pt idx="4">
                  <c:v>Strongly agree</c:v>
                </c:pt>
              </c:strCache>
            </c:strRef>
          </c:cat>
          <c:val>
            <c:numRef>
              <c:f>Sheet2!$G$46:$G$50</c:f>
              <c:numCache>
                <c:formatCode>General</c:formatCode>
                <c:ptCount val="5"/>
                <c:pt idx="3">
                  <c:v>3</c:v>
                </c:pt>
              </c:numCache>
            </c:numRef>
          </c:val>
          <c:extLst>
            <c:ext xmlns:c16="http://schemas.microsoft.com/office/drawing/2014/chart" uri="{C3380CC4-5D6E-409C-BE32-E72D297353CC}">
              <c16:uniqueId val="{00000002-42F1-4446-B398-7AD0CBF052A9}"/>
            </c:ext>
          </c:extLst>
        </c:ser>
        <c:dLbls>
          <c:showLegendKey val="0"/>
          <c:showVal val="0"/>
          <c:showCatName val="0"/>
          <c:showSerName val="0"/>
          <c:showPercent val="0"/>
          <c:showBubbleSize val="0"/>
        </c:dLbls>
        <c:gapWidth val="150"/>
        <c:overlap val="100"/>
        <c:axId val="450740320"/>
        <c:axId val="450741152"/>
      </c:barChart>
      <c:catAx>
        <c:axId val="450740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741152"/>
        <c:crosses val="autoZero"/>
        <c:auto val="1"/>
        <c:lblAlgn val="ctr"/>
        <c:lblOffset val="100"/>
        <c:noMultiLvlLbl val="0"/>
      </c:catAx>
      <c:valAx>
        <c:axId val="450741152"/>
        <c:scaling>
          <c:orientation val="minMax"/>
          <c:max val="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740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 was comfortable using the automation to drive on </a:t>
            </a:r>
          </a:p>
          <a:p>
            <a:pPr>
              <a:defRPr/>
            </a:pPr>
            <a:r>
              <a:rPr lang="en-US"/>
              <a:t>gravel roads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Sheet2!$E$26</c:f>
              <c:strCache>
                <c:ptCount val="1"/>
                <c:pt idx="0">
                  <c:v>Driver 1</c:v>
                </c:pt>
              </c:strCache>
            </c:strRef>
          </c:tx>
          <c:spPr>
            <a:solidFill>
              <a:schemeClr val="accent1"/>
            </a:solidFill>
            <a:ln>
              <a:noFill/>
            </a:ln>
            <a:effectLst/>
          </c:spPr>
          <c:invertIfNegative val="0"/>
          <c:cat>
            <c:strRef>
              <c:f>Sheet2!$D$27:$D$31</c:f>
              <c:strCache>
                <c:ptCount val="5"/>
                <c:pt idx="0">
                  <c:v>Strongly disagree</c:v>
                </c:pt>
                <c:pt idx="1">
                  <c:v>Somewhat disagree</c:v>
                </c:pt>
                <c:pt idx="2">
                  <c:v>Neither agree or disagree</c:v>
                </c:pt>
                <c:pt idx="3">
                  <c:v>Somewhat agree</c:v>
                </c:pt>
                <c:pt idx="4">
                  <c:v>Strongly agree</c:v>
                </c:pt>
              </c:strCache>
            </c:strRef>
          </c:cat>
          <c:val>
            <c:numRef>
              <c:f>Sheet2!$E$27:$E$31</c:f>
              <c:numCache>
                <c:formatCode>General</c:formatCode>
                <c:ptCount val="5"/>
                <c:pt idx="3">
                  <c:v>3</c:v>
                </c:pt>
                <c:pt idx="4">
                  <c:v>1</c:v>
                </c:pt>
              </c:numCache>
            </c:numRef>
          </c:val>
          <c:extLst>
            <c:ext xmlns:c16="http://schemas.microsoft.com/office/drawing/2014/chart" uri="{C3380CC4-5D6E-409C-BE32-E72D297353CC}">
              <c16:uniqueId val="{00000000-5380-4434-ACF3-4B0AA327EDB3}"/>
            </c:ext>
          </c:extLst>
        </c:ser>
        <c:ser>
          <c:idx val="1"/>
          <c:order val="1"/>
          <c:tx>
            <c:strRef>
              <c:f>Sheet2!$F$26</c:f>
              <c:strCache>
                <c:ptCount val="1"/>
                <c:pt idx="0">
                  <c:v>Driver 2</c:v>
                </c:pt>
              </c:strCache>
            </c:strRef>
          </c:tx>
          <c:spPr>
            <a:solidFill>
              <a:schemeClr val="accent2"/>
            </a:solidFill>
            <a:ln>
              <a:noFill/>
            </a:ln>
            <a:effectLst/>
          </c:spPr>
          <c:invertIfNegative val="0"/>
          <c:cat>
            <c:strRef>
              <c:f>Sheet2!$D$27:$D$31</c:f>
              <c:strCache>
                <c:ptCount val="5"/>
                <c:pt idx="0">
                  <c:v>Strongly disagree</c:v>
                </c:pt>
                <c:pt idx="1">
                  <c:v>Somewhat disagree</c:v>
                </c:pt>
                <c:pt idx="2">
                  <c:v>Neither agree or disagree</c:v>
                </c:pt>
                <c:pt idx="3">
                  <c:v>Somewhat agree</c:v>
                </c:pt>
                <c:pt idx="4">
                  <c:v>Strongly agree</c:v>
                </c:pt>
              </c:strCache>
            </c:strRef>
          </c:cat>
          <c:val>
            <c:numRef>
              <c:f>Sheet2!$F$27:$F$31</c:f>
              <c:numCache>
                <c:formatCode>General</c:formatCode>
                <c:ptCount val="5"/>
                <c:pt idx="3">
                  <c:v>3</c:v>
                </c:pt>
              </c:numCache>
            </c:numRef>
          </c:val>
          <c:extLst>
            <c:ext xmlns:c16="http://schemas.microsoft.com/office/drawing/2014/chart" uri="{C3380CC4-5D6E-409C-BE32-E72D297353CC}">
              <c16:uniqueId val="{00000001-5380-4434-ACF3-4B0AA327EDB3}"/>
            </c:ext>
          </c:extLst>
        </c:ser>
        <c:ser>
          <c:idx val="2"/>
          <c:order val="2"/>
          <c:tx>
            <c:strRef>
              <c:f>Sheet2!$G$26</c:f>
              <c:strCache>
                <c:ptCount val="1"/>
                <c:pt idx="0">
                  <c:v>Driver 4</c:v>
                </c:pt>
              </c:strCache>
            </c:strRef>
          </c:tx>
          <c:spPr>
            <a:solidFill>
              <a:schemeClr val="accent3"/>
            </a:solidFill>
            <a:ln>
              <a:noFill/>
            </a:ln>
            <a:effectLst/>
          </c:spPr>
          <c:invertIfNegative val="0"/>
          <c:cat>
            <c:strRef>
              <c:f>Sheet2!$D$27:$D$31</c:f>
              <c:strCache>
                <c:ptCount val="5"/>
                <c:pt idx="0">
                  <c:v>Strongly disagree</c:v>
                </c:pt>
                <c:pt idx="1">
                  <c:v>Somewhat disagree</c:v>
                </c:pt>
                <c:pt idx="2">
                  <c:v>Neither agree or disagree</c:v>
                </c:pt>
                <c:pt idx="3">
                  <c:v>Somewhat agree</c:v>
                </c:pt>
                <c:pt idx="4">
                  <c:v>Strongly agree</c:v>
                </c:pt>
              </c:strCache>
            </c:strRef>
          </c:cat>
          <c:val>
            <c:numRef>
              <c:f>Sheet2!$G$27:$G$31</c:f>
              <c:numCache>
                <c:formatCode>General</c:formatCode>
                <c:ptCount val="5"/>
                <c:pt idx="3">
                  <c:v>3</c:v>
                </c:pt>
              </c:numCache>
            </c:numRef>
          </c:val>
          <c:extLst>
            <c:ext xmlns:c16="http://schemas.microsoft.com/office/drawing/2014/chart" uri="{C3380CC4-5D6E-409C-BE32-E72D297353CC}">
              <c16:uniqueId val="{00000002-5380-4434-ACF3-4B0AA327EDB3}"/>
            </c:ext>
          </c:extLst>
        </c:ser>
        <c:dLbls>
          <c:showLegendKey val="0"/>
          <c:showVal val="0"/>
          <c:showCatName val="0"/>
          <c:showSerName val="0"/>
          <c:showPercent val="0"/>
          <c:showBubbleSize val="0"/>
        </c:dLbls>
        <c:gapWidth val="150"/>
        <c:overlap val="100"/>
        <c:axId val="604287440"/>
        <c:axId val="604284528"/>
      </c:barChart>
      <c:catAx>
        <c:axId val="604287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284528"/>
        <c:crosses val="autoZero"/>
        <c:auto val="1"/>
        <c:lblAlgn val="ctr"/>
        <c:lblOffset val="100"/>
        <c:noMultiLvlLbl val="0"/>
      </c:catAx>
      <c:valAx>
        <c:axId val="604284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2874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Sheet1!$B$47</c:f>
              <c:strCache>
                <c:ptCount val="1"/>
                <c:pt idx="0">
                  <c:v>Avg</c:v>
                </c:pt>
              </c:strCache>
            </c:strRef>
          </c:tx>
          <c:spPr>
            <a:solidFill>
              <a:schemeClr val="accent1"/>
            </a:solidFill>
            <a:ln>
              <a:noFill/>
            </a:ln>
            <a:effectLst/>
          </c:spPr>
          <c:invertIfNegative val="0"/>
          <c:cat>
            <c:strRef>
              <c:f>Sheet1!$A$48:$A$53</c:f>
              <c:strCache>
                <c:ptCount val="6"/>
                <c:pt idx="0">
                  <c:v>Principal arterial</c:v>
                </c:pt>
                <c:pt idx="1">
                  <c:v>Minor arterial</c:v>
                </c:pt>
                <c:pt idx="2">
                  <c:v>Major collector</c:v>
                </c:pt>
                <c:pt idx="3">
                  <c:v>Minor collector</c:v>
                </c:pt>
                <c:pt idx="4">
                  <c:v>Local</c:v>
                </c:pt>
                <c:pt idx="5">
                  <c:v>Other</c:v>
                </c:pt>
              </c:strCache>
            </c:strRef>
          </c:cat>
          <c:val>
            <c:numRef>
              <c:f>Sheet1!$B$48:$B$53</c:f>
              <c:numCache>
                <c:formatCode>0.0</c:formatCode>
                <c:ptCount val="6"/>
                <c:pt idx="0">
                  <c:v>96.218884120171694</c:v>
                </c:pt>
                <c:pt idx="1">
                  <c:v>99.18320610687023</c:v>
                </c:pt>
                <c:pt idx="2">
                  <c:v>96.321428571428584</c:v>
                </c:pt>
                <c:pt idx="3">
                  <c:v>91.59375</c:v>
                </c:pt>
                <c:pt idx="4">
                  <c:v>96.448275862068982</c:v>
                </c:pt>
                <c:pt idx="5">
                  <c:v>43.999999999999993</c:v>
                </c:pt>
              </c:numCache>
            </c:numRef>
          </c:val>
          <c:extLst>
            <c:ext xmlns:c16="http://schemas.microsoft.com/office/drawing/2014/chart" uri="{C3380CC4-5D6E-409C-BE32-E72D297353CC}">
              <c16:uniqueId val="{00000000-E4DD-4967-86BE-04F05C797FF3}"/>
            </c:ext>
          </c:extLst>
        </c:ser>
        <c:dLbls>
          <c:showLegendKey val="0"/>
          <c:showVal val="0"/>
          <c:showCatName val="0"/>
          <c:showSerName val="0"/>
          <c:showPercent val="0"/>
          <c:showBubbleSize val="0"/>
        </c:dLbls>
        <c:gapWidth val="219"/>
        <c:overlap val="-27"/>
        <c:axId val="1418040640"/>
        <c:axId val="1418042720"/>
      </c:barChart>
      <c:catAx>
        <c:axId val="141804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8042720"/>
        <c:crosses val="autoZero"/>
        <c:auto val="1"/>
        <c:lblAlgn val="ctr"/>
        <c:lblOffset val="100"/>
        <c:noMultiLvlLbl val="0"/>
      </c:catAx>
      <c:valAx>
        <c:axId val="141804272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8040640"/>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 can trust highly automated vehicles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Sheet2!$G$2</c:f>
              <c:strCache>
                <c:ptCount val="1"/>
                <c:pt idx="0">
                  <c:v>Pre-Drive</c:v>
                </c:pt>
              </c:strCache>
            </c:strRef>
          </c:tx>
          <c:spPr>
            <a:solidFill>
              <a:schemeClr val="accent1"/>
            </a:solidFill>
            <a:ln>
              <a:noFill/>
            </a:ln>
            <a:effectLst/>
          </c:spPr>
          <c:invertIfNegative val="0"/>
          <c:cat>
            <c:strRef>
              <c:f>Sheet2!$F$13:$F$17</c:f>
              <c:strCache>
                <c:ptCount val="5"/>
                <c:pt idx="0">
                  <c:v>Strongly agree</c:v>
                </c:pt>
                <c:pt idx="1">
                  <c:v>Somewhat agree</c:v>
                </c:pt>
                <c:pt idx="2">
                  <c:v>Neither agree nor disagree</c:v>
                </c:pt>
                <c:pt idx="3">
                  <c:v>Somewhat disagree</c:v>
                </c:pt>
                <c:pt idx="4">
                  <c:v>Strongly disagree</c:v>
                </c:pt>
              </c:strCache>
            </c:strRef>
          </c:cat>
          <c:val>
            <c:numRef>
              <c:f>Sheet2!$G$13:$G$17</c:f>
              <c:numCache>
                <c:formatCode>0%</c:formatCode>
                <c:ptCount val="5"/>
                <c:pt idx="0">
                  <c:v>0.1</c:v>
                </c:pt>
                <c:pt idx="1">
                  <c:v>0.5</c:v>
                </c:pt>
                <c:pt idx="2">
                  <c:v>0.25</c:v>
                </c:pt>
                <c:pt idx="3">
                  <c:v>0.15</c:v>
                </c:pt>
                <c:pt idx="4">
                  <c:v>0</c:v>
                </c:pt>
              </c:numCache>
            </c:numRef>
          </c:val>
          <c:extLst>
            <c:ext xmlns:c16="http://schemas.microsoft.com/office/drawing/2014/chart" uri="{C3380CC4-5D6E-409C-BE32-E72D297353CC}">
              <c16:uniqueId val="{00000000-6DB2-4BA1-AF6C-57BEFF3AB25D}"/>
            </c:ext>
          </c:extLst>
        </c:ser>
        <c:ser>
          <c:idx val="1"/>
          <c:order val="1"/>
          <c:tx>
            <c:strRef>
              <c:f>Sheet2!$H$2</c:f>
              <c:strCache>
                <c:ptCount val="1"/>
                <c:pt idx="0">
                  <c:v>Post-Drive</c:v>
                </c:pt>
              </c:strCache>
            </c:strRef>
          </c:tx>
          <c:spPr>
            <a:solidFill>
              <a:schemeClr val="accent2"/>
            </a:solidFill>
            <a:ln>
              <a:noFill/>
            </a:ln>
            <a:effectLst/>
          </c:spPr>
          <c:invertIfNegative val="0"/>
          <c:cat>
            <c:strRef>
              <c:f>Sheet2!$F$13:$F$17</c:f>
              <c:strCache>
                <c:ptCount val="5"/>
                <c:pt idx="0">
                  <c:v>Strongly agree</c:v>
                </c:pt>
                <c:pt idx="1">
                  <c:v>Somewhat agree</c:v>
                </c:pt>
                <c:pt idx="2">
                  <c:v>Neither agree nor disagree</c:v>
                </c:pt>
                <c:pt idx="3">
                  <c:v>Somewhat disagree</c:v>
                </c:pt>
                <c:pt idx="4">
                  <c:v>Strongly disagree</c:v>
                </c:pt>
              </c:strCache>
            </c:strRef>
          </c:cat>
          <c:val>
            <c:numRef>
              <c:f>Sheet2!$H$13:$H$17</c:f>
              <c:numCache>
                <c:formatCode>0%</c:formatCode>
                <c:ptCount val="5"/>
                <c:pt idx="0">
                  <c:v>0.1</c:v>
                </c:pt>
                <c:pt idx="1">
                  <c:v>0.65</c:v>
                </c:pt>
                <c:pt idx="2">
                  <c:v>0.2</c:v>
                </c:pt>
                <c:pt idx="3">
                  <c:v>0.05</c:v>
                </c:pt>
                <c:pt idx="4">
                  <c:v>0</c:v>
                </c:pt>
              </c:numCache>
            </c:numRef>
          </c:val>
          <c:extLst>
            <c:ext xmlns:c16="http://schemas.microsoft.com/office/drawing/2014/chart" uri="{C3380CC4-5D6E-409C-BE32-E72D297353CC}">
              <c16:uniqueId val="{00000001-6DB2-4BA1-AF6C-57BEFF3AB25D}"/>
            </c:ext>
          </c:extLst>
        </c:ser>
        <c:dLbls>
          <c:showLegendKey val="0"/>
          <c:showVal val="0"/>
          <c:showCatName val="0"/>
          <c:showSerName val="0"/>
          <c:showPercent val="0"/>
          <c:showBubbleSize val="0"/>
        </c:dLbls>
        <c:gapWidth val="219"/>
        <c:overlap val="-27"/>
        <c:axId val="528627200"/>
        <c:axId val="528642176"/>
      </c:barChart>
      <c:catAx>
        <c:axId val="52862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42176"/>
        <c:crosses val="autoZero"/>
        <c:auto val="1"/>
        <c:lblAlgn val="ctr"/>
        <c:lblOffset val="100"/>
        <c:noMultiLvlLbl val="0"/>
      </c:catAx>
      <c:valAx>
        <c:axId val="52864217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272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 believe that highly automated vehicles are reliable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Sheet2!$G$40</c:f>
              <c:strCache>
                <c:ptCount val="1"/>
                <c:pt idx="0">
                  <c:v>Pre-Drive</c:v>
                </c:pt>
              </c:strCache>
            </c:strRef>
          </c:tx>
          <c:spPr>
            <a:solidFill>
              <a:schemeClr val="accent1"/>
            </a:solidFill>
            <a:ln>
              <a:noFill/>
            </a:ln>
            <a:effectLst/>
          </c:spPr>
          <c:invertIfNegative val="0"/>
          <c:cat>
            <c:strRef>
              <c:f>Sheet2!$F$41:$F$45</c:f>
              <c:strCache>
                <c:ptCount val="5"/>
                <c:pt idx="0">
                  <c:v>Strongly agree</c:v>
                </c:pt>
                <c:pt idx="1">
                  <c:v>Somewhat agree</c:v>
                </c:pt>
                <c:pt idx="2">
                  <c:v>Neither agree nor disagree</c:v>
                </c:pt>
                <c:pt idx="3">
                  <c:v>Somewhat disagree</c:v>
                </c:pt>
                <c:pt idx="4">
                  <c:v>Strongly disagree</c:v>
                </c:pt>
              </c:strCache>
            </c:strRef>
          </c:cat>
          <c:val>
            <c:numRef>
              <c:f>Sheet2!$G$41:$G$45</c:f>
              <c:numCache>
                <c:formatCode>0%</c:formatCode>
                <c:ptCount val="5"/>
                <c:pt idx="0">
                  <c:v>0.1</c:v>
                </c:pt>
                <c:pt idx="1">
                  <c:v>0.45</c:v>
                </c:pt>
                <c:pt idx="2">
                  <c:v>0.3</c:v>
                </c:pt>
                <c:pt idx="3">
                  <c:v>0.15</c:v>
                </c:pt>
                <c:pt idx="4">
                  <c:v>0</c:v>
                </c:pt>
              </c:numCache>
            </c:numRef>
          </c:val>
          <c:extLst>
            <c:ext xmlns:c16="http://schemas.microsoft.com/office/drawing/2014/chart" uri="{C3380CC4-5D6E-409C-BE32-E72D297353CC}">
              <c16:uniqueId val="{00000000-D2A4-44E0-9E21-E5F77AAD5512}"/>
            </c:ext>
          </c:extLst>
        </c:ser>
        <c:ser>
          <c:idx val="1"/>
          <c:order val="1"/>
          <c:tx>
            <c:strRef>
              <c:f>Sheet2!$H$40</c:f>
              <c:strCache>
                <c:ptCount val="1"/>
                <c:pt idx="0">
                  <c:v>Post-Drive</c:v>
                </c:pt>
              </c:strCache>
            </c:strRef>
          </c:tx>
          <c:spPr>
            <a:solidFill>
              <a:schemeClr val="accent2"/>
            </a:solidFill>
            <a:ln>
              <a:noFill/>
            </a:ln>
            <a:effectLst/>
          </c:spPr>
          <c:invertIfNegative val="0"/>
          <c:cat>
            <c:strRef>
              <c:f>Sheet2!$F$41:$F$45</c:f>
              <c:strCache>
                <c:ptCount val="5"/>
                <c:pt idx="0">
                  <c:v>Strongly agree</c:v>
                </c:pt>
                <c:pt idx="1">
                  <c:v>Somewhat agree</c:v>
                </c:pt>
                <c:pt idx="2">
                  <c:v>Neither agree nor disagree</c:v>
                </c:pt>
                <c:pt idx="3">
                  <c:v>Somewhat disagree</c:v>
                </c:pt>
                <c:pt idx="4">
                  <c:v>Strongly disagree</c:v>
                </c:pt>
              </c:strCache>
            </c:strRef>
          </c:cat>
          <c:val>
            <c:numRef>
              <c:f>Sheet2!$H$41:$H$45</c:f>
              <c:numCache>
                <c:formatCode>0%</c:formatCode>
                <c:ptCount val="5"/>
                <c:pt idx="0">
                  <c:v>0.25</c:v>
                </c:pt>
                <c:pt idx="1">
                  <c:v>0.5</c:v>
                </c:pt>
                <c:pt idx="2">
                  <c:v>0.15</c:v>
                </c:pt>
                <c:pt idx="3">
                  <c:v>0.1</c:v>
                </c:pt>
                <c:pt idx="4">
                  <c:v>0</c:v>
                </c:pt>
              </c:numCache>
            </c:numRef>
          </c:val>
          <c:extLst>
            <c:ext xmlns:c16="http://schemas.microsoft.com/office/drawing/2014/chart" uri="{C3380CC4-5D6E-409C-BE32-E72D297353CC}">
              <c16:uniqueId val="{00000001-D2A4-44E0-9E21-E5F77AAD5512}"/>
            </c:ext>
          </c:extLst>
        </c:ser>
        <c:dLbls>
          <c:showLegendKey val="0"/>
          <c:showVal val="0"/>
          <c:showCatName val="0"/>
          <c:showSerName val="0"/>
          <c:showPercent val="0"/>
          <c:showBubbleSize val="0"/>
        </c:dLbls>
        <c:gapWidth val="219"/>
        <c:overlap val="-27"/>
        <c:axId val="528719136"/>
        <c:axId val="528723712"/>
      </c:barChart>
      <c:catAx>
        <c:axId val="52871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723712"/>
        <c:crosses val="autoZero"/>
        <c:auto val="1"/>
        <c:lblAlgn val="ctr"/>
        <c:lblOffset val="100"/>
        <c:noMultiLvlLbl val="0"/>
      </c:catAx>
      <c:valAx>
        <c:axId val="5287237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719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 am afraid to rid</a:t>
            </a:r>
            <a:r>
              <a:rPr lang="en-US" baseline="0"/>
              <a:t>e in a highly automated vehicle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Sheet2!$G$118</c:f>
              <c:strCache>
                <c:ptCount val="1"/>
                <c:pt idx="0">
                  <c:v>Pre-Drive</c:v>
                </c:pt>
              </c:strCache>
            </c:strRef>
          </c:tx>
          <c:spPr>
            <a:solidFill>
              <a:schemeClr val="accent1"/>
            </a:solidFill>
            <a:ln>
              <a:noFill/>
            </a:ln>
            <a:effectLst/>
          </c:spPr>
          <c:invertIfNegative val="0"/>
          <c:cat>
            <c:strRef>
              <c:f>Sheet2!$F$119:$F$123</c:f>
              <c:strCache>
                <c:ptCount val="5"/>
                <c:pt idx="0">
                  <c:v>Strongly agree</c:v>
                </c:pt>
                <c:pt idx="1">
                  <c:v>Somewhat agree</c:v>
                </c:pt>
                <c:pt idx="2">
                  <c:v>Neither agree nor disagree</c:v>
                </c:pt>
                <c:pt idx="3">
                  <c:v>Somewhat disagree</c:v>
                </c:pt>
                <c:pt idx="4">
                  <c:v>Strongly disagree</c:v>
                </c:pt>
              </c:strCache>
            </c:strRef>
          </c:cat>
          <c:val>
            <c:numRef>
              <c:f>Sheet2!$G$119:$G$123</c:f>
              <c:numCache>
                <c:formatCode>0%</c:formatCode>
                <c:ptCount val="5"/>
                <c:pt idx="0">
                  <c:v>0</c:v>
                </c:pt>
                <c:pt idx="1">
                  <c:v>0</c:v>
                </c:pt>
                <c:pt idx="2">
                  <c:v>0.1</c:v>
                </c:pt>
                <c:pt idx="3">
                  <c:v>0.35</c:v>
                </c:pt>
                <c:pt idx="4">
                  <c:v>0.55000000000000004</c:v>
                </c:pt>
              </c:numCache>
            </c:numRef>
          </c:val>
          <c:extLst>
            <c:ext xmlns:c16="http://schemas.microsoft.com/office/drawing/2014/chart" uri="{C3380CC4-5D6E-409C-BE32-E72D297353CC}">
              <c16:uniqueId val="{00000000-D00E-4416-BB75-8E8C98EA259D}"/>
            </c:ext>
          </c:extLst>
        </c:ser>
        <c:ser>
          <c:idx val="1"/>
          <c:order val="1"/>
          <c:tx>
            <c:strRef>
              <c:f>Sheet2!$H$118</c:f>
              <c:strCache>
                <c:ptCount val="1"/>
                <c:pt idx="0">
                  <c:v>Post-Drive</c:v>
                </c:pt>
              </c:strCache>
            </c:strRef>
          </c:tx>
          <c:spPr>
            <a:solidFill>
              <a:schemeClr val="accent2"/>
            </a:solidFill>
            <a:ln>
              <a:noFill/>
            </a:ln>
            <a:effectLst/>
          </c:spPr>
          <c:invertIfNegative val="0"/>
          <c:cat>
            <c:strRef>
              <c:f>Sheet2!$F$119:$F$123</c:f>
              <c:strCache>
                <c:ptCount val="5"/>
                <c:pt idx="0">
                  <c:v>Strongly agree</c:v>
                </c:pt>
                <c:pt idx="1">
                  <c:v>Somewhat agree</c:v>
                </c:pt>
                <c:pt idx="2">
                  <c:v>Neither agree nor disagree</c:v>
                </c:pt>
                <c:pt idx="3">
                  <c:v>Somewhat disagree</c:v>
                </c:pt>
                <c:pt idx="4">
                  <c:v>Strongly disagree</c:v>
                </c:pt>
              </c:strCache>
            </c:strRef>
          </c:cat>
          <c:val>
            <c:numRef>
              <c:f>Sheet2!$H$119:$H$123</c:f>
              <c:numCache>
                <c:formatCode>0%</c:formatCode>
                <c:ptCount val="5"/>
                <c:pt idx="0">
                  <c:v>0</c:v>
                </c:pt>
                <c:pt idx="1">
                  <c:v>0.05</c:v>
                </c:pt>
                <c:pt idx="2">
                  <c:v>0.05</c:v>
                </c:pt>
                <c:pt idx="3">
                  <c:v>0.35</c:v>
                </c:pt>
                <c:pt idx="4">
                  <c:v>0.55000000000000004</c:v>
                </c:pt>
              </c:numCache>
            </c:numRef>
          </c:val>
          <c:extLst>
            <c:ext xmlns:c16="http://schemas.microsoft.com/office/drawing/2014/chart" uri="{C3380CC4-5D6E-409C-BE32-E72D297353CC}">
              <c16:uniqueId val="{00000001-D00E-4416-BB75-8E8C98EA259D}"/>
            </c:ext>
          </c:extLst>
        </c:ser>
        <c:dLbls>
          <c:showLegendKey val="0"/>
          <c:showVal val="0"/>
          <c:showCatName val="0"/>
          <c:showSerName val="0"/>
          <c:showPercent val="0"/>
          <c:showBubbleSize val="0"/>
        </c:dLbls>
        <c:gapWidth val="219"/>
        <c:overlap val="-27"/>
        <c:axId val="528628864"/>
        <c:axId val="528630944"/>
      </c:barChart>
      <c:catAx>
        <c:axId val="52862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30944"/>
        <c:crosses val="autoZero"/>
        <c:auto val="1"/>
        <c:lblAlgn val="ctr"/>
        <c:lblOffset val="100"/>
        <c:noMultiLvlLbl val="0"/>
      </c:catAx>
      <c:valAx>
        <c:axId val="5286309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288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 am not worried about riding in a highly automated vehicle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Sheet2!$G$66</c:f>
              <c:strCache>
                <c:ptCount val="1"/>
                <c:pt idx="0">
                  <c:v>Pre-Drive</c:v>
                </c:pt>
              </c:strCache>
            </c:strRef>
          </c:tx>
          <c:spPr>
            <a:solidFill>
              <a:schemeClr val="accent1"/>
            </a:solidFill>
            <a:ln>
              <a:noFill/>
            </a:ln>
            <a:effectLst/>
          </c:spPr>
          <c:invertIfNegative val="0"/>
          <c:cat>
            <c:strRef>
              <c:f>Sheet2!$F$67:$F$71</c:f>
              <c:strCache>
                <c:ptCount val="5"/>
                <c:pt idx="0">
                  <c:v>Strongly agree</c:v>
                </c:pt>
                <c:pt idx="1">
                  <c:v>Somewhat agree</c:v>
                </c:pt>
                <c:pt idx="2">
                  <c:v>Neither agree nor disagree</c:v>
                </c:pt>
                <c:pt idx="3">
                  <c:v>Somewhat disagree</c:v>
                </c:pt>
                <c:pt idx="4">
                  <c:v>Strongly disagree</c:v>
                </c:pt>
              </c:strCache>
            </c:strRef>
          </c:cat>
          <c:val>
            <c:numRef>
              <c:f>Sheet2!$G$67:$G$71</c:f>
              <c:numCache>
                <c:formatCode>0%</c:formatCode>
                <c:ptCount val="5"/>
                <c:pt idx="0">
                  <c:v>0.5</c:v>
                </c:pt>
                <c:pt idx="1">
                  <c:v>0.4</c:v>
                </c:pt>
                <c:pt idx="2">
                  <c:v>0</c:v>
                </c:pt>
                <c:pt idx="3">
                  <c:v>0.1</c:v>
                </c:pt>
                <c:pt idx="4">
                  <c:v>0</c:v>
                </c:pt>
              </c:numCache>
            </c:numRef>
          </c:val>
          <c:extLst>
            <c:ext xmlns:c16="http://schemas.microsoft.com/office/drawing/2014/chart" uri="{C3380CC4-5D6E-409C-BE32-E72D297353CC}">
              <c16:uniqueId val="{00000000-199C-4A93-8169-59972E45EF6A}"/>
            </c:ext>
          </c:extLst>
        </c:ser>
        <c:ser>
          <c:idx val="1"/>
          <c:order val="1"/>
          <c:tx>
            <c:strRef>
              <c:f>Sheet2!$H$66</c:f>
              <c:strCache>
                <c:ptCount val="1"/>
                <c:pt idx="0">
                  <c:v>Post-Drive</c:v>
                </c:pt>
              </c:strCache>
            </c:strRef>
          </c:tx>
          <c:spPr>
            <a:solidFill>
              <a:schemeClr val="accent2"/>
            </a:solidFill>
            <a:ln>
              <a:noFill/>
            </a:ln>
            <a:effectLst/>
          </c:spPr>
          <c:invertIfNegative val="0"/>
          <c:cat>
            <c:strRef>
              <c:f>Sheet2!$F$67:$F$71</c:f>
              <c:strCache>
                <c:ptCount val="5"/>
                <c:pt idx="0">
                  <c:v>Strongly agree</c:v>
                </c:pt>
                <c:pt idx="1">
                  <c:v>Somewhat agree</c:v>
                </c:pt>
                <c:pt idx="2">
                  <c:v>Neither agree nor disagree</c:v>
                </c:pt>
                <c:pt idx="3">
                  <c:v>Somewhat disagree</c:v>
                </c:pt>
                <c:pt idx="4">
                  <c:v>Strongly disagree</c:v>
                </c:pt>
              </c:strCache>
            </c:strRef>
          </c:cat>
          <c:val>
            <c:numRef>
              <c:f>Sheet2!$H$67:$H$71</c:f>
              <c:numCache>
                <c:formatCode>0%</c:formatCode>
                <c:ptCount val="5"/>
                <c:pt idx="0">
                  <c:v>0.4</c:v>
                </c:pt>
                <c:pt idx="1">
                  <c:v>0.5</c:v>
                </c:pt>
                <c:pt idx="2">
                  <c:v>0.05</c:v>
                </c:pt>
                <c:pt idx="3">
                  <c:v>0.05</c:v>
                </c:pt>
                <c:pt idx="4">
                  <c:v>0</c:v>
                </c:pt>
              </c:numCache>
            </c:numRef>
          </c:val>
          <c:extLst>
            <c:ext xmlns:c16="http://schemas.microsoft.com/office/drawing/2014/chart" uri="{C3380CC4-5D6E-409C-BE32-E72D297353CC}">
              <c16:uniqueId val="{00000001-199C-4A93-8169-59972E45EF6A}"/>
            </c:ext>
          </c:extLst>
        </c:ser>
        <c:dLbls>
          <c:showLegendKey val="0"/>
          <c:showVal val="0"/>
          <c:showCatName val="0"/>
          <c:showSerName val="0"/>
          <c:showPercent val="0"/>
          <c:showBubbleSize val="0"/>
        </c:dLbls>
        <c:gapWidth val="219"/>
        <c:overlap val="-27"/>
        <c:axId val="640291808"/>
        <c:axId val="640292224"/>
      </c:barChart>
      <c:catAx>
        <c:axId val="64029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292224"/>
        <c:crosses val="autoZero"/>
        <c:auto val="1"/>
        <c:lblAlgn val="ctr"/>
        <c:lblOffset val="100"/>
        <c:noMultiLvlLbl val="0"/>
      </c:catAx>
      <c:valAx>
        <c:axId val="6402922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2918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 believe</a:t>
            </a:r>
            <a:r>
              <a:rPr lang="en-US" baseline="0"/>
              <a:t> that highly automated vehicles are safer than manually driven vehicles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Sheet2!$G$91</c:f>
              <c:strCache>
                <c:ptCount val="1"/>
                <c:pt idx="0">
                  <c:v>Pre-Drive</c:v>
                </c:pt>
              </c:strCache>
            </c:strRef>
          </c:tx>
          <c:spPr>
            <a:solidFill>
              <a:schemeClr val="accent1"/>
            </a:solidFill>
            <a:ln>
              <a:noFill/>
            </a:ln>
            <a:effectLst/>
          </c:spPr>
          <c:invertIfNegative val="0"/>
          <c:cat>
            <c:strRef>
              <c:f>Sheet2!$F$92:$F$96</c:f>
              <c:strCache>
                <c:ptCount val="5"/>
                <c:pt idx="0">
                  <c:v>Strongly agree</c:v>
                </c:pt>
                <c:pt idx="1">
                  <c:v>Somewhat agree</c:v>
                </c:pt>
                <c:pt idx="2">
                  <c:v>Neither agree nor disagree</c:v>
                </c:pt>
                <c:pt idx="3">
                  <c:v>Somewhat disagree</c:v>
                </c:pt>
                <c:pt idx="4">
                  <c:v>Strongly disagree</c:v>
                </c:pt>
              </c:strCache>
            </c:strRef>
          </c:cat>
          <c:val>
            <c:numRef>
              <c:f>Sheet2!$G$92:$G$96</c:f>
              <c:numCache>
                <c:formatCode>0%</c:formatCode>
                <c:ptCount val="5"/>
                <c:pt idx="0">
                  <c:v>0.05</c:v>
                </c:pt>
                <c:pt idx="1">
                  <c:v>0.45</c:v>
                </c:pt>
                <c:pt idx="2">
                  <c:v>0.4</c:v>
                </c:pt>
                <c:pt idx="3">
                  <c:v>0.1</c:v>
                </c:pt>
                <c:pt idx="4">
                  <c:v>0</c:v>
                </c:pt>
              </c:numCache>
            </c:numRef>
          </c:val>
          <c:extLst>
            <c:ext xmlns:c16="http://schemas.microsoft.com/office/drawing/2014/chart" uri="{C3380CC4-5D6E-409C-BE32-E72D297353CC}">
              <c16:uniqueId val="{00000000-A361-4703-88C7-322AF51416E5}"/>
            </c:ext>
          </c:extLst>
        </c:ser>
        <c:ser>
          <c:idx val="1"/>
          <c:order val="1"/>
          <c:tx>
            <c:strRef>
              <c:f>Sheet2!$H$91</c:f>
              <c:strCache>
                <c:ptCount val="1"/>
                <c:pt idx="0">
                  <c:v>Post-Drive</c:v>
                </c:pt>
              </c:strCache>
            </c:strRef>
          </c:tx>
          <c:spPr>
            <a:solidFill>
              <a:schemeClr val="accent2"/>
            </a:solidFill>
            <a:ln>
              <a:noFill/>
            </a:ln>
            <a:effectLst/>
          </c:spPr>
          <c:invertIfNegative val="0"/>
          <c:cat>
            <c:strRef>
              <c:f>Sheet2!$F$92:$F$96</c:f>
              <c:strCache>
                <c:ptCount val="5"/>
                <c:pt idx="0">
                  <c:v>Strongly agree</c:v>
                </c:pt>
                <c:pt idx="1">
                  <c:v>Somewhat agree</c:v>
                </c:pt>
                <c:pt idx="2">
                  <c:v>Neither agree nor disagree</c:v>
                </c:pt>
                <c:pt idx="3">
                  <c:v>Somewhat disagree</c:v>
                </c:pt>
                <c:pt idx="4">
                  <c:v>Strongly disagree</c:v>
                </c:pt>
              </c:strCache>
            </c:strRef>
          </c:cat>
          <c:val>
            <c:numRef>
              <c:f>Sheet2!$H$92:$H$96</c:f>
              <c:numCache>
                <c:formatCode>0%</c:formatCode>
                <c:ptCount val="5"/>
                <c:pt idx="0">
                  <c:v>0.1</c:v>
                </c:pt>
                <c:pt idx="1">
                  <c:v>0.3</c:v>
                </c:pt>
                <c:pt idx="2">
                  <c:v>0.3</c:v>
                </c:pt>
                <c:pt idx="3">
                  <c:v>0.15</c:v>
                </c:pt>
                <c:pt idx="4">
                  <c:v>0.15</c:v>
                </c:pt>
              </c:numCache>
            </c:numRef>
          </c:val>
          <c:extLst>
            <c:ext xmlns:c16="http://schemas.microsoft.com/office/drawing/2014/chart" uri="{C3380CC4-5D6E-409C-BE32-E72D297353CC}">
              <c16:uniqueId val="{00000001-A361-4703-88C7-322AF51416E5}"/>
            </c:ext>
          </c:extLst>
        </c:ser>
        <c:dLbls>
          <c:showLegendKey val="0"/>
          <c:showVal val="0"/>
          <c:showCatName val="0"/>
          <c:showSerName val="0"/>
          <c:showPercent val="0"/>
          <c:showBubbleSize val="0"/>
        </c:dLbls>
        <c:gapWidth val="219"/>
        <c:overlap val="-27"/>
        <c:axId val="2024846912"/>
        <c:axId val="2024847744"/>
      </c:barChart>
      <c:catAx>
        <c:axId val="202484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4847744"/>
        <c:crosses val="autoZero"/>
        <c:auto val="1"/>
        <c:lblAlgn val="ctr"/>
        <c:lblOffset val="100"/>
        <c:noMultiLvlLbl val="0"/>
      </c:catAx>
      <c:valAx>
        <c:axId val="20248477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48469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 would trust a highly automated vehicle</a:t>
            </a:r>
            <a:r>
              <a:rPr lang="en-US" baseline="0"/>
              <a:t> to:  </a:t>
            </a:r>
          </a:p>
          <a:p>
            <a:pPr>
              <a:defRPr/>
            </a:pPr>
            <a:r>
              <a:rPr lang="en-US" baseline="0"/>
              <a:t>drive on gravel roads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Sheet3!$F$12</c:f>
              <c:strCache>
                <c:ptCount val="1"/>
                <c:pt idx="0">
                  <c:v>Pre-Drive</c:v>
                </c:pt>
              </c:strCache>
            </c:strRef>
          </c:tx>
          <c:spPr>
            <a:solidFill>
              <a:schemeClr val="accent1"/>
            </a:solidFill>
            <a:ln>
              <a:noFill/>
            </a:ln>
            <a:effectLst/>
          </c:spPr>
          <c:invertIfNegative val="0"/>
          <c:cat>
            <c:strRef>
              <c:f>Sheet3!$E$13:$E$17</c:f>
              <c:strCache>
                <c:ptCount val="5"/>
                <c:pt idx="0">
                  <c:v>Strongly agree</c:v>
                </c:pt>
                <c:pt idx="1">
                  <c:v>Somewhat agree</c:v>
                </c:pt>
                <c:pt idx="2">
                  <c:v>Neither agree nor disagree</c:v>
                </c:pt>
                <c:pt idx="3">
                  <c:v>Somewhat disagree</c:v>
                </c:pt>
                <c:pt idx="4">
                  <c:v>Strongly disagree</c:v>
                </c:pt>
              </c:strCache>
            </c:strRef>
          </c:cat>
          <c:val>
            <c:numRef>
              <c:f>Sheet3!$F$13:$F$17</c:f>
              <c:numCache>
                <c:formatCode>0%</c:formatCode>
                <c:ptCount val="5"/>
                <c:pt idx="0">
                  <c:v>0.05</c:v>
                </c:pt>
                <c:pt idx="1">
                  <c:v>0.4</c:v>
                </c:pt>
                <c:pt idx="2">
                  <c:v>0.25</c:v>
                </c:pt>
                <c:pt idx="3">
                  <c:v>0.25</c:v>
                </c:pt>
                <c:pt idx="4">
                  <c:v>0.05</c:v>
                </c:pt>
              </c:numCache>
            </c:numRef>
          </c:val>
          <c:extLst>
            <c:ext xmlns:c16="http://schemas.microsoft.com/office/drawing/2014/chart" uri="{C3380CC4-5D6E-409C-BE32-E72D297353CC}">
              <c16:uniqueId val="{00000000-6118-491F-915F-E13EA8FEDE57}"/>
            </c:ext>
          </c:extLst>
        </c:ser>
        <c:ser>
          <c:idx val="1"/>
          <c:order val="1"/>
          <c:tx>
            <c:strRef>
              <c:f>Sheet3!$G$12</c:f>
              <c:strCache>
                <c:ptCount val="1"/>
                <c:pt idx="0">
                  <c:v>Post-Drive</c:v>
                </c:pt>
              </c:strCache>
            </c:strRef>
          </c:tx>
          <c:spPr>
            <a:solidFill>
              <a:schemeClr val="accent2"/>
            </a:solidFill>
            <a:ln>
              <a:noFill/>
            </a:ln>
            <a:effectLst/>
          </c:spPr>
          <c:invertIfNegative val="0"/>
          <c:cat>
            <c:strRef>
              <c:f>Sheet3!$E$13:$E$17</c:f>
              <c:strCache>
                <c:ptCount val="5"/>
                <c:pt idx="0">
                  <c:v>Strongly agree</c:v>
                </c:pt>
                <c:pt idx="1">
                  <c:v>Somewhat agree</c:v>
                </c:pt>
                <c:pt idx="2">
                  <c:v>Neither agree nor disagree</c:v>
                </c:pt>
                <c:pt idx="3">
                  <c:v>Somewhat disagree</c:v>
                </c:pt>
                <c:pt idx="4">
                  <c:v>Strongly disagree</c:v>
                </c:pt>
              </c:strCache>
            </c:strRef>
          </c:cat>
          <c:val>
            <c:numRef>
              <c:f>Sheet3!$G$13:$G$17</c:f>
              <c:numCache>
                <c:formatCode>0%</c:formatCode>
                <c:ptCount val="5"/>
                <c:pt idx="0">
                  <c:v>0.35</c:v>
                </c:pt>
                <c:pt idx="1">
                  <c:v>0.45</c:v>
                </c:pt>
                <c:pt idx="2">
                  <c:v>0.15</c:v>
                </c:pt>
                <c:pt idx="3">
                  <c:v>0.05</c:v>
                </c:pt>
                <c:pt idx="4">
                  <c:v>0</c:v>
                </c:pt>
              </c:numCache>
            </c:numRef>
          </c:val>
          <c:extLst>
            <c:ext xmlns:c16="http://schemas.microsoft.com/office/drawing/2014/chart" uri="{C3380CC4-5D6E-409C-BE32-E72D297353CC}">
              <c16:uniqueId val="{00000001-6118-491F-915F-E13EA8FEDE57}"/>
            </c:ext>
          </c:extLst>
        </c:ser>
        <c:dLbls>
          <c:showLegendKey val="0"/>
          <c:showVal val="0"/>
          <c:showCatName val="0"/>
          <c:showSerName val="0"/>
          <c:showPercent val="0"/>
          <c:showBubbleSize val="0"/>
        </c:dLbls>
        <c:gapWidth val="219"/>
        <c:overlap val="-27"/>
        <c:axId val="738913952"/>
        <c:axId val="738914368"/>
      </c:barChart>
      <c:catAx>
        <c:axId val="73891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914368"/>
        <c:crosses val="autoZero"/>
        <c:auto val="1"/>
        <c:lblAlgn val="ctr"/>
        <c:lblOffset val="100"/>
        <c:noMultiLvlLbl val="0"/>
      </c:catAx>
      <c:valAx>
        <c:axId val="7389143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9139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 would trust a highly automated vehicle</a:t>
            </a:r>
            <a:r>
              <a:rPr lang="en-US" baseline="0"/>
              <a:t> to:</a:t>
            </a:r>
          </a:p>
          <a:p>
            <a:pPr>
              <a:defRPr/>
            </a:pPr>
            <a:r>
              <a:rPr lang="en-US" baseline="0"/>
              <a:t>drive on the interstate/highway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Sheet3!$F$62</c:f>
              <c:strCache>
                <c:ptCount val="1"/>
                <c:pt idx="0">
                  <c:v>Pre-Drive</c:v>
                </c:pt>
              </c:strCache>
            </c:strRef>
          </c:tx>
          <c:spPr>
            <a:solidFill>
              <a:schemeClr val="accent1"/>
            </a:solidFill>
            <a:ln>
              <a:noFill/>
            </a:ln>
            <a:effectLst/>
          </c:spPr>
          <c:invertIfNegative val="0"/>
          <c:cat>
            <c:strRef>
              <c:f>Sheet3!$E$63:$E$67</c:f>
              <c:strCache>
                <c:ptCount val="5"/>
                <c:pt idx="0">
                  <c:v>Strongly agree</c:v>
                </c:pt>
                <c:pt idx="1">
                  <c:v>Somewhat agree</c:v>
                </c:pt>
                <c:pt idx="2">
                  <c:v>Neither agree nor disagree</c:v>
                </c:pt>
                <c:pt idx="3">
                  <c:v>Somewhat disagree</c:v>
                </c:pt>
                <c:pt idx="4">
                  <c:v>Strongly disagree</c:v>
                </c:pt>
              </c:strCache>
            </c:strRef>
          </c:cat>
          <c:val>
            <c:numRef>
              <c:f>Sheet3!$F$63:$F$67</c:f>
              <c:numCache>
                <c:formatCode>0%</c:formatCode>
                <c:ptCount val="5"/>
                <c:pt idx="0">
                  <c:v>0.4</c:v>
                </c:pt>
                <c:pt idx="1">
                  <c:v>0.35</c:v>
                </c:pt>
                <c:pt idx="2">
                  <c:v>0.1</c:v>
                </c:pt>
                <c:pt idx="3">
                  <c:v>0.1</c:v>
                </c:pt>
                <c:pt idx="4">
                  <c:v>0.05</c:v>
                </c:pt>
              </c:numCache>
            </c:numRef>
          </c:val>
          <c:extLst>
            <c:ext xmlns:c16="http://schemas.microsoft.com/office/drawing/2014/chart" uri="{C3380CC4-5D6E-409C-BE32-E72D297353CC}">
              <c16:uniqueId val="{00000000-C730-4AAD-B0FC-FE853A19E60A}"/>
            </c:ext>
          </c:extLst>
        </c:ser>
        <c:ser>
          <c:idx val="1"/>
          <c:order val="1"/>
          <c:tx>
            <c:strRef>
              <c:f>Sheet3!$G$62</c:f>
              <c:strCache>
                <c:ptCount val="1"/>
                <c:pt idx="0">
                  <c:v>Post-Drive</c:v>
                </c:pt>
              </c:strCache>
            </c:strRef>
          </c:tx>
          <c:spPr>
            <a:solidFill>
              <a:schemeClr val="accent2"/>
            </a:solidFill>
            <a:ln>
              <a:noFill/>
            </a:ln>
            <a:effectLst/>
          </c:spPr>
          <c:invertIfNegative val="0"/>
          <c:cat>
            <c:strRef>
              <c:f>Sheet3!$E$63:$E$67</c:f>
              <c:strCache>
                <c:ptCount val="5"/>
                <c:pt idx="0">
                  <c:v>Strongly agree</c:v>
                </c:pt>
                <c:pt idx="1">
                  <c:v>Somewhat agree</c:v>
                </c:pt>
                <c:pt idx="2">
                  <c:v>Neither agree nor disagree</c:v>
                </c:pt>
                <c:pt idx="3">
                  <c:v>Somewhat disagree</c:v>
                </c:pt>
                <c:pt idx="4">
                  <c:v>Strongly disagree</c:v>
                </c:pt>
              </c:strCache>
            </c:strRef>
          </c:cat>
          <c:val>
            <c:numRef>
              <c:f>Sheet3!$G$63:$G$67</c:f>
              <c:numCache>
                <c:formatCode>0%</c:formatCode>
                <c:ptCount val="5"/>
                <c:pt idx="0">
                  <c:v>0.55000000000000004</c:v>
                </c:pt>
                <c:pt idx="1">
                  <c:v>0.45</c:v>
                </c:pt>
                <c:pt idx="2">
                  <c:v>0</c:v>
                </c:pt>
                <c:pt idx="3">
                  <c:v>0</c:v>
                </c:pt>
                <c:pt idx="4">
                  <c:v>0</c:v>
                </c:pt>
              </c:numCache>
            </c:numRef>
          </c:val>
          <c:extLst>
            <c:ext xmlns:c16="http://schemas.microsoft.com/office/drawing/2014/chart" uri="{C3380CC4-5D6E-409C-BE32-E72D297353CC}">
              <c16:uniqueId val="{00000001-C730-4AAD-B0FC-FE853A19E60A}"/>
            </c:ext>
          </c:extLst>
        </c:ser>
        <c:dLbls>
          <c:showLegendKey val="0"/>
          <c:showVal val="0"/>
          <c:showCatName val="0"/>
          <c:showSerName val="0"/>
          <c:showPercent val="0"/>
          <c:showBubbleSize val="0"/>
        </c:dLbls>
        <c:gapWidth val="219"/>
        <c:overlap val="-27"/>
        <c:axId val="529602800"/>
        <c:axId val="529604048"/>
      </c:barChart>
      <c:catAx>
        <c:axId val="52960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604048"/>
        <c:crosses val="autoZero"/>
        <c:auto val="1"/>
        <c:lblAlgn val="ctr"/>
        <c:lblOffset val="100"/>
        <c:noMultiLvlLbl val="0"/>
      </c:catAx>
      <c:valAx>
        <c:axId val="5296040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602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7bbc5a5-f407-49b2-be96-9c31d132e077">
      <Terms xmlns="http://schemas.microsoft.com/office/infopath/2007/PartnerControls"/>
    </lcf76f155ced4ddcb4097134ff3c332f>
    <TaxCatchAll xmlns="e7e90654-3246-4838-88ba-2bd0fe5be10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4622C0870C944449117C6ABE7C728F7" ma:contentTypeVersion="18" ma:contentTypeDescription="Create a new document." ma:contentTypeScope="" ma:versionID="7733a380ee7c71440705b2d263e072db">
  <xsd:schema xmlns:xsd="http://www.w3.org/2001/XMLSchema" xmlns:xs="http://www.w3.org/2001/XMLSchema" xmlns:p="http://schemas.microsoft.com/office/2006/metadata/properties" xmlns:ns2="b7bbc5a5-f407-49b2-be96-9c31d132e077" xmlns:ns3="e7e90654-3246-4838-88ba-2bd0fe5be102" targetNamespace="http://schemas.microsoft.com/office/2006/metadata/properties" ma:root="true" ma:fieldsID="4fd66321f5467cbd7053b623e8ed54c0" ns2:_="" ns3:_="">
    <xsd:import namespace="b7bbc5a5-f407-49b2-be96-9c31d132e077"/>
    <xsd:import namespace="e7e90654-3246-4838-88ba-2bd0fe5be1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bbc5a5-f407-49b2-be96-9c31d132e0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e90654-3246-4838-88ba-2bd0fe5be10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20cb2b2-31a5-4220-9e6e-539d1d3bf077}" ma:internalName="TaxCatchAll" ma:showField="CatchAllData" ma:web="e7e90654-3246-4838-88ba-2bd0fe5be1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C9FCA8-0B38-44E3-BEA4-4ADC78AA5616}">
  <ds:schemaRefs>
    <ds:schemaRef ds:uri="http://schemas.microsoft.com/office/infopath/2007/PartnerControls"/>
    <ds:schemaRef ds:uri="b7bbc5a5-f407-49b2-be96-9c31d132e077"/>
    <ds:schemaRef ds:uri="http://purl.org/dc/terms/"/>
    <ds:schemaRef ds:uri="http://purl.org/dc/elements/1.1/"/>
    <ds:schemaRef ds:uri="http://www.w3.org/XML/1998/namespace"/>
    <ds:schemaRef ds:uri="http://purl.org/dc/dcmitype/"/>
    <ds:schemaRef ds:uri="http://schemas.microsoft.com/office/2006/metadata/properties"/>
    <ds:schemaRef ds:uri="http://schemas.microsoft.com/office/2006/documentManagement/types"/>
    <ds:schemaRef ds:uri="http://schemas.openxmlformats.org/package/2006/metadata/core-properties"/>
    <ds:schemaRef ds:uri="e7e90654-3246-4838-88ba-2bd0fe5be102"/>
  </ds:schemaRefs>
</ds:datastoreItem>
</file>

<file path=customXml/itemProps2.xml><?xml version="1.0" encoding="utf-8"?>
<ds:datastoreItem xmlns:ds="http://schemas.openxmlformats.org/officeDocument/2006/customXml" ds:itemID="{2D3B07E7-B4D0-48A9-9E72-B92099742B0E}">
  <ds:schemaRefs>
    <ds:schemaRef ds:uri="http://schemas.openxmlformats.org/officeDocument/2006/bibliography"/>
  </ds:schemaRefs>
</ds:datastoreItem>
</file>

<file path=customXml/itemProps3.xml><?xml version="1.0" encoding="utf-8"?>
<ds:datastoreItem xmlns:ds="http://schemas.openxmlformats.org/officeDocument/2006/customXml" ds:itemID="{37CFC17A-2DBC-4D6A-AFEB-1D9C1B26F41C}"/>
</file>

<file path=customXml/itemProps4.xml><?xml version="1.0" encoding="utf-8"?>
<ds:datastoreItem xmlns:ds="http://schemas.openxmlformats.org/officeDocument/2006/customXml" ds:itemID="{58C2CFFC-B438-4FC1-8287-5114D406B4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40</Pages>
  <Words>7878</Words>
  <Characters>44905</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The University of Iowa</Company>
  <LinksUpToDate>false</LinksUpToDate>
  <CharactersWithSpaces>52678</CharactersWithSpaces>
  <SharedDoc>false</SharedDoc>
  <HLinks>
    <vt:vector size="198" baseType="variant">
      <vt:variant>
        <vt:i4>131163</vt:i4>
      </vt:variant>
      <vt:variant>
        <vt:i4>180</vt:i4>
      </vt:variant>
      <vt:variant>
        <vt:i4>0</vt:i4>
      </vt:variant>
      <vt:variant>
        <vt:i4>5</vt:i4>
      </vt:variant>
      <vt:variant>
        <vt:lpwstr>https://github.com/ApolloAuto/apollo/blob/r5.5.0/docs/specs/dreamview_usage_table.md</vt:lpwstr>
      </vt:variant>
      <vt:variant>
        <vt:lpwstr/>
      </vt:variant>
      <vt:variant>
        <vt:i4>7012386</vt:i4>
      </vt:variant>
      <vt:variant>
        <vt:i4>177</vt:i4>
      </vt:variant>
      <vt:variant>
        <vt:i4>0</vt:i4>
      </vt:variant>
      <vt:variant>
        <vt:i4>5</vt:i4>
      </vt:variant>
      <vt:variant>
        <vt:lpwstr>https://www.youtube.com/watch?v=ldujaEljy5g</vt:lpwstr>
      </vt:variant>
      <vt:variant>
        <vt:lpwstr/>
      </vt:variant>
      <vt:variant>
        <vt:i4>3932264</vt:i4>
      </vt:variant>
      <vt:variant>
        <vt:i4>174</vt:i4>
      </vt:variant>
      <vt:variant>
        <vt:i4>0</vt:i4>
      </vt:variant>
      <vt:variant>
        <vt:i4>5</vt:i4>
      </vt:variant>
      <vt:variant>
        <vt:lpwstr>https://www.youtube.com/watch?v=AJfyx3H50vQ</vt:lpwstr>
      </vt:variant>
      <vt:variant>
        <vt:lpwstr/>
      </vt:variant>
      <vt:variant>
        <vt:i4>1310777</vt:i4>
      </vt:variant>
      <vt:variant>
        <vt:i4>167</vt:i4>
      </vt:variant>
      <vt:variant>
        <vt:i4>0</vt:i4>
      </vt:variant>
      <vt:variant>
        <vt:i4>5</vt:i4>
      </vt:variant>
      <vt:variant>
        <vt:lpwstr/>
      </vt:variant>
      <vt:variant>
        <vt:lpwstr>_Toc120686016</vt:lpwstr>
      </vt:variant>
      <vt:variant>
        <vt:i4>1310777</vt:i4>
      </vt:variant>
      <vt:variant>
        <vt:i4>161</vt:i4>
      </vt:variant>
      <vt:variant>
        <vt:i4>0</vt:i4>
      </vt:variant>
      <vt:variant>
        <vt:i4>5</vt:i4>
      </vt:variant>
      <vt:variant>
        <vt:lpwstr/>
      </vt:variant>
      <vt:variant>
        <vt:lpwstr>_Toc120686015</vt:lpwstr>
      </vt:variant>
      <vt:variant>
        <vt:i4>1310777</vt:i4>
      </vt:variant>
      <vt:variant>
        <vt:i4>155</vt:i4>
      </vt:variant>
      <vt:variant>
        <vt:i4>0</vt:i4>
      </vt:variant>
      <vt:variant>
        <vt:i4>5</vt:i4>
      </vt:variant>
      <vt:variant>
        <vt:lpwstr/>
      </vt:variant>
      <vt:variant>
        <vt:lpwstr>_Toc120686014</vt:lpwstr>
      </vt:variant>
      <vt:variant>
        <vt:i4>1310777</vt:i4>
      </vt:variant>
      <vt:variant>
        <vt:i4>149</vt:i4>
      </vt:variant>
      <vt:variant>
        <vt:i4>0</vt:i4>
      </vt:variant>
      <vt:variant>
        <vt:i4>5</vt:i4>
      </vt:variant>
      <vt:variant>
        <vt:lpwstr/>
      </vt:variant>
      <vt:variant>
        <vt:lpwstr>_Toc120686013</vt:lpwstr>
      </vt:variant>
      <vt:variant>
        <vt:i4>1310777</vt:i4>
      </vt:variant>
      <vt:variant>
        <vt:i4>143</vt:i4>
      </vt:variant>
      <vt:variant>
        <vt:i4>0</vt:i4>
      </vt:variant>
      <vt:variant>
        <vt:i4>5</vt:i4>
      </vt:variant>
      <vt:variant>
        <vt:lpwstr/>
      </vt:variant>
      <vt:variant>
        <vt:lpwstr>_Toc120686012</vt:lpwstr>
      </vt:variant>
      <vt:variant>
        <vt:i4>1310777</vt:i4>
      </vt:variant>
      <vt:variant>
        <vt:i4>137</vt:i4>
      </vt:variant>
      <vt:variant>
        <vt:i4>0</vt:i4>
      </vt:variant>
      <vt:variant>
        <vt:i4>5</vt:i4>
      </vt:variant>
      <vt:variant>
        <vt:lpwstr/>
      </vt:variant>
      <vt:variant>
        <vt:lpwstr>_Toc120686011</vt:lpwstr>
      </vt:variant>
      <vt:variant>
        <vt:i4>1310777</vt:i4>
      </vt:variant>
      <vt:variant>
        <vt:i4>131</vt:i4>
      </vt:variant>
      <vt:variant>
        <vt:i4>0</vt:i4>
      </vt:variant>
      <vt:variant>
        <vt:i4>5</vt:i4>
      </vt:variant>
      <vt:variant>
        <vt:lpwstr/>
      </vt:variant>
      <vt:variant>
        <vt:lpwstr>_Toc120686010</vt:lpwstr>
      </vt:variant>
      <vt:variant>
        <vt:i4>1376313</vt:i4>
      </vt:variant>
      <vt:variant>
        <vt:i4>125</vt:i4>
      </vt:variant>
      <vt:variant>
        <vt:i4>0</vt:i4>
      </vt:variant>
      <vt:variant>
        <vt:i4>5</vt:i4>
      </vt:variant>
      <vt:variant>
        <vt:lpwstr/>
      </vt:variant>
      <vt:variant>
        <vt:lpwstr>_Toc120686009</vt:lpwstr>
      </vt:variant>
      <vt:variant>
        <vt:i4>1376313</vt:i4>
      </vt:variant>
      <vt:variant>
        <vt:i4>119</vt:i4>
      </vt:variant>
      <vt:variant>
        <vt:i4>0</vt:i4>
      </vt:variant>
      <vt:variant>
        <vt:i4>5</vt:i4>
      </vt:variant>
      <vt:variant>
        <vt:lpwstr/>
      </vt:variant>
      <vt:variant>
        <vt:lpwstr>_Toc120686008</vt:lpwstr>
      </vt:variant>
      <vt:variant>
        <vt:i4>1376313</vt:i4>
      </vt:variant>
      <vt:variant>
        <vt:i4>113</vt:i4>
      </vt:variant>
      <vt:variant>
        <vt:i4>0</vt:i4>
      </vt:variant>
      <vt:variant>
        <vt:i4>5</vt:i4>
      </vt:variant>
      <vt:variant>
        <vt:lpwstr/>
      </vt:variant>
      <vt:variant>
        <vt:lpwstr>_Toc120686007</vt:lpwstr>
      </vt:variant>
      <vt:variant>
        <vt:i4>1376313</vt:i4>
      </vt:variant>
      <vt:variant>
        <vt:i4>107</vt:i4>
      </vt:variant>
      <vt:variant>
        <vt:i4>0</vt:i4>
      </vt:variant>
      <vt:variant>
        <vt:i4>5</vt:i4>
      </vt:variant>
      <vt:variant>
        <vt:lpwstr/>
      </vt:variant>
      <vt:variant>
        <vt:lpwstr>_Toc120686006</vt:lpwstr>
      </vt:variant>
      <vt:variant>
        <vt:i4>1376313</vt:i4>
      </vt:variant>
      <vt:variant>
        <vt:i4>101</vt:i4>
      </vt:variant>
      <vt:variant>
        <vt:i4>0</vt:i4>
      </vt:variant>
      <vt:variant>
        <vt:i4>5</vt:i4>
      </vt:variant>
      <vt:variant>
        <vt:lpwstr/>
      </vt:variant>
      <vt:variant>
        <vt:lpwstr>_Toc120686005</vt:lpwstr>
      </vt:variant>
      <vt:variant>
        <vt:i4>1376313</vt:i4>
      </vt:variant>
      <vt:variant>
        <vt:i4>95</vt:i4>
      </vt:variant>
      <vt:variant>
        <vt:i4>0</vt:i4>
      </vt:variant>
      <vt:variant>
        <vt:i4>5</vt:i4>
      </vt:variant>
      <vt:variant>
        <vt:lpwstr/>
      </vt:variant>
      <vt:variant>
        <vt:lpwstr>_Toc120686004</vt:lpwstr>
      </vt:variant>
      <vt:variant>
        <vt:i4>1376313</vt:i4>
      </vt:variant>
      <vt:variant>
        <vt:i4>89</vt:i4>
      </vt:variant>
      <vt:variant>
        <vt:i4>0</vt:i4>
      </vt:variant>
      <vt:variant>
        <vt:i4>5</vt:i4>
      </vt:variant>
      <vt:variant>
        <vt:lpwstr/>
      </vt:variant>
      <vt:variant>
        <vt:lpwstr>_Toc120686003</vt:lpwstr>
      </vt:variant>
      <vt:variant>
        <vt:i4>1376313</vt:i4>
      </vt:variant>
      <vt:variant>
        <vt:i4>83</vt:i4>
      </vt:variant>
      <vt:variant>
        <vt:i4>0</vt:i4>
      </vt:variant>
      <vt:variant>
        <vt:i4>5</vt:i4>
      </vt:variant>
      <vt:variant>
        <vt:lpwstr/>
      </vt:variant>
      <vt:variant>
        <vt:lpwstr>_Toc120686002</vt:lpwstr>
      </vt:variant>
      <vt:variant>
        <vt:i4>1376313</vt:i4>
      </vt:variant>
      <vt:variant>
        <vt:i4>77</vt:i4>
      </vt:variant>
      <vt:variant>
        <vt:i4>0</vt:i4>
      </vt:variant>
      <vt:variant>
        <vt:i4>5</vt:i4>
      </vt:variant>
      <vt:variant>
        <vt:lpwstr/>
      </vt:variant>
      <vt:variant>
        <vt:lpwstr>_Toc120686001</vt:lpwstr>
      </vt:variant>
      <vt:variant>
        <vt:i4>1376313</vt:i4>
      </vt:variant>
      <vt:variant>
        <vt:i4>71</vt:i4>
      </vt:variant>
      <vt:variant>
        <vt:i4>0</vt:i4>
      </vt:variant>
      <vt:variant>
        <vt:i4>5</vt:i4>
      </vt:variant>
      <vt:variant>
        <vt:lpwstr/>
      </vt:variant>
      <vt:variant>
        <vt:lpwstr>_Toc120686000</vt:lpwstr>
      </vt:variant>
      <vt:variant>
        <vt:i4>2031664</vt:i4>
      </vt:variant>
      <vt:variant>
        <vt:i4>65</vt:i4>
      </vt:variant>
      <vt:variant>
        <vt:i4>0</vt:i4>
      </vt:variant>
      <vt:variant>
        <vt:i4>5</vt:i4>
      </vt:variant>
      <vt:variant>
        <vt:lpwstr/>
      </vt:variant>
      <vt:variant>
        <vt:lpwstr>_Toc120685999</vt:lpwstr>
      </vt:variant>
      <vt:variant>
        <vt:i4>2031664</vt:i4>
      </vt:variant>
      <vt:variant>
        <vt:i4>59</vt:i4>
      </vt:variant>
      <vt:variant>
        <vt:i4>0</vt:i4>
      </vt:variant>
      <vt:variant>
        <vt:i4>5</vt:i4>
      </vt:variant>
      <vt:variant>
        <vt:lpwstr/>
      </vt:variant>
      <vt:variant>
        <vt:lpwstr>_Toc120685998</vt:lpwstr>
      </vt:variant>
      <vt:variant>
        <vt:i4>2031664</vt:i4>
      </vt:variant>
      <vt:variant>
        <vt:i4>53</vt:i4>
      </vt:variant>
      <vt:variant>
        <vt:i4>0</vt:i4>
      </vt:variant>
      <vt:variant>
        <vt:i4>5</vt:i4>
      </vt:variant>
      <vt:variant>
        <vt:lpwstr/>
      </vt:variant>
      <vt:variant>
        <vt:lpwstr>_Toc120685997</vt:lpwstr>
      </vt:variant>
      <vt:variant>
        <vt:i4>2031664</vt:i4>
      </vt:variant>
      <vt:variant>
        <vt:i4>47</vt:i4>
      </vt:variant>
      <vt:variant>
        <vt:i4>0</vt:i4>
      </vt:variant>
      <vt:variant>
        <vt:i4>5</vt:i4>
      </vt:variant>
      <vt:variant>
        <vt:lpwstr/>
      </vt:variant>
      <vt:variant>
        <vt:lpwstr>_Toc120685996</vt:lpwstr>
      </vt:variant>
      <vt:variant>
        <vt:i4>2031664</vt:i4>
      </vt:variant>
      <vt:variant>
        <vt:i4>41</vt:i4>
      </vt:variant>
      <vt:variant>
        <vt:i4>0</vt:i4>
      </vt:variant>
      <vt:variant>
        <vt:i4>5</vt:i4>
      </vt:variant>
      <vt:variant>
        <vt:lpwstr/>
      </vt:variant>
      <vt:variant>
        <vt:lpwstr>_Toc120685995</vt:lpwstr>
      </vt:variant>
      <vt:variant>
        <vt:i4>2031664</vt:i4>
      </vt:variant>
      <vt:variant>
        <vt:i4>35</vt:i4>
      </vt:variant>
      <vt:variant>
        <vt:i4>0</vt:i4>
      </vt:variant>
      <vt:variant>
        <vt:i4>5</vt:i4>
      </vt:variant>
      <vt:variant>
        <vt:lpwstr/>
      </vt:variant>
      <vt:variant>
        <vt:lpwstr>_Toc120685994</vt:lpwstr>
      </vt:variant>
      <vt:variant>
        <vt:i4>2031664</vt:i4>
      </vt:variant>
      <vt:variant>
        <vt:i4>29</vt:i4>
      </vt:variant>
      <vt:variant>
        <vt:i4>0</vt:i4>
      </vt:variant>
      <vt:variant>
        <vt:i4>5</vt:i4>
      </vt:variant>
      <vt:variant>
        <vt:lpwstr/>
      </vt:variant>
      <vt:variant>
        <vt:lpwstr>_Toc120685993</vt:lpwstr>
      </vt:variant>
      <vt:variant>
        <vt:i4>2031664</vt:i4>
      </vt:variant>
      <vt:variant>
        <vt:i4>23</vt:i4>
      </vt:variant>
      <vt:variant>
        <vt:i4>0</vt:i4>
      </vt:variant>
      <vt:variant>
        <vt:i4>5</vt:i4>
      </vt:variant>
      <vt:variant>
        <vt:lpwstr/>
      </vt:variant>
      <vt:variant>
        <vt:lpwstr>_Toc120685992</vt:lpwstr>
      </vt:variant>
      <vt:variant>
        <vt:i4>2031664</vt:i4>
      </vt:variant>
      <vt:variant>
        <vt:i4>17</vt:i4>
      </vt:variant>
      <vt:variant>
        <vt:i4>0</vt:i4>
      </vt:variant>
      <vt:variant>
        <vt:i4>5</vt:i4>
      </vt:variant>
      <vt:variant>
        <vt:lpwstr/>
      </vt:variant>
      <vt:variant>
        <vt:lpwstr>_Toc120685991</vt:lpwstr>
      </vt:variant>
      <vt:variant>
        <vt:i4>2031664</vt:i4>
      </vt:variant>
      <vt:variant>
        <vt:i4>11</vt:i4>
      </vt:variant>
      <vt:variant>
        <vt:i4>0</vt:i4>
      </vt:variant>
      <vt:variant>
        <vt:i4>5</vt:i4>
      </vt:variant>
      <vt:variant>
        <vt:lpwstr/>
      </vt:variant>
      <vt:variant>
        <vt:lpwstr>_Toc120685990</vt:lpwstr>
      </vt:variant>
      <vt:variant>
        <vt:i4>1966128</vt:i4>
      </vt:variant>
      <vt:variant>
        <vt:i4>5</vt:i4>
      </vt:variant>
      <vt:variant>
        <vt:i4>0</vt:i4>
      </vt:variant>
      <vt:variant>
        <vt:i4>5</vt:i4>
      </vt:variant>
      <vt:variant>
        <vt:lpwstr/>
      </vt:variant>
      <vt:variant>
        <vt:lpwstr>_Toc120685989</vt:lpwstr>
      </vt:variant>
      <vt:variant>
        <vt:i4>5505072</vt:i4>
      </vt:variant>
      <vt:variant>
        <vt:i4>0</vt:i4>
      </vt:variant>
      <vt:variant>
        <vt:i4>0</vt:i4>
      </vt:variant>
      <vt:variant>
        <vt:i4>5</vt:i4>
      </vt:variant>
      <vt:variant>
        <vt:lpwstr>mailto:cher-carney@uiowa.edu</vt:lpwstr>
      </vt:variant>
      <vt:variant>
        <vt:lpwstr/>
      </vt:variant>
      <vt:variant>
        <vt:i4>5111901</vt:i4>
      </vt:variant>
      <vt:variant>
        <vt:i4>0</vt:i4>
      </vt:variant>
      <vt:variant>
        <vt:i4>0</vt:i4>
      </vt:variant>
      <vt:variant>
        <vt:i4>5</vt:i4>
      </vt:variant>
      <vt:variant>
        <vt:lpwstr>https://adsforruralamerica.uiowa.edu/ADS-safety-plan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Carney, Cher</dc:creator>
  <cp:keywords/>
  <dc:description/>
  <cp:lastModifiedBy>Roggentien, Kristine B</cp:lastModifiedBy>
  <cp:revision>65</cp:revision>
  <cp:lastPrinted>2022-04-24T21:14:00Z</cp:lastPrinted>
  <dcterms:created xsi:type="dcterms:W3CDTF">2023-01-12T19:43:00Z</dcterms:created>
  <dcterms:modified xsi:type="dcterms:W3CDTF">2024-02-01T16:06:00Z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0x01010084622C0870C944449117C6ABE7C728F7</vt:lpwstr>
  </property>
  <property fmtid="{D5CDD505-2E9C-101B-9397-08002B2CF9AE}" pid="3" name="MediaServiceImageTags">
    <vt:lpwstr/>
  </property>
</Properties>
</file>